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2603L012</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温度敏感型液体栓塞剂 </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肿瘤外科</w:t>
            </w:r>
          </w:p>
        </w:tc>
        <w:tc>
          <w:tcPr>
            <w:tcW w:w="3111" w:type="dxa"/>
            <w:vAlign w:val="center"/>
          </w:tcPr>
          <w:p>
            <w:pPr>
              <w:numPr>
                <w:ilvl w:val="0"/>
                <w:numId w:val="0"/>
              </w:numPr>
              <w:rPr>
                <w:rFonts w:hint="eastAsia" w:ascii="微软雅黑" w:hAnsi="微软雅黑" w:eastAsia="微软雅黑" w:cs="微软雅黑"/>
                <w:i w:val="0"/>
                <w:iCs w:val="0"/>
                <w:caps w:val="0"/>
                <w:color w:val="000000"/>
                <w:spacing w:val="0"/>
                <w:sz w:val="19"/>
                <w:szCs w:val="19"/>
                <w:shd w:val="clear" w:fill="FFFFFF"/>
              </w:rPr>
            </w:pPr>
            <w:r>
              <w:rPr>
                <w:rFonts w:ascii="微软雅黑" w:hAnsi="微软雅黑" w:eastAsia="微软雅黑" w:cs="微软雅黑"/>
                <w:i w:val="0"/>
                <w:iCs w:val="0"/>
                <w:caps w:val="0"/>
                <w:color w:val="000000"/>
                <w:spacing w:val="0"/>
                <w:sz w:val="19"/>
                <w:szCs w:val="19"/>
                <w:shd w:val="clear" w:fill="FFFFFF"/>
              </w:rPr>
              <w:t>1用途：富血供肿瘤栓塞（可载多种药物）</w:t>
            </w:r>
            <w:r>
              <w:rPr>
                <w:rFonts w:ascii="微软雅黑" w:hAnsi="微软雅黑" w:eastAsia="微软雅黑" w:cs="微软雅黑"/>
                <w:i w:val="0"/>
                <w:iCs w:val="0"/>
                <w:caps w:val="0"/>
                <w:color w:val="000000"/>
                <w:spacing w:val="0"/>
                <w:sz w:val="19"/>
                <w:szCs w:val="19"/>
                <w:shd w:val="clear" w:fill="FFFFFF"/>
              </w:rPr>
              <w:br w:type="textWrapping"/>
            </w:r>
            <w:r>
              <w:rPr>
                <w:rFonts w:hint="eastAsia" w:ascii="微软雅黑" w:hAnsi="微软雅黑" w:eastAsia="微软雅黑" w:cs="微软雅黑"/>
                <w:i w:val="0"/>
                <w:iCs w:val="0"/>
                <w:caps w:val="0"/>
                <w:color w:val="000000"/>
                <w:spacing w:val="0"/>
                <w:sz w:val="19"/>
                <w:szCs w:val="19"/>
                <w:shd w:val="clear" w:fill="FFFFFF"/>
              </w:rPr>
              <w:t>2结构组成：本品由聚异丙基丙烯酰胺共聚物、碘海醇、 理盐水组成，非可降解材料。</w:t>
            </w:r>
            <w:r>
              <w:rPr>
                <w:rFonts w:hint="eastAsia" w:ascii="微软雅黑" w:hAnsi="微软雅黑" w:eastAsia="微软雅黑" w:cs="微软雅黑"/>
                <w:i w:val="0"/>
                <w:iCs w:val="0"/>
                <w:caps w:val="0"/>
                <w:color w:val="000000"/>
                <w:spacing w:val="0"/>
                <w:sz w:val="19"/>
                <w:szCs w:val="19"/>
                <w:shd w:val="clear" w:fill="FFFFFF"/>
              </w:rPr>
              <w:br w:type="textWrapping"/>
            </w:r>
            <w:r>
              <w:rPr>
                <w:rFonts w:hint="eastAsia" w:ascii="微软雅黑" w:hAnsi="微软雅黑" w:eastAsia="微软雅黑" w:cs="微软雅黑"/>
                <w:i w:val="0"/>
                <w:iCs w:val="0"/>
                <w:caps w:val="0"/>
                <w:color w:val="000000"/>
                <w:spacing w:val="0"/>
                <w:sz w:val="19"/>
                <w:szCs w:val="19"/>
                <w:shd w:val="clear" w:fill="FFFFFF"/>
              </w:rPr>
              <w:t>3规格：5ML/支（瓶）</w:t>
            </w:r>
            <w:r>
              <w:rPr>
                <w:rFonts w:hint="eastAsia" w:ascii="微软雅黑" w:hAnsi="微软雅黑" w:eastAsia="微软雅黑" w:cs="微软雅黑"/>
                <w:i w:val="0"/>
                <w:iCs w:val="0"/>
                <w:caps w:val="0"/>
                <w:color w:val="000000"/>
                <w:spacing w:val="0"/>
                <w:sz w:val="19"/>
                <w:szCs w:val="19"/>
                <w:shd w:val="clear" w:fill="FFFFFF"/>
              </w:rPr>
              <w:br w:type="textWrapping"/>
            </w:r>
            <w:r>
              <w:rPr>
                <w:rFonts w:hint="eastAsia" w:ascii="微软雅黑" w:hAnsi="微软雅黑" w:eastAsia="微软雅黑" w:cs="微软雅黑"/>
                <w:i w:val="0"/>
                <w:iCs w:val="0"/>
                <w:caps w:val="0"/>
                <w:color w:val="000000"/>
                <w:spacing w:val="0"/>
                <w:sz w:val="19"/>
                <w:szCs w:val="19"/>
                <w:shd w:val="clear" w:fill="FFFFFF"/>
              </w:rPr>
              <w:t>4无菌： 栓塞剂经湿热灭菌后应无菌。</w:t>
            </w: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w:t>
            </w:r>
            <w:bookmarkStart w:id="0" w:name="_GoBack"/>
            <w:bookmarkEnd w:id="0"/>
            <w:r>
              <w:rPr>
                <w:rFonts w:hint="eastAsia"/>
                <w:lang w:val="en-US" w:eastAsia="zh-CN"/>
              </w:rPr>
              <w:t>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9F53E9"/>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AD17819"/>
    <w:rsid w:val="1FED73A1"/>
    <w:rsid w:val="2039429C"/>
    <w:rsid w:val="2143562B"/>
    <w:rsid w:val="2417219C"/>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DDD785F"/>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111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2026-03-18T02:35:22Z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