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YG252095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Apeos 5570 CPS复印件更换更换右槽板一副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适用于Apeos 5570 CPS（</w:t>
            </w:r>
            <w:r>
              <w:rPr>
                <w:rFonts w:hint="eastAsia"/>
                <w:lang w:val="en-US" w:eastAsia="zh-CN"/>
              </w:rPr>
              <w:t>富士胶片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渝中院区大数据工程中心(病案管理中心)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1.见附件：质保期不低于（3）月，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6B5D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2CCA72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原装配件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3B03F7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副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汪波18680796687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16651"/>
      <w:bookmarkStart w:id="2" w:name="_Toc20884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55CE4C"/>
    <w:multiLevelType w:val="singleLevel"/>
    <w:tmpl w:val="B055CE4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931095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1EC3A44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D21C32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D471A7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4037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A41495"/>
    <w:rsid w:val="590A3D5A"/>
    <w:rsid w:val="59A541C5"/>
    <w:rsid w:val="5A082C4F"/>
    <w:rsid w:val="5A146C55"/>
    <w:rsid w:val="5A47702B"/>
    <w:rsid w:val="5AA364A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C77CB4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C81168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2C7C8E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2005</Words>
  <Characters>2076</Characters>
  <Lines>15</Lines>
  <Paragraphs>4</Paragraphs>
  <TotalTime>5</TotalTime>
  <ScaleCrop>false</ScaleCrop>
  <LinksUpToDate>false</LinksUpToDate>
  <CharactersWithSpaces>2339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2026-05-22T03:16:38Z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