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982"/>
        <w:gridCol w:w="1009"/>
        <w:gridCol w:w="1104"/>
        <w:gridCol w:w="4200"/>
        <w:gridCol w:w="641"/>
        <w:gridCol w:w="682"/>
        <w:gridCol w:w="1514"/>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982"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1009"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104"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200"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641"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514"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YG256678</w:t>
            </w:r>
          </w:p>
        </w:tc>
        <w:tc>
          <w:tcPr>
            <w:tcW w:w="982"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lang w:val="en-US" w:eastAsia="zh-CN"/>
              </w:rPr>
              <w:t>cascade术中脑电/肌电/诱发电位测量系统购买一次性针电极（双绞线）</w:t>
            </w:r>
          </w:p>
        </w:tc>
        <w:tc>
          <w:tcPr>
            <w:tcW w:w="1009"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适用于</w:t>
            </w:r>
            <w:r>
              <w:rPr>
                <w:rFonts w:hint="eastAsia"/>
                <w:lang w:val="en-US" w:eastAsia="zh-CN"/>
              </w:rPr>
              <w:t xml:space="preserve"> </w:t>
            </w:r>
            <w:r>
              <w:rPr>
                <w:rFonts w:hint="eastAsia" w:ascii="宋体" w:hAnsi="宋体" w:cs="宋体"/>
                <w:i w:val="0"/>
                <w:iCs w:val="0"/>
                <w:color w:val="000000"/>
                <w:kern w:val="0"/>
                <w:sz w:val="18"/>
                <w:szCs w:val="18"/>
                <w:u w:val="none"/>
                <w:lang w:val="en-US" w:eastAsia="zh-CN" w:bidi="ar"/>
              </w:rPr>
              <w:t>（</w:t>
            </w:r>
            <w:r>
              <w:rPr>
                <w:rFonts w:hint="eastAsia"/>
                <w:lang w:val="en-US" w:eastAsia="zh-CN"/>
              </w:rPr>
              <w:t>cascade</w:t>
            </w:r>
            <w:r>
              <w:rPr>
                <w:rFonts w:hint="eastAsia" w:ascii="宋体" w:hAnsi="宋体" w:cs="宋体"/>
                <w:i w:val="0"/>
                <w:iCs w:val="0"/>
                <w:color w:val="000000"/>
                <w:kern w:val="0"/>
                <w:sz w:val="18"/>
                <w:szCs w:val="18"/>
                <w:u w:val="none"/>
                <w:lang w:val="en-US" w:eastAsia="zh-CN" w:bidi="ar"/>
              </w:rPr>
              <w:t>）</w:t>
            </w:r>
            <w:r>
              <w:rPr>
                <w:rFonts w:hint="eastAsia"/>
                <w:lang w:val="en-US" w:eastAsia="zh-CN"/>
              </w:rPr>
              <w:t>cascade</w:t>
            </w:r>
            <w:r>
              <w:rPr>
                <w:rFonts w:hint="eastAsia" w:ascii="宋体" w:hAnsi="宋体" w:cs="宋体"/>
                <w:i w:val="0"/>
                <w:iCs w:val="0"/>
                <w:color w:val="000000"/>
                <w:kern w:val="0"/>
                <w:sz w:val="18"/>
                <w:szCs w:val="18"/>
                <w:u w:val="none"/>
                <w:lang w:val="en-US" w:eastAsia="zh-CN" w:bidi="ar"/>
              </w:rPr>
              <w:t xml:space="preserve">  </w:t>
            </w:r>
          </w:p>
        </w:tc>
        <w:tc>
          <w:tcPr>
            <w:tcW w:w="1104"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两江院区神经外科病房</w:t>
            </w:r>
          </w:p>
        </w:tc>
        <w:tc>
          <w:tcPr>
            <w:tcW w:w="4200"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1.见附件：质保期不低于6月，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2A8206ED">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39976A07">
            <w:pPr>
              <w:keepNext w:val="0"/>
              <w:keepLines w:val="0"/>
              <w:pageBreakBefore w:val="0"/>
              <w:widowControl w:val="0"/>
              <w:numPr>
                <w:numId w:val="0"/>
              </w:numPr>
              <w:kinsoku/>
              <w:wordWrap/>
              <w:overflowPunct/>
              <w:topLinePunct w:val="0"/>
              <w:autoSpaceDE/>
              <w:autoSpaceDN/>
              <w:bidi w:val="0"/>
              <w:adjustRightInd/>
              <w:snapToGrid/>
              <w:spacing w:line="192" w:lineRule="auto"/>
              <w:textAlignment w:val="auto"/>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2.原装配件</w:t>
            </w:r>
          </w:p>
          <w:p w14:paraId="674CEF6D">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ascii="宋体" w:hAnsi="宋体" w:cs="宋体"/>
                <w:color w:val="000000"/>
                <w:sz w:val="21"/>
                <w:szCs w:val="21"/>
                <w:lang w:val="en-US" w:eastAsia="zh-CN"/>
              </w:rPr>
              <w:t>3.</w:t>
            </w:r>
            <w:r>
              <w:rPr>
                <w:rFonts w:hint="eastAsia"/>
                <w:sz w:val="20"/>
                <w:szCs w:val="22"/>
                <w:lang w:val="en-US" w:eastAsia="zh-CN"/>
              </w:rPr>
              <w:t>更换配件包含安装、调试直到设备正常运作</w:t>
            </w:r>
          </w:p>
          <w:p w14:paraId="2552C084">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4 .设备如需要寄出医院需当面交接。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641"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根</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192</w:t>
            </w:r>
          </w:p>
        </w:tc>
        <w:tc>
          <w:tcPr>
            <w:tcW w:w="1514"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畅健君18581206231</w:t>
            </w:r>
          </w:p>
        </w:tc>
      </w:tr>
    </w:tbl>
    <w:p w14:paraId="249462A1">
      <w:pPr>
        <w:pStyle w:val="29"/>
        <w:numPr>
          <w:ilvl w:val="0"/>
          <w:numId w:val="2"/>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44990051">
      <w:pPr>
        <w:spacing w:line="360" w:lineRule="auto"/>
        <w:ind w:firstLine="398" w:firstLineChars="200"/>
        <w:rPr>
          <w:rFonts w:hint="eastAsia" w:ascii="宋体" w:hAnsi="宋体" w:cs="Arial"/>
          <w:b/>
          <w:color w:val="000000"/>
          <w:spacing w:val="-6"/>
          <w:szCs w:val="21"/>
        </w:rPr>
      </w:pPr>
      <w:bookmarkStart w:id="0" w:name="_Toc24790"/>
      <w:bookmarkStart w:id="1" w:name="_Toc20884"/>
      <w:bookmarkStart w:id="2" w:name="_Toc16651"/>
      <w:bookmarkStart w:id="3" w:name="_Toc10476"/>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bookmarkStart w:id="6" w:name="_GoBack"/>
      <w:bookmarkEnd w:id="6"/>
    </w:p>
    <w:p w14:paraId="3B4C80C8">
      <w:pPr>
        <w:spacing w:line="360" w:lineRule="auto"/>
        <w:ind w:firstLine="396" w:firstLineChars="200"/>
        <w:rPr>
          <w:rFonts w:hint="eastAsia" w:ascii="宋体" w:hAnsi="宋体" w:cs="Arial"/>
          <w:b w:val="0"/>
          <w:bCs/>
          <w:color w:val="000000"/>
          <w:spacing w:val="-6"/>
          <w:szCs w:val="21"/>
        </w:rPr>
      </w:pPr>
      <w:bookmarkStart w:id="4" w:name="_Toc27572"/>
      <w:bookmarkStart w:id="5" w:name="_Toc13746"/>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3"/>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3"/>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4"/>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4"/>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4"/>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月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BF49BE"/>
    <w:rsid w:val="01CF3A97"/>
    <w:rsid w:val="022D26A6"/>
    <w:rsid w:val="02411BC3"/>
    <w:rsid w:val="024B52AA"/>
    <w:rsid w:val="02972A86"/>
    <w:rsid w:val="03241056"/>
    <w:rsid w:val="0369215B"/>
    <w:rsid w:val="050477E3"/>
    <w:rsid w:val="05803068"/>
    <w:rsid w:val="0663237F"/>
    <w:rsid w:val="067303FE"/>
    <w:rsid w:val="06FC47CE"/>
    <w:rsid w:val="086C40FD"/>
    <w:rsid w:val="09284488"/>
    <w:rsid w:val="09556B0B"/>
    <w:rsid w:val="097A004F"/>
    <w:rsid w:val="09C340D7"/>
    <w:rsid w:val="0A821232"/>
    <w:rsid w:val="0A8A06EA"/>
    <w:rsid w:val="0AD01263"/>
    <w:rsid w:val="0B6158EF"/>
    <w:rsid w:val="0D314E4D"/>
    <w:rsid w:val="0D321BFC"/>
    <w:rsid w:val="0E243920"/>
    <w:rsid w:val="0E266475"/>
    <w:rsid w:val="0E511C4A"/>
    <w:rsid w:val="0F1F3AF7"/>
    <w:rsid w:val="0FC73D02"/>
    <w:rsid w:val="10240065"/>
    <w:rsid w:val="107D5F7C"/>
    <w:rsid w:val="10D80E45"/>
    <w:rsid w:val="11180A20"/>
    <w:rsid w:val="11360C84"/>
    <w:rsid w:val="1148374D"/>
    <w:rsid w:val="11A30F9C"/>
    <w:rsid w:val="12610033"/>
    <w:rsid w:val="126B64D7"/>
    <w:rsid w:val="12D45B57"/>
    <w:rsid w:val="13141499"/>
    <w:rsid w:val="13283FEA"/>
    <w:rsid w:val="14617DC0"/>
    <w:rsid w:val="14F21366"/>
    <w:rsid w:val="152F6116"/>
    <w:rsid w:val="15ED3ED4"/>
    <w:rsid w:val="15EE593A"/>
    <w:rsid w:val="16201E8F"/>
    <w:rsid w:val="165A5414"/>
    <w:rsid w:val="16870F53"/>
    <w:rsid w:val="17A32E87"/>
    <w:rsid w:val="17B636B4"/>
    <w:rsid w:val="17BA4805"/>
    <w:rsid w:val="18312D5A"/>
    <w:rsid w:val="18347EF2"/>
    <w:rsid w:val="18CC4556"/>
    <w:rsid w:val="18D04BA4"/>
    <w:rsid w:val="18E37943"/>
    <w:rsid w:val="192258A3"/>
    <w:rsid w:val="196D563F"/>
    <w:rsid w:val="19863D39"/>
    <w:rsid w:val="1A601846"/>
    <w:rsid w:val="1B46428A"/>
    <w:rsid w:val="1C3F7788"/>
    <w:rsid w:val="1C4F2CC1"/>
    <w:rsid w:val="1CEA6ADF"/>
    <w:rsid w:val="1D6D54B2"/>
    <w:rsid w:val="1D797BA0"/>
    <w:rsid w:val="1DD64B1F"/>
    <w:rsid w:val="1E486FD8"/>
    <w:rsid w:val="1F45037E"/>
    <w:rsid w:val="1FB44298"/>
    <w:rsid w:val="20863F29"/>
    <w:rsid w:val="20B62022"/>
    <w:rsid w:val="20F076DD"/>
    <w:rsid w:val="20FE7518"/>
    <w:rsid w:val="21680A2B"/>
    <w:rsid w:val="21B069C6"/>
    <w:rsid w:val="22406A6F"/>
    <w:rsid w:val="23983A20"/>
    <w:rsid w:val="24910724"/>
    <w:rsid w:val="24F90694"/>
    <w:rsid w:val="259F2E44"/>
    <w:rsid w:val="25CB7B33"/>
    <w:rsid w:val="26325BA7"/>
    <w:rsid w:val="27196A26"/>
    <w:rsid w:val="271B6D61"/>
    <w:rsid w:val="276F1A7A"/>
    <w:rsid w:val="279E2990"/>
    <w:rsid w:val="28206B3E"/>
    <w:rsid w:val="28223E89"/>
    <w:rsid w:val="29913381"/>
    <w:rsid w:val="29956258"/>
    <w:rsid w:val="2A64557B"/>
    <w:rsid w:val="2AC3530B"/>
    <w:rsid w:val="2B2D5A2F"/>
    <w:rsid w:val="2B546002"/>
    <w:rsid w:val="2B88249D"/>
    <w:rsid w:val="2D5C3356"/>
    <w:rsid w:val="2DD92C6B"/>
    <w:rsid w:val="2DE73789"/>
    <w:rsid w:val="2EF66500"/>
    <w:rsid w:val="2F2954A2"/>
    <w:rsid w:val="2F5A1410"/>
    <w:rsid w:val="317078BD"/>
    <w:rsid w:val="32067B82"/>
    <w:rsid w:val="32390F3A"/>
    <w:rsid w:val="33161321"/>
    <w:rsid w:val="33C74F01"/>
    <w:rsid w:val="33D42C62"/>
    <w:rsid w:val="34056568"/>
    <w:rsid w:val="34117267"/>
    <w:rsid w:val="34136F6A"/>
    <w:rsid w:val="35777FB5"/>
    <w:rsid w:val="35931D0F"/>
    <w:rsid w:val="35BB5A78"/>
    <w:rsid w:val="36267288"/>
    <w:rsid w:val="36622AC2"/>
    <w:rsid w:val="36AA789A"/>
    <w:rsid w:val="37B23BD6"/>
    <w:rsid w:val="38482EC7"/>
    <w:rsid w:val="389F190B"/>
    <w:rsid w:val="391B682D"/>
    <w:rsid w:val="39FC5F49"/>
    <w:rsid w:val="3C2A63A2"/>
    <w:rsid w:val="3C696035"/>
    <w:rsid w:val="3CD8543A"/>
    <w:rsid w:val="3E126089"/>
    <w:rsid w:val="3E3205AF"/>
    <w:rsid w:val="3E564821"/>
    <w:rsid w:val="3F1722FE"/>
    <w:rsid w:val="3F8A51D5"/>
    <w:rsid w:val="3FFF6E94"/>
    <w:rsid w:val="403C0B6F"/>
    <w:rsid w:val="40BB12AF"/>
    <w:rsid w:val="40CB28E7"/>
    <w:rsid w:val="41F77652"/>
    <w:rsid w:val="42357C68"/>
    <w:rsid w:val="42424BD5"/>
    <w:rsid w:val="42AB7B51"/>
    <w:rsid w:val="42AC4A5D"/>
    <w:rsid w:val="42DB254B"/>
    <w:rsid w:val="43C95D0F"/>
    <w:rsid w:val="45436DA3"/>
    <w:rsid w:val="45B10A64"/>
    <w:rsid w:val="461E6545"/>
    <w:rsid w:val="46CB358A"/>
    <w:rsid w:val="46E22739"/>
    <w:rsid w:val="47055031"/>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EC512BE"/>
    <w:rsid w:val="4F2F00D2"/>
    <w:rsid w:val="508266EE"/>
    <w:rsid w:val="50FC04D9"/>
    <w:rsid w:val="51687DE0"/>
    <w:rsid w:val="51B81928"/>
    <w:rsid w:val="51F52DE4"/>
    <w:rsid w:val="52C70BB6"/>
    <w:rsid w:val="52FA41C4"/>
    <w:rsid w:val="530A4B09"/>
    <w:rsid w:val="532E5466"/>
    <w:rsid w:val="53CB3497"/>
    <w:rsid w:val="54012368"/>
    <w:rsid w:val="564A53BC"/>
    <w:rsid w:val="56540480"/>
    <w:rsid w:val="56FD435D"/>
    <w:rsid w:val="570A5ABF"/>
    <w:rsid w:val="5737087F"/>
    <w:rsid w:val="57604316"/>
    <w:rsid w:val="57AD5ED4"/>
    <w:rsid w:val="58873140"/>
    <w:rsid w:val="590A3D5A"/>
    <w:rsid w:val="59A541C5"/>
    <w:rsid w:val="5A082C4F"/>
    <w:rsid w:val="5A330F4D"/>
    <w:rsid w:val="5A47702B"/>
    <w:rsid w:val="5B490FE6"/>
    <w:rsid w:val="5C8C1F0C"/>
    <w:rsid w:val="5CF64305"/>
    <w:rsid w:val="5D422BF8"/>
    <w:rsid w:val="5E2C27BF"/>
    <w:rsid w:val="5E5F3BEA"/>
    <w:rsid w:val="5EFE55FC"/>
    <w:rsid w:val="5F313840"/>
    <w:rsid w:val="600F0B5E"/>
    <w:rsid w:val="604F4E8B"/>
    <w:rsid w:val="612F72E8"/>
    <w:rsid w:val="613A3445"/>
    <w:rsid w:val="623516D5"/>
    <w:rsid w:val="63022F82"/>
    <w:rsid w:val="6390310A"/>
    <w:rsid w:val="64243F39"/>
    <w:rsid w:val="6466418A"/>
    <w:rsid w:val="64A13C91"/>
    <w:rsid w:val="64A15589"/>
    <w:rsid w:val="64DD296F"/>
    <w:rsid w:val="654B19E9"/>
    <w:rsid w:val="655D7702"/>
    <w:rsid w:val="65B65064"/>
    <w:rsid w:val="67900E0C"/>
    <w:rsid w:val="67E403EC"/>
    <w:rsid w:val="68297BD9"/>
    <w:rsid w:val="68F22B58"/>
    <w:rsid w:val="69214A86"/>
    <w:rsid w:val="697323E5"/>
    <w:rsid w:val="69A47FF6"/>
    <w:rsid w:val="6AE878AF"/>
    <w:rsid w:val="6B390328"/>
    <w:rsid w:val="6B8640DF"/>
    <w:rsid w:val="6B8F0529"/>
    <w:rsid w:val="6C0F32E1"/>
    <w:rsid w:val="6C7707E0"/>
    <w:rsid w:val="6D941941"/>
    <w:rsid w:val="6E9B3007"/>
    <w:rsid w:val="6F285225"/>
    <w:rsid w:val="6F4B4A6F"/>
    <w:rsid w:val="714E4567"/>
    <w:rsid w:val="71D91BD0"/>
    <w:rsid w:val="727A6F4F"/>
    <w:rsid w:val="73791A3A"/>
    <w:rsid w:val="74F702F1"/>
    <w:rsid w:val="763B3228"/>
    <w:rsid w:val="76F002A0"/>
    <w:rsid w:val="77296268"/>
    <w:rsid w:val="778A766C"/>
    <w:rsid w:val="779D7E32"/>
    <w:rsid w:val="78A70F68"/>
    <w:rsid w:val="78B5798B"/>
    <w:rsid w:val="79E179FA"/>
    <w:rsid w:val="7A3C5D5E"/>
    <w:rsid w:val="7A7A2C16"/>
    <w:rsid w:val="7A9444BC"/>
    <w:rsid w:val="7BFA5853"/>
    <w:rsid w:val="7C4C2600"/>
    <w:rsid w:val="7C9B4B32"/>
    <w:rsid w:val="7CFA5504"/>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Pages>
  <Words>2271</Words>
  <Characters>2333</Characters>
  <Lines>15</Lines>
  <Paragraphs>4</Paragraphs>
  <TotalTime>1</TotalTime>
  <ScaleCrop>false</ScaleCrop>
  <LinksUpToDate>false</LinksUpToDate>
  <CharactersWithSpaces>2656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2026-07-10T08:58:51Z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