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outlineLvl w:val="0"/>
        <w:rPr>
          <w:rFonts w:hint="eastAsia" w:ascii="微软雅黑" w:hAnsi="微软雅黑" w:eastAsia="微软雅黑" w:cs="微软雅黑"/>
          <w:color w:val="auto"/>
          <w:sz w:val="24"/>
          <w:szCs w:val="24"/>
        </w:rPr>
      </w:pPr>
      <w:bookmarkStart w:id="0" w:name="_Toc24044"/>
      <w:bookmarkStart w:id="1" w:name="_Toc342913419"/>
      <w:bookmarkStart w:id="2" w:name="_Toc15994"/>
      <w:bookmarkStart w:id="3" w:name="_Toc106030906"/>
      <w:bookmarkStart w:id="4" w:name="_Toc283382454"/>
      <w:bookmarkStart w:id="5" w:name="_Toc76462350"/>
      <w:bookmarkStart w:id="6" w:name="_Toc313008356"/>
      <w:bookmarkStart w:id="7" w:name="_Toc12789073"/>
      <w:bookmarkStart w:id="8" w:name="_Toc313888360"/>
      <w:r>
        <w:rPr>
          <w:rFonts w:hint="eastAsia" w:ascii="微软雅黑" w:hAnsi="微软雅黑" w:eastAsia="微软雅黑" w:cs="微软雅黑"/>
          <w:color w:val="auto"/>
          <w:sz w:val="24"/>
          <w:szCs w:val="24"/>
        </w:rPr>
        <w:t>封面</w:t>
      </w:r>
      <w:bookmarkEnd w:id="0"/>
    </w:p>
    <w:p>
      <w:pPr>
        <w:spacing w:line="1600" w:lineRule="exact"/>
        <w:jc w:val="center"/>
        <w:outlineLvl w:val="9"/>
        <w:rPr>
          <w:rFonts w:hint="eastAsia" w:ascii="微软雅黑" w:hAnsi="微软雅黑" w:eastAsia="微软雅黑" w:cs="微软雅黑"/>
          <w:color w:val="auto"/>
          <w:sz w:val="130"/>
          <w:szCs w:val="130"/>
        </w:rPr>
      </w:pPr>
    </w:p>
    <w:p>
      <w:pPr>
        <w:spacing w:line="1600" w:lineRule="exact"/>
        <w:jc w:val="center"/>
        <w:outlineLvl w:val="0"/>
        <w:rPr>
          <w:rFonts w:hint="eastAsia" w:ascii="微软雅黑" w:hAnsi="微软雅黑" w:eastAsia="微软雅黑" w:cs="微软雅黑"/>
          <w:color w:val="auto"/>
          <w:sz w:val="130"/>
          <w:szCs w:val="130"/>
        </w:rPr>
      </w:pPr>
      <w:bookmarkStart w:id="9" w:name="_Toc17097"/>
      <w:r>
        <w:rPr>
          <w:rFonts w:hint="eastAsia" w:ascii="微软雅黑" w:hAnsi="微软雅黑" w:eastAsia="微软雅黑" w:cs="微软雅黑"/>
          <w:color w:val="auto"/>
          <w:sz w:val="130"/>
          <w:szCs w:val="130"/>
        </w:rPr>
        <w:t>耗材遴选采购</w:t>
      </w:r>
      <w:bookmarkEnd w:id="9"/>
    </w:p>
    <w:p>
      <w:pPr>
        <w:spacing w:line="1600" w:lineRule="exact"/>
        <w:jc w:val="center"/>
        <w:outlineLvl w:val="0"/>
        <w:rPr>
          <w:rFonts w:hint="eastAsia" w:ascii="微软雅黑" w:hAnsi="微软雅黑" w:eastAsia="微软雅黑" w:cs="微软雅黑"/>
          <w:color w:val="auto"/>
          <w:sz w:val="130"/>
          <w:szCs w:val="130"/>
        </w:rPr>
      </w:pPr>
      <w:bookmarkStart w:id="10" w:name="_Toc21507"/>
      <w:r>
        <w:rPr>
          <w:rFonts w:hint="eastAsia" w:ascii="微软雅黑" w:hAnsi="微软雅黑" w:eastAsia="微软雅黑" w:cs="微软雅黑"/>
          <w:color w:val="auto"/>
          <w:sz w:val="130"/>
          <w:szCs w:val="130"/>
        </w:rPr>
        <w:t>响应文件</w:t>
      </w:r>
      <w:bookmarkEnd w:id="10"/>
    </w:p>
    <w:p>
      <w:pPr>
        <w:spacing w:line="600" w:lineRule="exact"/>
        <w:jc w:val="center"/>
        <w:outlineLvl w:val="0"/>
        <w:rPr>
          <w:rFonts w:hint="eastAsia" w:ascii="微软雅黑" w:hAnsi="微软雅黑" w:eastAsia="微软雅黑" w:cs="微软雅黑"/>
          <w:color w:val="auto"/>
          <w:sz w:val="44"/>
          <w:szCs w:val="44"/>
        </w:rPr>
      </w:pPr>
      <w:bookmarkStart w:id="11" w:name="_Toc32528"/>
      <w:r>
        <w:rPr>
          <w:rFonts w:hint="eastAsia" w:ascii="微软雅黑" w:hAnsi="微软雅黑" w:eastAsia="微软雅黑" w:cs="微软雅黑"/>
          <w:color w:val="auto"/>
          <w:sz w:val="44"/>
          <w:szCs w:val="44"/>
        </w:rPr>
        <w:t>（正本/副本）</w:t>
      </w:r>
      <w:bookmarkEnd w:id="11"/>
    </w:p>
    <w:p>
      <w:pPr>
        <w:spacing w:line="700" w:lineRule="exact"/>
        <w:rPr>
          <w:rFonts w:hint="eastAsia" w:ascii="微软雅黑" w:hAnsi="微软雅黑" w:eastAsia="微软雅黑" w:cs="微软雅黑"/>
          <w:color w:val="auto"/>
          <w:spacing w:val="80"/>
          <w:sz w:val="130"/>
          <w:szCs w:val="130"/>
        </w:rPr>
      </w:pPr>
    </w:p>
    <w:p>
      <w:pPr>
        <w:spacing w:line="700" w:lineRule="exact"/>
        <w:jc w:val="center"/>
        <w:rPr>
          <w:rFonts w:hint="eastAsia" w:ascii="微软雅黑" w:hAnsi="微软雅黑" w:eastAsia="微软雅黑" w:cs="微软雅黑"/>
          <w:color w:val="auto"/>
          <w:spacing w:val="80"/>
          <w:sz w:val="130"/>
          <w:szCs w:val="130"/>
        </w:rPr>
      </w:pPr>
    </w:p>
    <w:p>
      <w:pPr>
        <w:spacing w:line="360" w:lineRule="auto"/>
        <w:ind w:firstLine="1080" w:firstLineChars="300"/>
        <w:outlineLvl w:val="0"/>
        <w:rPr>
          <w:rFonts w:hint="eastAsia" w:ascii="微软雅黑" w:hAnsi="微软雅黑" w:eastAsia="微软雅黑" w:cs="微软雅黑"/>
          <w:color w:val="auto"/>
          <w:sz w:val="36"/>
          <w:szCs w:val="36"/>
        </w:rPr>
      </w:pPr>
      <w:bookmarkStart w:id="12" w:name="_Toc18217"/>
      <w:r>
        <w:rPr>
          <w:rFonts w:hint="eastAsia" w:ascii="微软雅黑" w:hAnsi="微软雅黑" w:eastAsia="微软雅黑" w:cs="微软雅黑"/>
          <w:color w:val="auto"/>
          <w:sz w:val="36"/>
          <w:szCs w:val="36"/>
        </w:rPr>
        <w:t>项目编号：</w:t>
      </w:r>
      <w:bookmarkEnd w:id="12"/>
      <w:r>
        <w:rPr>
          <w:rFonts w:hint="eastAsia" w:ascii="微软雅黑" w:hAnsi="微软雅黑" w:eastAsia="微软雅黑" w:cs="微软雅黑"/>
          <w:color w:val="auto"/>
          <w:sz w:val="36"/>
          <w:szCs w:val="36"/>
          <w:u w:val="single"/>
        </w:rPr>
        <w:t xml:space="preserve">                           </w:t>
      </w:r>
    </w:p>
    <w:p>
      <w:pPr>
        <w:spacing w:line="360" w:lineRule="auto"/>
        <w:ind w:firstLine="1080" w:firstLineChars="300"/>
        <w:outlineLvl w:val="0"/>
        <w:rPr>
          <w:rFonts w:hint="eastAsia" w:ascii="微软雅黑" w:hAnsi="微软雅黑" w:eastAsia="微软雅黑" w:cs="微软雅黑"/>
          <w:color w:val="auto"/>
          <w:sz w:val="36"/>
          <w:szCs w:val="36"/>
          <w:u w:val="single"/>
        </w:rPr>
      </w:pPr>
      <w:bookmarkStart w:id="13" w:name="_Toc8910"/>
      <w:r>
        <w:rPr>
          <w:rFonts w:hint="eastAsia" w:ascii="微软雅黑" w:hAnsi="微软雅黑" w:eastAsia="微软雅黑" w:cs="微软雅黑"/>
          <w:color w:val="auto"/>
          <w:sz w:val="36"/>
          <w:szCs w:val="36"/>
        </w:rPr>
        <w:t>项目名称：</w:t>
      </w:r>
      <w:bookmarkEnd w:id="13"/>
      <w:r>
        <w:rPr>
          <w:rFonts w:hint="eastAsia" w:ascii="微软雅黑" w:hAnsi="微软雅黑" w:eastAsia="微软雅黑" w:cs="微软雅黑"/>
          <w:color w:val="auto"/>
          <w:sz w:val="36"/>
          <w:szCs w:val="36"/>
          <w:u w:val="single"/>
        </w:rPr>
        <w:t xml:space="preserve">                           </w:t>
      </w:r>
    </w:p>
    <w:p>
      <w:pPr>
        <w:spacing w:line="360" w:lineRule="auto"/>
        <w:ind w:firstLine="1080" w:firstLineChars="300"/>
        <w:outlineLvl w:val="0"/>
        <w:rPr>
          <w:rFonts w:hint="eastAsia" w:ascii="微软雅黑" w:hAnsi="微软雅黑" w:eastAsia="微软雅黑" w:cs="微软雅黑"/>
          <w:color w:val="auto"/>
          <w:sz w:val="36"/>
          <w:szCs w:val="36"/>
        </w:rPr>
      </w:pPr>
      <w:bookmarkStart w:id="14" w:name="_Toc1281"/>
      <w:r>
        <w:rPr>
          <w:rFonts w:hint="eastAsia" w:ascii="微软雅黑" w:hAnsi="微软雅黑" w:eastAsia="微软雅黑" w:cs="微软雅黑"/>
          <w:color w:val="auto"/>
          <w:sz w:val="36"/>
          <w:szCs w:val="36"/>
        </w:rPr>
        <w:t>投标人名称：</w:t>
      </w:r>
      <w:bookmarkEnd w:id="14"/>
      <w:r>
        <w:rPr>
          <w:rFonts w:hint="eastAsia" w:ascii="微软雅黑" w:hAnsi="微软雅黑" w:eastAsia="微软雅黑" w:cs="微软雅黑"/>
          <w:color w:val="auto"/>
          <w:sz w:val="36"/>
          <w:szCs w:val="36"/>
          <w:u w:val="single"/>
        </w:rPr>
        <w:t xml:space="preserve">                         </w:t>
      </w:r>
    </w:p>
    <w:p>
      <w:pPr>
        <w:spacing w:line="360" w:lineRule="auto"/>
        <w:ind w:firstLine="1120" w:firstLineChars="400"/>
        <w:outlineLvl w:val="0"/>
        <w:rPr>
          <w:rFonts w:hint="eastAsia" w:ascii="微软雅黑" w:hAnsi="微软雅黑" w:eastAsia="微软雅黑" w:cs="微软雅黑"/>
          <w:color w:val="auto"/>
          <w:sz w:val="36"/>
          <w:szCs w:val="36"/>
          <w:u w:val="single"/>
        </w:rPr>
      </w:pPr>
      <w:bookmarkStart w:id="15" w:name="_Toc3124"/>
      <w:r>
        <w:rPr>
          <w:rFonts w:hint="eastAsia" w:ascii="微软雅黑" w:hAnsi="微软雅黑" w:eastAsia="微软雅黑" w:cs="微软雅黑"/>
          <w:color w:val="auto"/>
          <w:szCs w:val="28"/>
        </w:rPr>
        <w:t>投标人法定代表人（或授权代理人）：</w:t>
      </w:r>
      <w:bookmarkEnd w:id="15"/>
      <w:r>
        <w:rPr>
          <w:rFonts w:hint="eastAsia" w:ascii="微软雅黑" w:hAnsi="微软雅黑" w:eastAsia="微软雅黑" w:cs="微软雅黑"/>
          <w:color w:val="auto"/>
          <w:szCs w:val="28"/>
        </w:rPr>
        <w:t xml:space="preserve"> </w:t>
      </w:r>
      <w:r>
        <w:rPr>
          <w:rFonts w:hint="eastAsia" w:ascii="微软雅黑" w:hAnsi="微软雅黑" w:eastAsia="微软雅黑" w:cs="微软雅黑"/>
          <w:color w:val="auto"/>
          <w:szCs w:val="28"/>
          <w:u w:val="single"/>
        </w:rPr>
        <w:t xml:space="preserve">         </w:t>
      </w:r>
      <w:r>
        <w:rPr>
          <w:rFonts w:hint="eastAsia" w:ascii="微软雅黑" w:hAnsi="微软雅黑" w:eastAsia="微软雅黑" w:cs="微软雅黑"/>
          <w:color w:val="auto"/>
          <w:sz w:val="36"/>
          <w:szCs w:val="36"/>
          <w:u w:val="single"/>
        </w:rPr>
        <w:t xml:space="preserve">   </w:t>
      </w:r>
    </w:p>
    <w:p>
      <w:pPr>
        <w:spacing w:line="360" w:lineRule="auto"/>
        <w:ind w:firstLine="1080" w:firstLineChars="300"/>
        <w:jc w:val="left"/>
        <w:outlineLvl w:val="0"/>
        <w:rPr>
          <w:rFonts w:hint="eastAsia" w:ascii="微软雅黑" w:hAnsi="微软雅黑" w:eastAsia="微软雅黑" w:cs="微软雅黑"/>
          <w:b/>
          <w:color w:val="auto"/>
          <w:sz w:val="36"/>
          <w:szCs w:val="36"/>
        </w:rPr>
      </w:pPr>
      <w:bookmarkStart w:id="16" w:name="_Toc1449"/>
      <w:r>
        <w:rPr>
          <w:rFonts w:hint="eastAsia" w:ascii="微软雅黑" w:hAnsi="微软雅黑" w:eastAsia="微软雅黑" w:cs="微软雅黑"/>
          <w:color w:val="auto"/>
          <w:sz w:val="36"/>
          <w:szCs w:val="36"/>
        </w:rPr>
        <w:t>联系电话：</w:t>
      </w:r>
      <w:bookmarkEnd w:id="16"/>
      <w:r>
        <w:rPr>
          <w:rFonts w:hint="eastAsia" w:ascii="微软雅黑" w:hAnsi="微软雅黑" w:eastAsia="微软雅黑" w:cs="微软雅黑"/>
          <w:color w:val="auto"/>
          <w:sz w:val="36"/>
          <w:szCs w:val="36"/>
          <w:u w:val="single"/>
        </w:rPr>
        <w:t xml:space="preserve">                           </w:t>
      </w:r>
    </w:p>
    <w:p>
      <w:pPr>
        <w:spacing w:line="700" w:lineRule="exact"/>
        <w:ind w:firstLine="1749" w:firstLineChars="486"/>
        <w:rPr>
          <w:rFonts w:hint="eastAsia" w:ascii="微软雅黑" w:hAnsi="微软雅黑" w:eastAsia="微软雅黑" w:cs="微软雅黑"/>
          <w:color w:val="auto"/>
          <w:sz w:val="36"/>
          <w:szCs w:val="36"/>
        </w:rPr>
      </w:pPr>
    </w:p>
    <w:p>
      <w:pPr>
        <w:spacing w:line="700" w:lineRule="exact"/>
        <w:ind w:firstLine="2469" w:firstLineChars="686"/>
        <w:rPr>
          <w:rFonts w:hint="eastAsia" w:ascii="微软雅黑" w:hAnsi="微软雅黑" w:eastAsia="微软雅黑" w:cs="微软雅黑"/>
          <w:color w:val="auto"/>
          <w:sz w:val="36"/>
          <w:szCs w:val="36"/>
        </w:rPr>
      </w:pPr>
      <w:r>
        <w:rPr>
          <w:rFonts w:hint="eastAsia" w:ascii="微软雅黑" w:hAnsi="微软雅黑" w:eastAsia="微软雅黑" w:cs="微软雅黑"/>
          <w:color w:val="auto"/>
          <w:sz w:val="36"/>
          <w:szCs w:val="36"/>
        </w:rPr>
        <w:t>重庆医科大学附属儿童医院</w:t>
      </w:r>
    </w:p>
    <w:p>
      <w:pPr>
        <w:jc w:val="center"/>
        <w:outlineLvl w:val="0"/>
        <w:rPr>
          <w:rFonts w:hint="eastAsia"/>
        </w:rPr>
        <w:sectPr>
          <w:headerReference r:id="rId4" w:type="first"/>
          <w:footerReference r:id="rId6" w:type="first"/>
          <w:headerReference r:id="rId3" w:type="default"/>
          <w:footerReference r:id="rId5" w:type="default"/>
          <w:pgSz w:w="11907" w:h="16840"/>
          <w:pgMar w:top="1134" w:right="1191" w:bottom="1134" w:left="1304" w:header="851" w:footer="992" w:gutter="0"/>
          <w:cols w:space="720" w:num="1"/>
          <w:titlePg/>
          <w:docGrid w:linePitch="380" w:charSpace="-5735"/>
        </w:sectPr>
      </w:pPr>
      <w:bookmarkStart w:id="17" w:name="_Toc25294"/>
      <w:r>
        <w:rPr>
          <w:rFonts w:hint="eastAsia" w:ascii="微软雅黑" w:hAnsi="微软雅黑" w:eastAsia="微软雅黑" w:cs="微软雅黑"/>
          <w:color w:val="auto"/>
          <w:sz w:val="36"/>
          <w:szCs w:val="36"/>
        </w:rPr>
        <w:t>二〇二X年X月</w:t>
      </w:r>
      <w:bookmarkEnd w:id="17"/>
    </w:p>
    <w:sdt>
      <w:sdtPr>
        <w:rPr>
          <w:rFonts w:hint="eastAsia" w:ascii="微软雅黑" w:hAnsi="微软雅黑" w:eastAsia="微软雅黑" w:cs="微软雅黑"/>
          <w:b/>
          <w:bCs/>
          <w:kern w:val="2"/>
          <w:sz w:val="36"/>
          <w:szCs w:val="36"/>
          <w:lang w:val="en-US" w:eastAsia="zh-CN" w:bidi="ar-SA"/>
        </w:rPr>
        <w:id w:val="147479771"/>
        <w15:color w:val="DBDBDB"/>
        <w:docPartObj>
          <w:docPartGallery w:val="Table of Contents"/>
          <w:docPartUnique/>
        </w:docPartObj>
      </w:sdtPr>
      <w:sdtEndPr>
        <w:rPr>
          <w:rFonts w:hint="eastAsia" w:ascii="Times New Roman" w:hAnsi="Times New Roman" w:eastAsia="宋体" w:cs="Times New Roman"/>
          <w:b/>
          <w:bCs/>
          <w:kern w:val="2"/>
          <w:sz w:val="28"/>
          <w:szCs w:val="36"/>
          <w:lang w:val="en-US" w:eastAsia="zh-CN" w:bidi="ar-SA"/>
        </w:rPr>
      </w:sdtEndPr>
      <w:sdtContent>
        <w:p>
          <w:pPr>
            <w:spacing w:before="0" w:beforeLines="0" w:after="0" w:afterLines="0" w:line="240" w:lineRule="auto"/>
            <w:ind w:left="0" w:leftChars="0" w:right="0" w:rightChars="0" w:firstLine="0" w:firstLineChars="0"/>
            <w:jc w:val="center"/>
            <w:rPr>
              <w:rFonts w:hint="eastAsia" w:ascii="微软雅黑" w:hAnsi="微软雅黑" w:eastAsia="微软雅黑" w:cs="微软雅黑"/>
              <w:b/>
              <w:bCs/>
              <w:sz w:val="36"/>
              <w:szCs w:val="36"/>
            </w:rPr>
          </w:pPr>
          <w:r>
            <w:rPr>
              <w:rFonts w:hint="eastAsia" w:ascii="微软雅黑" w:hAnsi="微软雅黑" w:eastAsia="微软雅黑" w:cs="微软雅黑"/>
              <w:b/>
              <w:bCs/>
              <w:sz w:val="36"/>
              <w:szCs w:val="36"/>
            </w:rPr>
            <w:t>目录</w:t>
          </w:r>
        </w:p>
        <w:p>
          <w:pPr>
            <w:pStyle w:val="7"/>
            <w:tabs>
              <w:tab w:val="right" w:leader="dot" w:pos="9412"/>
            </w:tabs>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TOC \o "1-2" \h \u </w:instrText>
          </w:r>
          <w:r>
            <w:rPr>
              <w:rFonts w:hint="eastAsia" w:ascii="微软雅黑" w:hAnsi="微软雅黑" w:eastAsia="微软雅黑" w:cs="微软雅黑"/>
              <w:sz w:val="24"/>
              <w:szCs w:val="24"/>
            </w:rPr>
            <w:fldChar w:fldCharType="separate"/>
          </w:r>
        </w:p>
        <w:p>
          <w:pPr>
            <w:pStyle w:val="7"/>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_Toc19133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一、经济部分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_Toc19133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8"/>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_Toc16648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（一）耗材专用报价表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_Toc16648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8"/>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_Toc3919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（二）开标现场最终报价表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_Toc3919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- 5 -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7"/>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_Toc7859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二、技术部分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_Toc7859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- 6 -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8"/>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_Toc6347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（一）技术响应偏离表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_Toc6347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- 6 -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8"/>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_Toc12631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（二）技术部分应答材料</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_Toc12631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- 7 -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8"/>
            <w:tabs>
              <w:tab w:val="right" w:leader="dot" w:pos="9412"/>
            </w:tabs>
            <w:ind w:left="0" w:leftChars="0"/>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_Toc2777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三、商务部分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_Toc2777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- 8 -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8"/>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_Toc14574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（一）商务响应偏离表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_Toc14574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- 8 -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8"/>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_Toc13162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（二）商务部分应答材料</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_Toc13162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- 9 -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8"/>
            <w:tabs>
              <w:tab w:val="right" w:leader="dot" w:pos="9412"/>
            </w:tabs>
            <w:ind w:left="0" w:leftChars="0"/>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_Toc32564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四、资格条件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_Toc32564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- 10 -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8"/>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_Toc31430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（一）法人营业执照（副本）或事业单位法人证书（副本）</w:t>
          </w:r>
          <w:r>
            <w:rPr>
              <w:rFonts w:hint="eastAsia" w:ascii="微软雅黑" w:hAnsi="微软雅黑" w:eastAsia="微软雅黑" w:cs="微软雅黑"/>
              <w:sz w:val="24"/>
              <w:szCs w:val="24"/>
              <w:lang w:val="en-US" w:eastAsia="zh-CN"/>
            </w:rPr>
            <w:t>等</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_Toc31430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- 10 -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8"/>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_Toc32437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（二）法定代表人身份证明书（格式）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_Toc32437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- 11 -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8"/>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_Toc5287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（三）法定代表人授权委托书（格式）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_Toc5287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- 12 -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8"/>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_Toc7300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（四）投标函（格式）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_Toc7300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8"/>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_Toc23299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（五）基本资格条件承诺函</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_Toc23299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8"/>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_Toc17331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（六）特定资格条件证明文件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_Toc17331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- 15 -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7"/>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_Toc27088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五、其他资料</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_Toc27088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- 16 -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rPr>
              <w:rFonts w:hint="eastAsia"/>
            </w:rPr>
            <w:sectPr>
              <w:pgSz w:w="11907" w:h="16840"/>
              <w:pgMar w:top="1134" w:right="1191" w:bottom="1134" w:left="1304" w:header="851" w:footer="992" w:gutter="0"/>
              <w:cols w:space="720" w:num="1"/>
              <w:titlePg/>
              <w:docGrid w:linePitch="380" w:charSpace="-5735"/>
            </w:sectPr>
          </w:pPr>
          <w:r>
            <w:rPr>
              <w:rFonts w:hint="eastAsia" w:ascii="微软雅黑" w:hAnsi="微软雅黑" w:eastAsia="微软雅黑" w:cs="微软雅黑"/>
              <w:szCs w:val="24"/>
            </w:rPr>
            <w:fldChar w:fldCharType="end"/>
          </w:r>
        </w:p>
      </w:sdtContent>
    </w:sdt>
    <w:bookmarkEnd w:id="1"/>
    <w:bookmarkEnd w:id="2"/>
    <w:bookmarkEnd w:id="3"/>
    <w:bookmarkEnd w:id="4"/>
    <w:bookmarkEnd w:id="5"/>
    <w:bookmarkEnd w:id="6"/>
    <w:bookmarkEnd w:id="7"/>
    <w:bookmarkEnd w:id="8"/>
    <w:p>
      <w:pPr>
        <w:pStyle w:val="3"/>
        <w:bidi w:val="0"/>
        <w:spacing w:line="240" w:lineRule="auto"/>
        <w:rPr>
          <w:rFonts w:hint="eastAsia"/>
        </w:rPr>
      </w:pPr>
      <w:bookmarkStart w:id="18" w:name="_Toc180"/>
      <w:bookmarkStart w:id="19" w:name="_Toc5951"/>
      <w:bookmarkStart w:id="20" w:name="_Toc19133"/>
      <w:r>
        <w:rPr>
          <w:rFonts w:hint="eastAsia"/>
        </w:rPr>
        <w:t>一、经济部分</w:t>
      </w:r>
      <w:bookmarkEnd w:id="18"/>
      <w:bookmarkEnd w:id="19"/>
      <w:bookmarkEnd w:id="20"/>
    </w:p>
    <w:p>
      <w:pPr>
        <w:pStyle w:val="4"/>
        <w:bidi w:val="0"/>
        <w:spacing w:line="240" w:lineRule="auto"/>
        <w:rPr>
          <w:rFonts w:hint="eastAsia" w:ascii="微软雅黑" w:hAnsi="微软雅黑" w:eastAsia="微软雅黑" w:cs="微软雅黑"/>
          <w:color w:val="auto"/>
          <w:szCs w:val="24"/>
        </w:rPr>
      </w:pPr>
      <w:bookmarkStart w:id="21" w:name="_Toc16648"/>
      <w:r>
        <w:rPr>
          <w:rFonts w:hint="eastAsia"/>
        </w:rPr>
        <w:t>（一）耗材专用报价表</w:t>
      </w:r>
      <w:bookmarkEnd w:id="21"/>
    </w:p>
    <w:p>
      <w:pPr>
        <w:jc w:val="center"/>
        <w:rPr>
          <w:rFonts w:hint="eastAsia" w:ascii="微软雅黑" w:hAnsi="微软雅黑" w:eastAsia="微软雅黑" w:cs="微软雅黑"/>
          <w:b/>
          <w:color w:val="auto"/>
          <w:szCs w:val="28"/>
        </w:rPr>
      </w:pPr>
      <w:r>
        <w:rPr>
          <w:rFonts w:hint="eastAsia" w:ascii="微软雅黑" w:hAnsi="微软雅黑" w:eastAsia="微软雅黑" w:cs="微软雅黑"/>
          <w:b/>
          <w:color w:val="auto"/>
          <w:szCs w:val="28"/>
        </w:rPr>
        <w:t>耗材专用报价表</w:t>
      </w:r>
    </w:p>
    <w:p>
      <w:pPr>
        <w:tabs>
          <w:tab w:val="left" w:pos="6300"/>
        </w:tabs>
        <w:snapToGrid w:val="0"/>
        <w:spacing w:line="312" w:lineRule="auto"/>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招标项目名称：</w:t>
      </w:r>
    </w:p>
    <w:tbl>
      <w:tblPr>
        <w:tblStyle w:val="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10"/>
        <w:gridCol w:w="1533"/>
        <w:gridCol w:w="2025"/>
        <w:gridCol w:w="2088"/>
        <w:gridCol w:w="1050"/>
        <w:gridCol w:w="737"/>
        <w:gridCol w:w="1563"/>
        <w:gridCol w:w="1487"/>
        <w:gridCol w:w="9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2010" w:type="dxa"/>
            <w:vAlign w:val="center"/>
          </w:tcPr>
          <w:p>
            <w:pPr>
              <w:jc w:val="center"/>
              <w:rPr>
                <w:rFonts w:hint="eastAsia" w:ascii="微软雅黑" w:hAnsi="微软雅黑" w:eastAsia="微软雅黑" w:cs="微软雅黑"/>
                <w:bCs/>
                <w:color w:val="auto"/>
                <w:sz w:val="21"/>
                <w:szCs w:val="21"/>
                <w:lang w:val="de-DE"/>
              </w:rPr>
            </w:pPr>
            <w:r>
              <w:rPr>
                <w:rFonts w:hint="eastAsia" w:ascii="微软雅黑" w:hAnsi="微软雅黑" w:eastAsia="微软雅黑" w:cs="微软雅黑"/>
                <w:bCs/>
                <w:color w:val="auto"/>
                <w:sz w:val="21"/>
                <w:szCs w:val="21"/>
                <w:lang w:val="en-US" w:eastAsia="zh-CN"/>
              </w:rPr>
              <w:t>产品</w:t>
            </w:r>
            <w:r>
              <w:rPr>
                <w:rFonts w:hint="eastAsia" w:ascii="微软雅黑" w:hAnsi="微软雅黑" w:eastAsia="微软雅黑" w:cs="微软雅黑"/>
                <w:bCs/>
                <w:color w:val="auto"/>
                <w:sz w:val="21"/>
                <w:szCs w:val="21"/>
                <w:lang w:val="de-DE"/>
              </w:rPr>
              <w:t>名称</w:t>
            </w:r>
          </w:p>
        </w:tc>
        <w:tc>
          <w:tcPr>
            <w:tcW w:w="1533" w:type="dxa"/>
            <w:vAlign w:val="center"/>
          </w:tcPr>
          <w:p>
            <w:pPr>
              <w:jc w:val="center"/>
              <w:rPr>
                <w:rFonts w:hint="eastAsia" w:ascii="微软雅黑" w:hAnsi="微软雅黑" w:eastAsia="微软雅黑" w:cs="微软雅黑"/>
                <w:bCs/>
                <w:color w:val="auto"/>
                <w:sz w:val="21"/>
                <w:szCs w:val="21"/>
              </w:rPr>
            </w:pPr>
            <w:r>
              <w:rPr>
                <w:rFonts w:hint="eastAsia" w:ascii="微软雅黑" w:hAnsi="微软雅黑" w:eastAsia="微软雅黑" w:cs="微软雅黑"/>
                <w:bCs/>
                <w:color w:val="auto"/>
                <w:sz w:val="21"/>
                <w:szCs w:val="21"/>
              </w:rPr>
              <w:t>规格型号</w:t>
            </w:r>
          </w:p>
        </w:tc>
        <w:tc>
          <w:tcPr>
            <w:tcW w:w="2025" w:type="dxa"/>
            <w:vAlign w:val="center"/>
          </w:tcPr>
          <w:p>
            <w:pPr>
              <w:jc w:val="center"/>
              <w:rPr>
                <w:rFonts w:hint="eastAsia" w:ascii="微软雅黑" w:hAnsi="微软雅黑" w:eastAsia="微软雅黑" w:cs="微软雅黑"/>
                <w:bCs/>
                <w:color w:val="auto"/>
                <w:sz w:val="21"/>
                <w:szCs w:val="21"/>
              </w:rPr>
            </w:pPr>
            <w:r>
              <w:rPr>
                <w:rFonts w:hint="eastAsia" w:ascii="微软雅黑" w:hAnsi="微软雅黑" w:eastAsia="微软雅黑" w:cs="微软雅黑"/>
                <w:bCs/>
                <w:color w:val="auto"/>
                <w:sz w:val="21"/>
                <w:szCs w:val="21"/>
              </w:rPr>
              <w:t>生产厂家</w:t>
            </w:r>
          </w:p>
        </w:tc>
        <w:tc>
          <w:tcPr>
            <w:tcW w:w="2088" w:type="dxa"/>
            <w:vAlign w:val="center"/>
          </w:tcPr>
          <w:p>
            <w:pPr>
              <w:jc w:val="center"/>
              <w:rPr>
                <w:rFonts w:hint="default" w:ascii="微软雅黑" w:hAnsi="微软雅黑" w:eastAsia="微软雅黑" w:cs="微软雅黑"/>
                <w:bCs/>
                <w:color w:val="auto"/>
                <w:sz w:val="21"/>
                <w:szCs w:val="21"/>
                <w:lang w:val="en-US" w:eastAsia="zh-CN"/>
              </w:rPr>
            </w:pPr>
            <w:r>
              <w:rPr>
                <w:rFonts w:hint="eastAsia" w:ascii="微软雅黑" w:hAnsi="微软雅黑" w:eastAsia="微软雅黑" w:cs="微软雅黑"/>
                <w:bCs/>
                <w:color w:val="auto"/>
                <w:sz w:val="21"/>
                <w:szCs w:val="21"/>
                <w:lang w:val="en-US" w:eastAsia="zh-CN"/>
              </w:rPr>
              <w:t>卫消证字号/备案号</w:t>
            </w:r>
          </w:p>
        </w:tc>
        <w:tc>
          <w:tcPr>
            <w:tcW w:w="1050" w:type="dxa"/>
            <w:vAlign w:val="center"/>
          </w:tcPr>
          <w:p>
            <w:pPr>
              <w:ind w:right="-207" w:rightChars="-74"/>
              <w:jc w:val="center"/>
              <w:rPr>
                <w:rFonts w:hint="eastAsia" w:ascii="微软雅黑" w:hAnsi="微软雅黑" w:eastAsia="微软雅黑" w:cs="微软雅黑"/>
                <w:bCs/>
                <w:color w:val="auto"/>
                <w:sz w:val="21"/>
                <w:szCs w:val="21"/>
              </w:rPr>
            </w:pPr>
            <w:r>
              <w:rPr>
                <w:rFonts w:hint="eastAsia" w:ascii="微软雅黑" w:hAnsi="微软雅黑" w:eastAsia="微软雅黑" w:cs="微软雅黑"/>
                <w:bCs/>
                <w:color w:val="auto"/>
                <w:sz w:val="21"/>
                <w:szCs w:val="21"/>
              </w:rPr>
              <w:t>产地</w:t>
            </w:r>
          </w:p>
        </w:tc>
        <w:tc>
          <w:tcPr>
            <w:tcW w:w="737" w:type="dxa"/>
            <w:vAlign w:val="center"/>
          </w:tcPr>
          <w:p>
            <w:pPr>
              <w:jc w:val="center"/>
              <w:rPr>
                <w:rFonts w:hint="eastAsia" w:ascii="微软雅黑" w:hAnsi="微软雅黑" w:eastAsia="微软雅黑" w:cs="微软雅黑"/>
                <w:bCs/>
                <w:color w:val="auto"/>
                <w:sz w:val="21"/>
                <w:szCs w:val="21"/>
              </w:rPr>
            </w:pPr>
            <w:r>
              <w:rPr>
                <w:rFonts w:hint="eastAsia" w:ascii="微软雅黑" w:hAnsi="微软雅黑" w:eastAsia="微软雅黑" w:cs="微软雅黑"/>
                <w:bCs/>
                <w:color w:val="auto"/>
                <w:sz w:val="21"/>
                <w:szCs w:val="21"/>
              </w:rPr>
              <w:t>计数单位</w:t>
            </w:r>
          </w:p>
        </w:tc>
        <w:tc>
          <w:tcPr>
            <w:tcW w:w="1563" w:type="dxa"/>
            <w:vAlign w:val="center"/>
          </w:tcPr>
          <w:p>
            <w:pPr>
              <w:jc w:val="center"/>
              <w:rPr>
                <w:rFonts w:hint="eastAsia" w:ascii="微软雅黑" w:hAnsi="微软雅黑" w:eastAsia="微软雅黑" w:cs="微软雅黑"/>
                <w:bCs/>
                <w:color w:val="auto"/>
                <w:sz w:val="21"/>
                <w:szCs w:val="21"/>
              </w:rPr>
            </w:pPr>
            <w:r>
              <w:rPr>
                <w:rFonts w:hint="eastAsia" w:ascii="微软雅黑" w:hAnsi="微软雅黑" w:eastAsia="微软雅黑" w:cs="微软雅黑"/>
                <w:bCs/>
                <w:color w:val="auto"/>
                <w:sz w:val="21"/>
                <w:szCs w:val="21"/>
              </w:rPr>
              <w:t>药交所平台</w:t>
            </w:r>
          </w:p>
          <w:p>
            <w:pPr>
              <w:jc w:val="center"/>
              <w:rPr>
                <w:rFonts w:hint="eastAsia" w:ascii="微软雅黑" w:hAnsi="微软雅黑" w:eastAsia="微软雅黑" w:cs="微软雅黑"/>
                <w:bCs/>
                <w:color w:val="auto"/>
                <w:sz w:val="21"/>
                <w:szCs w:val="21"/>
              </w:rPr>
            </w:pPr>
            <w:r>
              <w:rPr>
                <w:rFonts w:hint="eastAsia" w:ascii="微软雅黑" w:hAnsi="微软雅黑" w:eastAsia="微软雅黑" w:cs="微软雅黑"/>
                <w:bCs/>
                <w:color w:val="auto"/>
                <w:sz w:val="21"/>
                <w:szCs w:val="21"/>
              </w:rPr>
              <w:t>挂网价格</w:t>
            </w:r>
          </w:p>
          <w:p>
            <w:pPr>
              <w:jc w:val="center"/>
              <w:rPr>
                <w:rFonts w:hint="eastAsia" w:ascii="微软雅黑" w:hAnsi="微软雅黑" w:eastAsia="微软雅黑" w:cs="微软雅黑"/>
                <w:bCs/>
                <w:color w:val="auto"/>
                <w:sz w:val="21"/>
                <w:szCs w:val="21"/>
              </w:rPr>
            </w:pPr>
            <w:r>
              <w:rPr>
                <w:rFonts w:hint="eastAsia" w:ascii="微软雅黑" w:hAnsi="微软雅黑" w:eastAsia="微软雅黑" w:cs="微软雅黑"/>
                <w:bCs/>
                <w:color w:val="auto"/>
                <w:sz w:val="21"/>
                <w:szCs w:val="21"/>
              </w:rPr>
              <w:t>（元）</w:t>
            </w:r>
          </w:p>
        </w:tc>
        <w:tc>
          <w:tcPr>
            <w:tcW w:w="1487" w:type="dxa"/>
            <w:vAlign w:val="center"/>
          </w:tcPr>
          <w:p>
            <w:pPr>
              <w:jc w:val="center"/>
              <w:rPr>
                <w:rFonts w:hint="eastAsia" w:ascii="微软雅黑" w:hAnsi="微软雅黑" w:eastAsia="微软雅黑" w:cs="微软雅黑"/>
                <w:bCs/>
                <w:color w:val="auto"/>
                <w:sz w:val="21"/>
                <w:szCs w:val="21"/>
              </w:rPr>
            </w:pPr>
            <w:r>
              <w:rPr>
                <w:rFonts w:hint="eastAsia" w:ascii="微软雅黑" w:hAnsi="微软雅黑" w:eastAsia="微软雅黑" w:cs="微软雅黑"/>
                <w:bCs/>
                <w:color w:val="auto"/>
                <w:sz w:val="21"/>
                <w:szCs w:val="21"/>
              </w:rPr>
              <w:t>备案价格</w:t>
            </w:r>
          </w:p>
          <w:p>
            <w:pPr>
              <w:jc w:val="center"/>
              <w:rPr>
                <w:rFonts w:hint="eastAsia" w:ascii="微软雅黑" w:hAnsi="微软雅黑" w:eastAsia="微软雅黑" w:cs="微软雅黑"/>
                <w:bCs/>
                <w:color w:val="auto"/>
                <w:sz w:val="21"/>
                <w:szCs w:val="21"/>
              </w:rPr>
            </w:pPr>
            <w:r>
              <w:rPr>
                <w:rFonts w:hint="eastAsia" w:ascii="微软雅黑" w:hAnsi="微软雅黑" w:eastAsia="微软雅黑" w:cs="微软雅黑"/>
                <w:bCs/>
                <w:color w:val="auto"/>
                <w:sz w:val="21"/>
                <w:szCs w:val="21"/>
              </w:rPr>
              <w:t>（元）</w:t>
            </w:r>
          </w:p>
        </w:tc>
        <w:tc>
          <w:tcPr>
            <w:tcW w:w="980" w:type="dxa"/>
            <w:vAlign w:val="center"/>
          </w:tcPr>
          <w:p>
            <w:pPr>
              <w:jc w:val="center"/>
              <w:rPr>
                <w:rFonts w:hint="eastAsia" w:ascii="微软雅黑" w:hAnsi="微软雅黑" w:eastAsia="微软雅黑" w:cs="微软雅黑"/>
                <w:bCs/>
                <w:color w:val="auto"/>
                <w:sz w:val="21"/>
                <w:szCs w:val="21"/>
              </w:rPr>
            </w:pPr>
            <w:r>
              <w:rPr>
                <w:rFonts w:hint="eastAsia" w:ascii="微软雅黑" w:hAnsi="微软雅黑" w:eastAsia="微软雅黑" w:cs="微软雅黑"/>
                <w:bCs/>
                <w:color w:val="auto"/>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10" w:type="dxa"/>
            <w:vAlign w:val="center"/>
          </w:tcPr>
          <w:p>
            <w:pPr>
              <w:spacing w:line="480" w:lineRule="auto"/>
              <w:jc w:val="center"/>
              <w:rPr>
                <w:rFonts w:hint="eastAsia" w:ascii="微软雅黑" w:hAnsi="微软雅黑" w:eastAsia="微软雅黑" w:cs="微软雅黑"/>
                <w:color w:val="auto"/>
                <w:sz w:val="21"/>
                <w:szCs w:val="21"/>
                <w:lang w:val="de-DE"/>
              </w:rPr>
            </w:pPr>
          </w:p>
        </w:tc>
        <w:tc>
          <w:tcPr>
            <w:tcW w:w="1533" w:type="dxa"/>
            <w:vAlign w:val="center"/>
          </w:tcPr>
          <w:p>
            <w:pPr>
              <w:spacing w:line="480" w:lineRule="auto"/>
              <w:jc w:val="center"/>
              <w:rPr>
                <w:rFonts w:hint="eastAsia" w:ascii="微软雅黑" w:hAnsi="微软雅黑" w:eastAsia="微软雅黑" w:cs="微软雅黑"/>
                <w:color w:val="auto"/>
                <w:sz w:val="21"/>
                <w:szCs w:val="21"/>
              </w:rPr>
            </w:pPr>
          </w:p>
        </w:tc>
        <w:tc>
          <w:tcPr>
            <w:tcW w:w="2025" w:type="dxa"/>
            <w:vAlign w:val="center"/>
          </w:tcPr>
          <w:p>
            <w:pPr>
              <w:spacing w:line="480" w:lineRule="auto"/>
              <w:jc w:val="center"/>
              <w:rPr>
                <w:rFonts w:hint="eastAsia" w:ascii="微软雅黑" w:hAnsi="微软雅黑" w:eastAsia="微软雅黑" w:cs="微软雅黑"/>
                <w:color w:val="auto"/>
                <w:sz w:val="21"/>
                <w:szCs w:val="21"/>
              </w:rPr>
            </w:pPr>
          </w:p>
        </w:tc>
        <w:tc>
          <w:tcPr>
            <w:tcW w:w="2088" w:type="dxa"/>
            <w:vAlign w:val="center"/>
          </w:tcPr>
          <w:p>
            <w:pPr>
              <w:spacing w:line="480" w:lineRule="auto"/>
              <w:jc w:val="center"/>
              <w:rPr>
                <w:rFonts w:hint="eastAsia" w:ascii="微软雅黑" w:hAnsi="微软雅黑" w:eastAsia="微软雅黑" w:cs="微软雅黑"/>
                <w:color w:val="auto"/>
                <w:sz w:val="21"/>
                <w:szCs w:val="21"/>
              </w:rPr>
            </w:pPr>
          </w:p>
        </w:tc>
        <w:tc>
          <w:tcPr>
            <w:tcW w:w="1050" w:type="dxa"/>
            <w:vAlign w:val="center"/>
          </w:tcPr>
          <w:p>
            <w:pPr>
              <w:spacing w:line="480" w:lineRule="auto"/>
              <w:jc w:val="center"/>
              <w:rPr>
                <w:rFonts w:hint="eastAsia" w:ascii="微软雅黑" w:hAnsi="微软雅黑" w:eastAsia="微软雅黑" w:cs="微软雅黑"/>
                <w:color w:val="auto"/>
                <w:sz w:val="21"/>
                <w:szCs w:val="21"/>
              </w:rPr>
            </w:pPr>
          </w:p>
        </w:tc>
        <w:tc>
          <w:tcPr>
            <w:tcW w:w="737" w:type="dxa"/>
            <w:vAlign w:val="center"/>
          </w:tcPr>
          <w:p>
            <w:pPr>
              <w:spacing w:line="480" w:lineRule="auto"/>
              <w:jc w:val="center"/>
              <w:rPr>
                <w:rFonts w:hint="eastAsia" w:ascii="微软雅黑" w:hAnsi="微软雅黑" w:eastAsia="微软雅黑" w:cs="微软雅黑"/>
                <w:color w:val="auto"/>
                <w:sz w:val="21"/>
                <w:szCs w:val="21"/>
              </w:rPr>
            </w:pPr>
          </w:p>
        </w:tc>
        <w:tc>
          <w:tcPr>
            <w:tcW w:w="1563" w:type="dxa"/>
            <w:vAlign w:val="center"/>
          </w:tcPr>
          <w:p>
            <w:pPr>
              <w:spacing w:line="480" w:lineRule="auto"/>
              <w:jc w:val="center"/>
              <w:rPr>
                <w:rFonts w:hint="eastAsia" w:ascii="微软雅黑" w:hAnsi="微软雅黑" w:eastAsia="微软雅黑" w:cs="微软雅黑"/>
                <w:color w:val="auto"/>
                <w:sz w:val="21"/>
                <w:szCs w:val="21"/>
              </w:rPr>
            </w:pPr>
          </w:p>
        </w:tc>
        <w:tc>
          <w:tcPr>
            <w:tcW w:w="1487" w:type="dxa"/>
            <w:vAlign w:val="center"/>
          </w:tcPr>
          <w:p>
            <w:pPr>
              <w:spacing w:line="480" w:lineRule="auto"/>
              <w:jc w:val="center"/>
              <w:rPr>
                <w:rFonts w:hint="eastAsia" w:ascii="微软雅黑" w:hAnsi="微软雅黑" w:eastAsia="微软雅黑" w:cs="微软雅黑"/>
                <w:color w:val="auto"/>
                <w:sz w:val="21"/>
                <w:szCs w:val="21"/>
              </w:rPr>
            </w:pPr>
          </w:p>
        </w:tc>
        <w:tc>
          <w:tcPr>
            <w:tcW w:w="980" w:type="dxa"/>
            <w:vAlign w:val="center"/>
          </w:tcPr>
          <w:p>
            <w:pPr>
              <w:spacing w:line="480" w:lineRule="auto"/>
              <w:jc w:val="center"/>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10" w:type="dxa"/>
            <w:vAlign w:val="center"/>
          </w:tcPr>
          <w:p>
            <w:pPr>
              <w:spacing w:line="480" w:lineRule="auto"/>
              <w:jc w:val="center"/>
              <w:rPr>
                <w:rFonts w:hint="eastAsia" w:ascii="微软雅黑" w:hAnsi="微软雅黑" w:eastAsia="微软雅黑" w:cs="微软雅黑"/>
                <w:color w:val="auto"/>
                <w:sz w:val="21"/>
                <w:szCs w:val="21"/>
                <w:lang w:val="de-DE"/>
              </w:rPr>
            </w:pPr>
          </w:p>
        </w:tc>
        <w:tc>
          <w:tcPr>
            <w:tcW w:w="1533" w:type="dxa"/>
            <w:vAlign w:val="center"/>
          </w:tcPr>
          <w:p>
            <w:pPr>
              <w:spacing w:line="480" w:lineRule="auto"/>
              <w:jc w:val="center"/>
              <w:rPr>
                <w:rFonts w:hint="eastAsia" w:ascii="微软雅黑" w:hAnsi="微软雅黑" w:eastAsia="微软雅黑" w:cs="微软雅黑"/>
                <w:color w:val="auto"/>
                <w:sz w:val="21"/>
                <w:szCs w:val="21"/>
              </w:rPr>
            </w:pPr>
          </w:p>
        </w:tc>
        <w:tc>
          <w:tcPr>
            <w:tcW w:w="2025" w:type="dxa"/>
            <w:vAlign w:val="center"/>
          </w:tcPr>
          <w:p>
            <w:pPr>
              <w:spacing w:line="480" w:lineRule="auto"/>
              <w:jc w:val="center"/>
              <w:rPr>
                <w:rFonts w:hint="eastAsia" w:ascii="微软雅黑" w:hAnsi="微软雅黑" w:eastAsia="微软雅黑" w:cs="微软雅黑"/>
                <w:color w:val="auto"/>
                <w:sz w:val="21"/>
                <w:szCs w:val="21"/>
              </w:rPr>
            </w:pPr>
          </w:p>
        </w:tc>
        <w:tc>
          <w:tcPr>
            <w:tcW w:w="2088" w:type="dxa"/>
            <w:vAlign w:val="center"/>
          </w:tcPr>
          <w:p>
            <w:pPr>
              <w:spacing w:line="480" w:lineRule="auto"/>
              <w:jc w:val="center"/>
              <w:rPr>
                <w:rFonts w:hint="eastAsia" w:ascii="微软雅黑" w:hAnsi="微软雅黑" w:eastAsia="微软雅黑" w:cs="微软雅黑"/>
                <w:color w:val="auto"/>
                <w:sz w:val="21"/>
                <w:szCs w:val="21"/>
              </w:rPr>
            </w:pPr>
          </w:p>
        </w:tc>
        <w:tc>
          <w:tcPr>
            <w:tcW w:w="1050" w:type="dxa"/>
            <w:vAlign w:val="center"/>
          </w:tcPr>
          <w:p>
            <w:pPr>
              <w:spacing w:line="480" w:lineRule="auto"/>
              <w:ind w:right="538" w:rightChars="192"/>
              <w:jc w:val="center"/>
              <w:rPr>
                <w:rFonts w:hint="eastAsia" w:ascii="微软雅黑" w:hAnsi="微软雅黑" w:eastAsia="微软雅黑" w:cs="微软雅黑"/>
                <w:color w:val="auto"/>
                <w:sz w:val="21"/>
                <w:szCs w:val="21"/>
              </w:rPr>
            </w:pPr>
          </w:p>
        </w:tc>
        <w:tc>
          <w:tcPr>
            <w:tcW w:w="737" w:type="dxa"/>
            <w:vAlign w:val="center"/>
          </w:tcPr>
          <w:p>
            <w:pPr>
              <w:spacing w:line="480" w:lineRule="auto"/>
              <w:jc w:val="center"/>
              <w:rPr>
                <w:rFonts w:hint="eastAsia" w:ascii="微软雅黑" w:hAnsi="微软雅黑" w:eastAsia="微软雅黑" w:cs="微软雅黑"/>
                <w:color w:val="auto"/>
                <w:sz w:val="21"/>
                <w:szCs w:val="21"/>
              </w:rPr>
            </w:pPr>
          </w:p>
        </w:tc>
        <w:tc>
          <w:tcPr>
            <w:tcW w:w="1563" w:type="dxa"/>
            <w:vAlign w:val="center"/>
          </w:tcPr>
          <w:p>
            <w:pPr>
              <w:spacing w:line="480" w:lineRule="auto"/>
              <w:jc w:val="center"/>
              <w:rPr>
                <w:rFonts w:hint="eastAsia" w:ascii="微软雅黑" w:hAnsi="微软雅黑" w:eastAsia="微软雅黑" w:cs="微软雅黑"/>
                <w:color w:val="auto"/>
                <w:sz w:val="21"/>
                <w:szCs w:val="21"/>
              </w:rPr>
            </w:pPr>
          </w:p>
        </w:tc>
        <w:tc>
          <w:tcPr>
            <w:tcW w:w="1487" w:type="dxa"/>
            <w:vAlign w:val="center"/>
          </w:tcPr>
          <w:p>
            <w:pPr>
              <w:spacing w:line="480" w:lineRule="auto"/>
              <w:jc w:val="center"/>
              <w:rPr>
                <w:rFonts w:hint="eastAsia" w:ascii="微软雅黑" w:hAnsi="微软雅黑" w:eastAsia="微软雅黑" w:cs="微软雅黑"/>
                <w:color w:val="auto"/>
                <w:sz w:val="21"/>
                <w:szCs w:val="21"/>
              </w:rPr>
            </w:pPr>
          </w:p>
        </w:tc>
        <w:tc>
          <w:tcPr>
            <w:tcW w:w="980" w:type="dxa"/>
            <w:vAlign w:val="center"/>
          </w:tcPr>
          <w:p>
            <w:pPr>
              <w:spacing w:line="480" w:lineRule="auto"/>
              <w:jc w:val="center"/>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10" w:type="dxa"/>
            <w:vAlign w:val="center"/>
          </w:tcPr>
          <w:p>
            <w:pPr>
              <w:spacing w:line="480" w:lineRule="auto"/>
              <w:jc w:val="center"/>
              <w:rPr>
                <w:rFonts w:hint="eastAsia" w:ascii="微软雅黑" w:hAnsi="微软雅黑" w:eastAsia="微软雅黑" w:cs="微软雅黑"/>
                <w:color w:val="auto"/>
                <w:sz w:val="21"/>
                <w:szCs w:val="21"/>
                <w:lang w:val="de-DE"/>
              </w:rPr>
            </w:pPr>
          </w:p>
        </w:tc>
        <w:tc>
          <w:tcPr>
            <w:tcW w:w="1533" w:type="dxa"/>
            <w:vAlign w:val="center"/>
          </w:tcPr>
          <w:p>
            <w:pPr>
              <w:spacing w:line="480" w:lineRule="auto"/>
              <w:jc w:val="center"/>
              <w:rPr>
                <w:rFonts w:hint="eastAsia" w:ascii="微软雅黑" w:hAnsi="微软雅黑" w:eastAsia="微软雅黑" w:cs="微软雅黑"/>
                <w:color w:val="auto"/>
                <w:sz w:val="21"/>
                <w:szCs w:val="21"/>
              </w:rPr>
            </w:pPr>
          </w:p>
        </w:tc>
        <w:tc>
          <w:tcPr>
            <w:tcW w:w="2025" w:type="dxa"/>
            <w:vAlign w:val="center"/>
          </w:tcPr>
          <w:p>
            <w:pPr>
              <w:spacing w:line="480" w:lineRule="auto"/>
              <w:jc w:val="center"/>
              <w:rPr>
                <w:rFonts w:hint="eastAsia" w:ascii="微软雅黑" w:hAnsi="微软雅黑" w:eastAsia="微软雅黑" w:cs="微软雅黑"/>
                <w:color w:val="auto"/>
                <w:sz w:val="21"/>
                <w:szCs w:val="21"/>
              </w:rPr>
            </w:pPr>
          </w:p>
        </w:tc>
        <w:tc>
          <w:tcPr>
            <w:tcW w:w="2088" w:type="dxa"/>
            <w:vAlign w:val="center"/>
          </w:tcPr>
          <w:p>
            <w:pPr>
              <w:spacing w:line="480" w:lineRule="auto"/>
              <w:jc w:val="center"/>
              <w:rPr>
                <w:rFonts w:hint="eastAsia" w:ascii="微软雅黑" w:hAnsi="微软雅黑" w:eastAsia="微软雅黑" w:cs="微软雅黑"/>
                <w:color w:val="auto"/>
                <w:sz w:val="21"/>
                <w:szCs w:val="21"/>
              </w:rPr>
            </w:pPr>
          </w:p>
        </w:tc>
        <w:tc>
          <w:tcPr>
            <w:tcW w:w="1050" w:type="dxa"/>
            <w:vAlign w:val="center"/>
          </w:tcPr>
          <w:p>
            <w:pPr>
              <w:spacing w:line="480" w:lineRule="auto"/>
              <w:jc w:val="center"/>
              <w:rPr>
                <w:rFonts w:hint="eastAsia" w:ascii="微软雅黑" w:hAnsi="微软雅黑" w:eastAsia="微软雅黑" w:cs="微软雅黑"/>
                <w:color w:val="auto"/>
                <w:sz w:val="21"/>
                <w:szCs w:val="21"/>
              </w:rPr>
            </w:pPr>
          </w:p>
        </w:tc>
        <w:tc>
          <w:tcPr>
            <w:tcW w:w="737" w:type="dxa"/>
            <w:vAlign w:val="center"/>
          </w:tcPr>
          <w:p>
            <w:pPr>
              <w:spacing w:line="480" w:lineRule="auto"/>
              <w:jc w:val="center"/>
              <w:rPr>
                <w:rFonts w:hint="eastAsia" w:ascii="微软雅黑" w:hAnsi="微软雅黑" w:eastAsia="微软雅黑" w:cs="微软雅黑"/>
                <w:color w:val="auto"/>
                <w:sz w:val="21"/>
                <w:szCs w:val="21"/>
              </w:rPr>
            </w:pPr>
          </w:p>
        </w:tc>
        <w:tc>
          <w:tcPr>
            <w:tcW w:w="1563" w:type="dxa"/>
            <w:vAlign w:val="center"/>
          </w:tcPr>
          <w:p>
            <w:pPr>
              <w:spacing w:line="480" w:lineRule="auto"/>
              <w:jc w:val="center"/>
              <w:rPr>
                <w:rFonts w:hint="eastAsia" w:ascii="微软雅黑" w:hAnsi="微软雅黑" w:eastAsia="微软雅黑" w:cs="微软雅黑"/>
                <w:color w:val="auto"/>
                <w:sz w:val="21"/>
                <w:szCs w:val="21"/>
              </w:rPr>
            </w:pPr>
          </w:p>
        </w:tc>
        <w:tc>
          <w:tcPr>
            <w:tcW w:w="1487" w:type="dxa"/>
            <w:vAlign w:val="center"/>
          </w:tcPr>
          <w:p>
            <w:pPr>
              <w:spacing w:line="480" w:lineRule="auto"/>
              <w:jc w:val="center"/>
              <w:rPr>
                <w:rFonts w:hint="eastAsia" w:ascii="微软雅黑" w:hAnsi="微软雅黑" w:eastAsia="微软雅黑" w:cs="微软雅黑"/>
                <w:color w:val="auto"/>
                <w:sz w:val="21"/>
                <w:szCs w:val="21"/>
              </w:rPr>
            </w:pPr>
          </w:p>
        </w:tc>
        <w:tc>
          <w:tcPr>
            <w:tcW w:w="980" w:type="dxa"/>
            <w:vAlign w:val="center"/>
          </w:tcPr>
          <w:p>
            <w:pPr>
              <w:spacing w:line="480" w:lineRule="auto"/>
              <w:jc w:val="center"/>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10" w:type="dxa"/>
            <w:vAlign w:val="center"/>
          </w:tcPr>
          <w:p>
            <w:pPr>
              <w:spacing w:line="480" w:lineRule="auto"/>
              <w:jc w:val="center"/>
              <w:rPr>
                <w:rFonts w:hint="eastAsia" w:ascii="微软雅黑" w:hAnsi="微软雅黑" w:eastAsia="微软雅黑" w:cs="微软雅黑"/>
                <w:color w:val="auto"/>
                <w:sz w:val="21"/>
                <w:szCs w:val="21"/>
                <w:lang w:val="de-DE"/>
              </w:rPr>
            </w:pPr>
          </w:p>
        </w:tc>
        <w:tc>
          <w:tcPr>
            <w:tcW w:w="1533" w:type="dxa"/>
            <w:vAlign w:val="center"/>
          </w:tcPr>
          <w:p>
            <w:pPr>
              <w:spacing w:line="480" w:lineRule="auto"/>
              <w:jc w:val="center"/>
              <w:rPr>
                <w:rFonts w:hint="eastAsia" w:ascii="微软雅黑" w:hAnsi="微软雅黑" w:eastAsia="微软雅黑" w:cs="微软雅黑"/>
                <w:color w:val="auto"/>
                <w:sz w:val="21"/>
                <w:szCs w:val="21"/>
              </w:rPr>
            </w:pPr>
          </w:p>
        </w:tc>
        <w:tc>
          <w:tcPr>
            <w:tcW w:w="2025" w:type="dxa"/>
            <w:vAlign w:val="center"/>
          </w:tcPr>
          <w:p>
            <w:pPr>
              <w:spacing w:line="480" w:lineRule="auto"/>
              <w:jc w:val="center"/>
              <w:rPr>
                <w:rFonts w:hint="eastAsia" w:ascii="微软雅黑" w:hAnsi="微软雅黑" w:eastAsia="微软雅黑" w:cs="微软雅黑"/>
                <w:color w:val="auto"/>
                <w:sz w:val="21"/>
                <w:szCs w:val="21"/>
              </w:rPr>
            </w:pPr>
          </w:p>
        </w:tc>
        <w:tc>
          <w:tcPr>
            <w:tcW w:w="2088" w:type="dxa"/>
            <w:vAlign w:val="center"/>
          </w:tcPr>
          <w:p>
            <w:pPr>
              <w:spacing w:line="480" w:lineRule="auto"/>
              <w:jc w:val="center"/>
              <w:rPr>
                <w:rFonts w:hint="eastAsia" w:ascii="微软雅黑" w:hAnsi="微软雅黑" w:eastAsia="微软雅黑" w:cs="微软雅黑"/>
                <w:color w:val="auto"/>
                <w:sz w:val="21"/>
                <w:szCs w:val="21"/>
              </w:rPr>
            </w:pPr>
          </w:p>
        </w:tc>
        <w:tc>
          <w:tcPr>
            <w:tcW w:w="1050" w:type="dxa"/>
            <w:vAlign w:val="center"/>
          </w:tcPr>
          <w:p>
            <w:pPr>
              <w:spacing w:line="480" w:lineRule="auto"/>
              <w:jc w:val="center"/>
              <w:rPr>
                <w:rFonts w:hint="eastAsia" w:ascii="微软雅黑" w:hAnsi="微软雅黑" w:eastAsia="微软雅黑" w:cs="微软雅黑"/>
                <w:color w:val="auto"/>
                <w:sz w:val="21"/>
                <w:szCs w:val="21"/>
              </w:rPr>
            </w:pPr>
          </w:p>
        </w:tc>
        <w:tc>
          <w:tcPr>
            <w:tcW w:w="737" w:type="dxa"/>
            <w:vAlign w:val="center"/>
          </w:tcPr>
          <w:p>
            <w:pPr>
              <w:spacing w:line="480" w:lineRule="auto"/>
              <w:jc w:val="center"/>
              <w:rPr>
                <w:rFonts w:hint="eastAsia" w:ascii="微软雅黑" w:hAnsi="微软雅黑" w:eastAsia="微软雅黑" w:cs="微软雅黑"/>
                <w:color w:val="auto"/>
                <w:sz w:val="21"/>
                <w:szCs w:val="21"/>
              </w:rPr>
            </w:pPr>
          </w:p>
        </w:tc>
        <w:tc>
          <w:tcPr>
            <w:tcW w:w="1563" w:type="dxa"/>
            <w:vAlign w:val="center"/>
          </w:tcPr>
          <w:p>
            <w:pPr>
              <w:spacing w:line="480" w:lineRule="auto"/>
              <w:jc w:val="center"/>
              <w:rPr>
                <w:rFonts w:hint="eastAsia" w:ascii="微软雅黑" w:hAnsi="微软雅黑" w:eastAsia="微软雅黑" w:cs="微软雅黑"/>
                <w:color w:val="auto"/>
                <w:sz w:val="21"/>
                <w:szCs w:val="21"/>
              </w:rPr>
            </w:pPr>
          </w:p>
        </w:tc>
        <w:tc>
          <w:tcPr>
            <w:tcW w:w="1487" w:type="dxa"/>
            <w:vAlign w:val="center"/>
          </w:tcPr>
          <w:p>
            <w:pPr>
              <w:spacing w:line="480" w:lineRule="auto"/>
              <w:jc w:val="center"/>
              <w:rPr>
                <w:rFonts w:hint="eastAsia" w:ascii="微软雅黑" w:hAnsi="微软雅黑" w:eastAsia="微软雅黑" w:cs="微软雅黑"/>
                <w:color w:val="auto"/>
                <w:sz w:val="21"/>
                <w:szCs w:val="21"/>
              </w:rPr>
            </w:pPr>
          </w:p>
        </w:tc>
        <w:tc>
          <w:tcPr>
            <w:tcW w:w="980" w:type="dxa"/>
            <w:vAlign w:val="center"/>
          </w:tcPr>
          <w:p>
            <w:pPr>
              <w:spacing w:line="480" w:lineRule="auto"/>
              <w:jc w:val="center"/>
              <w:rPr>
                <w:rFonts w:hint="eastAsia" w:ascii="微软雅黑" w:hAnsi="微软雅黑" w:eastAsia="微软雅黑" w:cs="微软雅黑"/>
                <w:color w:val="auto"/>
                <w:sz w:val="21"/>
                <w:szCs w:val="21"/>
              </w:rPr>
            </w:pPr>
          </w:p>
        </w:tc>
      </w:tr>
    </w:tbl>
    <w:p>
      <w:pPr>
        <w:tabs>
          <w:tab w:val="left" w:pos="6300"/>
        </w:tabs>
        <w:snapToGrid w:val="0"/>
        <w:spacing w:line="312" w:lineRule="auto"/>
        <w:ind w:firstLine="420" w:firstLineChars="200"/>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xml:space="preserve"> 注：备案价格指非药交所挂网价格（原线下价格），备案价格不会在药交所平台公示，采购人需将该价格向上级主管部门履行备案程序。</w:t>
      </w:r>
    </w:p>
    <w:p>
      <w:pPr>
        <w:tabs>
          <w:tab w:val="left" w:pos="6300"/>
        </w:tabs>
        <w:snapToGrid w:val="0"/>
        <w:spacing w:line="312" w:lineRule="auto"/>
        <w:ind w:firstLine="420" w:firstLineChars="200"/>
        <w:rPr>
          <w:rFonts w:hint="eastAsia" w:ascii="微软雅黑" w:hAnsi="微软雅黑" w:eastAsia="微软雅黑" w:cs="微软雅黑"/>
          <w:color w:val="auto"/>
          <w:sz w:val="21"/>
          <w:szCs w:val="21"/>
        </w:rPr>
      </w:pPr>
    </w:p>
    <w:p>
      <w:pPr>
        <w:tabs>
          <w:tab w:val="left" w:pos="6300"/>
        </w:tabs>
        <w:snapToGrid w:val="0"/>
        <w:spacing w:line="312" w:lineRule="auto"/>
        <w:ind w:firstLine="3840" w:firstLineChars="16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投标人                                   法定代表人授权代表：</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（投标人公章）                               （签字或盖章）</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年     月     日</w:t>
      </w:r>
    </w:p>
    <w:p>
      <w:pPr>
        <w:pStyle w:val="4"/>
        <w:bidi w:val="0"/>
        <w:spacing w:line="240" w:lineRule="auto"/>
        <w:rPr>
          <w:rFonts w:hint="eastAsia"/>
        </w:rPr>
      </w:pPr>
      <w:bookmarkStart w:id="22" w:name="_Toc3919"/>
      <w:r>
        <w:rPr>
          <w:rFonts w:hint="eastAsia"/>
        </w:rPr>
        <w:t>（二）</w:t>
      </w:r>
      <w:bookmarkStart w:id="23" w:name="_Toc76462351"/>
      <w:bookmarkStart w:id="24" w:name="_Toc106030907"/>
      <w:bookmarkStart w:id="25" w:name="_Toc313008357"/>
      <w:bookmarkStart w:id="26" w:name="_Toc18669"/>
      <w:bookmarkStart w:id="27" w:name="_Toc342913420"/>
      <w:bookmarkStart w:id="28" w:name="_Toc313888361"/>
      <w:r>
        <w:rPr>
          <w:rFonts w:hint="eastAsia"/>
        </w:rPr>
        <w:t>开标现场最终报价表</w:t>
      </w:r>
      <w:bookmarkEnd w:id="22"/>
    </w:p>
    <w:p>
      <w:pPr>
        <w:jc w:val="center"/>
        <w:rPr>
          <w:rFonts w:hint="eastAsia" w:ascii="微软雅黑" w:hAnsi="微软雅黑" w:eastAsia="微软雅黑" w:cs="微软雅黑"/>
          <w:b/>
          <w:color w:val="auto"/>
          <w:szCs w:val="28"/>
        </w:rPr>
      </w:pPr>
      <w:r>
        <w:rPr>
          <w:rFonts w:hint="eastAsia" w:ascii="微软雅黑" w:hAnsi="微软雅黑" w:eastAsia="微软雅黑" w:cs="微软雅黑"/>
          <w:b/>
          <w:color w:val="auto"/>
          <w:szCs w:val="28"/>
        </w:rPr>
        <w:t>开标现场最终报价表</w:t>
      </w:r>
    </w:p>
    <w:p>
      <w:pPr>
        <w:tabs>
          <w:tab w:val="left" w:pos="6300"/>
        </w:tabs>
        <w:snapToGrid w:val="0"/>
        <w:spacing w:line="312" w:lineRule="auto"/>
        <w:ind w:firstLine="480" w:firstLineChars="200"/>
        <w:jc w:val="left"/>
        <w:rPr>
          <w:rFonts w:hint="eastAsia" w:ascii="微软雅黑" w:hAnsi="微软雅黑" w:eastAsia="微软雅黑" w:cs="微软雅黑"/>
          <w:color w:val="auto"/>
          <w:sz w:val="24"/>
          <w:szCs w:val="24"/>
        </w:rPr>
      </w:pPr>
    </w:p>
    <w:p>
      <w:pPr>
        <w:tabs>
          <w:tab w:val="left" w:pos="6300"/>
        </w:tabs>
        <w:snapToGrid w:val="0"/>
        <w:spacing w:line="312" w:lineRule="auto"/>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招标项目名称：</w:t>
      </w:r>
    </w:p>
    <w:tbl>
      <w:tblPr>
        <w:tblStyle w:val="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10"/>
        <w:gridCol w:w="1533"/>
        <w:gridCol w:w="2025"/>
        <w:gridCol w:w="2088"/>
        <w:gridCol w:w="1050"/>
        <w:gridCol w:w="737"/>
        <w:gridCol w:w="1563"/>
        <w:gridCol w:w="1487"/>
        <w:gridCol w:w="9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2010" w:type="dxa"/>
            <w:vAlign w:val="center"/>
          </w:tcPr>
          <w:p>
            <w:pPr>
              <w:jc w:val="center"/>
              <w:rPr>
                <w:rFonts w:hint="eastAsia" w:ascii="微软雅黑" w:hAnsi="微软雅黑" w:eastAsia="微软雅黑" w:cs="微软雅黑"/>
                <w:bCs/>
                <w:color w:val="auto"/>
                <w:sz w:val="21"/>
                <w:szCs w:val="21"/>
                <w:lang w:val="de-DE"/>
              </w:rPr>
            </w:pPr>
            <w:r>
              <w:rPr>
                <w:rFonts w:hint="eastAsia" w:ascii="微软雅黑" w:hAnsi="微软雅黑" w:eastAsia="微软雅黑" w:cs="微软雅黑"/>
                <w:bCs/>
                <w:color w:val="auto"/>
                <w:sz w:val="21"/>
                <w:szCs w:val="21"/>
                <w:lang w:val="en-US" w:eastAsia="zh-CN"/>
              </w:rPr>
              <w:t>产品</w:t>
            </w:r>
            <w:r>
              <w:rPr>
                <w:rFonts w:hint="eastAsia" w:ascii="微软雅黑" w:hAnsi="微软雅黑" w:eastAsia="微软雅黑" w:cs="微软雅黑"/>
                <w:bCs/>
                <w:color w:val="auto"/>
                <w:sz w:val="21"/>
                <w:szCs w:val="21"/>
                <w:lang w:val="de-DE"/>
              </w:rPr>
              <w:t>名称</w:t>
            </w:r>
          </w:p>
        </w:tc>
        <w:tc>
          <w:tcPr>
            <w:tcW w:w="1533" w:type="dxa"/>
            <w:vAlign w:val="center"/>
          </w:tcPr>
          <w:p>
            <w:pPr>
              <w:jc w:val="center"/>
              <w:rPr>
                <w:rFonts w:hint="eastAsia" w:ascii="微软雅黑" w:hAnsi="微软雅黑" w:eastAsia="微软雅黑" w:cs="微软雅黑"/>
                <w:bCs/>
                <w:color w:val="auto"/>
                <w:sz w:val="21"/>
                <w:szCs w:val="21"/>
              </w:rPr>
            </w:pPr>
            <w:r>
              <w:rPr>
                <w:rFonts w:hint="eastAsia" w:ascii="微软雅黑" w:hAnsi="微软雅黑" w:eastAsia="微软雅黑" w:cs="微软雅黑"/>
                <w:bCs/>
                <w:color w:val="auto"/>
                <w:sz w:val="21"/>
                <w:szCs w:val="21"/>
              </w:rPr>
              <w:t>规格型号</w:t>
            </w:r>
          </w:p>
        </w:tc>
        <w:tc>
          <w:tcPr>
            <w:tcW w:w="2025" w:type="dxa"/>
            <w:vAlign w:val="center"/>
          </w:tcPr>
          <w:p>
            <w:pPr>
              <w:jc w:val="center"/>
              <w:rPr>
                <w:rFonts w:hint="eastAsia" w:ascii="微软雅黑" w:hAnsi="微软雅黑" w:eastAsia="微软雅黑" w:cs="微软雅黑"/>
                <w:bCs/>
                <w:color w:val="auto"/>
                <w:sz w:val="21"/>
                <w:szCs w:val="21"/>
              </w:rPr>
            </w:pPr>
            <w:r>
              <w:rPr>
                <w:rFonts w:hint="eastAsia" w:ascii="微软雅黑" w:hAnsi="微软雅黑" w:eastAsia="微软雅黑" w:cs="微软雅黑"/>
                <w:bCs/>
                <w:color w:val="auto"/>
                <w:sz w:val="21"/>
                <w:szCs w:val="21"/>
              </w:rPr>
              <w:t>生产厂家</w:t>
            </w:r>
          </w:p>
        </w:tc>
        <w:tc>
          <w:tcPr>
            <w:tcW w:w="2088" w:type="dxa"/>
            <w:vAlign w:val="center"/>
          </w:tcPr>
          <w:p>
            <w:pPr>
              <w:jc w:val="center"/>
              <w:rPr>
                <w:rFonts w:hint="default" w:ascii="微软雅黑" w:hAnsi="微软雅黑" w:eastAsia="微软雅黑" w:cs="微软雅黑"/>
                <w:bCs/>
                <w:color w:val="auto"/>
                <w:sz w:val="21"/>
                <w:szCs w:val="21"/>
                <w:lang w:val="en-US" w:eastAsia="zh-CN"/>
              </w:rPr>
            </w:pPr>
            <w:r>
              <w:rPr>
                <w:rFonts w:hint="eastAsia" w:ascii="微软雅黑" w:hAnsi="微软雅黑" w:eastAsia="微软雅黑" w:cs="微软雅黑"/>
                <w:bCs/>
                <w:color w:val="auto"/>
                <w:sz w:val="21"/>
                <w:szCs w:val="21"/>
                <w:lang w:val="en-US" w:eastAsia="zh-CN"/>
              </w:rPr>
              <w:t>卫消证字号/备案号</w:t>
            </w:r>
          </w:p>
        </w:tc>
        <w:tc>
          <w:tcPr>
            <w:tcW w:w="1050" w:type="dxa"/>
            <w:vAlign w:val="center"/>
          </w:tcPr>
          <w:p>
            <w:pPr>
              <w:ind w:right="-207" w:rightChars="-74"/>
              <w:jc w:val="center"/>
              <w:rPr>
                <w:rFonts w:hint="eastAsia" w:ascii="微软雅黑" w:hAnsi="微软雅黑" w:eastAsia="微软雅黑" w:cs="微软雅黑"/>
                <w:bCs/>
                <w:color w:val="auto"/>
                <w:sz w:val="21"/>
                <w:szCs w:val="21"/>
              </w:rPr>
            </w:pPr>
            <w:r>
              <w:rPr>
                <w:rFonts w:hint="eastAsia" w:ascii="微软雅黑" w:hAnsi="微软雅黑" w:eastAsia="微软雅黑" w:cs="微软雅黑"/>
                <w:bCs/>
                <w:color w:val="auto"/>
                <w:sz w:val="21"/>
                <w:szCs w:val="21"/>
              </w:rPr>
              <w:t>产地</w:t>
            </w:r>
          </w:p>
        </w:tc>
        <w:tc>
          <w:tcPr>
            <w:tcW w:w="737" w:type="dxa"/>
            <w:vAlign w:val="center"/>
          </w:tcPr>
          <w:p>
            <w:pPr>
              <w:jc w:val="center"/>
              <w:rPr>
                <w:rFonts w:hint="eastAsia" w:ascii="微软雅黑" w:hAnsi="微软雅黑" w:eastAsia="微软雅黑" w:cs="微软雅黑"/>
                <w:bCs/>
                <w:color w:val="auto"/>
                <w:sz w:val="21"/>
                <w:szCs w:val="21"/>
              </w:rPr>
            </w:pPr>
            <w:r>
              <w:rPr>
                <w:rFonts w:hint="eastAsia" w:ascii="微软雅黑" w:hAnsi="微软雅黑" w:eastAsia="微软雅黑" w:cs="微软雅黑"/>
                <w:bCs/>
                <w:color w:val="auto"/>
                <w:sz w:val="21"/>
                <w:szCs w:val="21"/>
              </w:rPr>
              <w:t>计数单位</w:t>
            </w:r>
          </w:p>
        </w:tc>
        <w:tc>
          <w:tcPr>
            <w:tcW w:w="1563" w:type="dxa"/>
            <w:vAlign w:val="center"/>
          </w:tcPr>
          <w:p>
            <w:pPr>
              <w:jc w:val="center"/>
              <w:rPr>
                <w:rFonts w:hint="eastAsia" w:ascii="微软雅黑" w:hAnsi="微软雅黑" w:eastAsia="微软雅黑" w:cs="微软雅黑"/>
                <w:bCs/>
                <w:color w:val="auto"/>
                <w:sz w:val="21"/>
                <w:szCs w:val="21"/>
              </w:rPr>
            </w:pPr>
            <w:r>
              <w:rPr>
                <w:rFonts w:hint="eastAsia" w:ascii="微软雅黑" w:hAnsi="微软雅黑" w:eastAsia="微软雅黑" w:cs="微软雅黑"/>
                <w:bCs/>
                <w:color w:val="auto"/>
                <w:sz w:val="21"/>
                <w:szCs w:val="21"/>
              </w:rPr>
              <w:t>药交所平台</w:t>
            </w:r>
          </w:p>
          <w:p>
            <w:pPr>
              <w:jc w:val="center"/>
              <w:rPr>
                <w:rFonts w:hint="eastAsia" w:ascii="微软雅黑" w:hAnsi="微软雅黑" w:eastAsia="微软雅黑" w:cs="微软雅黑"/>
                <w:bCs/>
                <w:color w:val="auto"/>
                <w:sz w:val="21"/>
                <w:szCs w:val="21"/>
              </w:rPr>
            </w:pPr>
            <w:r>
              <w:rPr>
                <w:rFonts w:hint="eastAsia" w:ascii="微软雅黑" w:hAnsi="微软雅黑" w:eastAsia="微软雅黑" w:cs="微软雅黑"/>
                <w:bCs/>
                <w:color w:val="auto"/>
                <w:sz w:val="21"/>
                <w:szCs w:val="21"/>
              </w:rPr>
              <w:t>挂网价格</w:t>
            </w:r>
          </w:p>
          <w:p>
            <w:pPr>
              <w:jc w:val="center"/>
              <w:rPr>
                <w:rFonts w:hint="eastAsia" w:ascii="微软雅黑" w:hAnsi="微软雅黑" w:eastAsia="微软雅黑" w:cs="微软雅黑"/>
                <w:bCs/>
                <w:color w:val="auto"/>
                <w:sz w:val="21"/>
                <w:szCs w:val="21"/>
              </w:rPr>
            </w:pPr>
            <w:r>
              <w:rPr>
                <w:rFonts w:hint="eastAsia" w:ascii="微软雅黑" w:hAnsi="微软雅黑" w:eastAsia="微软雅黑" w:cs="微软雅黑"/>
                <w:bCs/>
                <w:color w:val="auto"/>
                <w:sz w:val="21"/>
                <w:szCs w:val="21"/>
              </w:rPr>
              <w:t>（元）</w:t>
            </w:r>
          </w:p>
        </w:tc>
        <w:tc>
          <w:tcPr>
            <w:tcW w:w="1487" w:type="dxa"/>
            <w:vAlign w:val="center"/>
          </w:tcPr>
          <w:p>
            <w:pPr>
              <w:jc w:val="center"/>
              <w:rPr>
                <w:rFonts w:hint="eastAsia" w:ascii="微软雅黑" w:hAnsi="微软雅黑" w:eastAsia="微软雅黑" w:cs="微软雅黑"/>
                <w:bCs/>
                <w:color w:val="auto"/>
                <w:sz w:val="21"/>
                <w:szCs w:val="21"/>
              </w:rPr>
            </w:pPr>
            <w:r>
              <w:rPr>
                <w:rFonts w:hint="eastAsia" w:ascii="微软雅黑" w:hAnsi="微软雅黑" w:eastAsia="微软雅黑" w:cs="微软雅黑"/>
                <w:bCs/>
                <w:color w:val="auto"/>
                <w:sz w:val="21"/>
                <w:szCs w:val="21"/>
              </w:rPr>
              <w:t>备案价格</w:t>
            </w:r>
          </w:p>
          <w:p>
            <w:pPr>
              <w:jc w:val="center"/>
              <w:rPr>
                <w:rFonts w:hint="eastAsia" w:ascii="微软雅黑" w:hAnsi="微软雅黑" w:eastAsia="微软雅黑" w:cs="微软雅黑"/>
                <w:bCs/>
                <w:color w:val="auto"/>
                <w:sz w:val="21"/>
                <w:szCs w:val="21"/>
              </w:rPr>
            </w:pPr>
            <w:r>
              <w:rPr>
                <w:rFonts w:hint="eastAsia" w:ascii="微软雅黑" w:hAnsi="微软雅黑" w:eastAsia="微软雅黑" w:cs="微软雅黑"/>
                <w:bCs/>
                <w:color w:val="auto"/>
                <w:sz w:val="21"/>
                <w:szCs w:val="21"/>
              </w:rPr>
              <w:t>（元）</w:t>
            </w:r>
          </w:p>
        </w:tc>
        <w:tc>
          <w:tcPr>
            <w:tcW w:w="980" w:type="dxa"/>
            <w:vAlign w:val="center"/>
          </w:tcPr>
          <w:p>
            <w:pPr>
              <w:jc w:val="center"/>
              <w:rPr>
                <w:rFonts w:hint="eastAsia" w:ascii="微软雅黑" w:hAnsi="微软雅黑" w:eastAsia="微软雅黑" w:cs="微软雅黑"/>
                <w:bCs/>
                <w:color w:val="auto"/>
                <w:sz w:val="21"/>
                <w:szCs w:val="21"/>
              </w:rPr>
            </w:pPr>
            <w:r>
              <w:rPr>
                <w:rFonts w:hint="eastAsia" w:ascii="微软雅黑" w:hAnsi="微软雅黑" w:eastAsia="微软雅黑" w:cs="微软雅黑"/>
                <w:bCs/>
                <w:color w:val="auto"/>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10" w:type="dxa"/>
            <w:vAlign w:val="center"/>
          </w:tcPr>
          <w:p>
            <w:pPr>
              <w:spacing w:line="480" w:lineRule="auto"/>
              <w:jc w:val="center"/>
              <w:rPr>
                <w:rFonts w:hint="eastAsia" w:ascii="微软雅黑" w:hAnsi="微软雅黑" w:eastAsia="微软雅黑" w:cs="微软雅黑"/>
                <w:color w:val="auto"/>
                <w:sz w:val="21"/>
                <w:szCs w:val="21"/>
                <w:lang w:val="de-DE"/>
              </w:rPr>
            </w:pPr>
          </w:p>
        </w:tc>
        <w:tc>
          <w:tcPr>
            <w:tcW w:w="1533" w:type="dxa"/>
            <w:vAlign w:val="center"/>
          </w:tcPr>
          <w:p>
            <w:pPr>
              <w:spacing w:line="480" w:lineRule="auto"/>
              <w:jc w:val="center"/>
              <w:rPr>
                <w:rFonts w:hint="eastAsia" w:ascii="微软雅黑" w:hAnsi="微软雅黑" w:eastAsia="微软雅黑" w:cs="微软雅黑"/>
                <w:color w:val="auto"/>
                <w:sz w:val="21"/>
                <w:szCs w:val="21"/>
              </w:rPr>
            </w:pPr>
          </w:p>
        </w:tc>
        <w:tc>
          <w:tcPr>
            <w:tcW w:w="2025" w:type="dxa"/>
            <w:vAlign w:val="center"/>
          </w:tcPr>
          <w:p>
            <w:pPr>
              <w:spacing w:line="480" w:lineRule="auto"/>
              <w:jc w:val="center"/>
              <w:rPr>
                <w:rFonts w:hint="eastAsia" w:ascii="微软雅黑" w:hAnsi="微软雅黑" w:eastAsia="微软雅黑" w:cs="微软雅黑"/>
                <w:color w:val="auto"/>
                <w:sz w:val="21"/>
                <w:szCs w:val="21"/>
              </w:rPr>
            </w:pPr>
          </w:p>
        </w:tc>
        <w:tc>
          <w:tcPr>
            <w:tcW w:w="2088" w:type="dxa"/>
            <w:vAlign w:val="center"/>
          </w:tcPr>
          <w:p>
            <w:pPr>
              <w:spacing w:line="480" w:lineRule="auto"/>
              <w:jc w:val="center"/>
              <w:rPr>
                <w:rFonts w:hint="eastAsia" w:ascii="微软雅黑" w:hAnsi="微软雅黑" w:eastAsia="微软雅黑" w:cs="微软雅黑"/>
                <w:color w:val="auto"/>
                <w:sz w:val="21"/>
                <w:szCs w:val="21"/>
              </w:rPr>
            </w:pPr>
          </w:p>
        </w:tc>
        <w:tc>
          <w:tcPr>
            <w:tcW w:w="1050" w:type="dxa"/>
            <w:vAlign w:val="center"/>
          </w:tcPr>
          <w:p>
            <w:pPr>
              <w:spacing w:line="480" w:lineRule="auto"/>
              <w:jc w:val="center"/>
              <w:rPr>
                <w:rFonts w:hint="eastAsia" w:ascii="微软雅黑" w:hAnsi="微软雅黑" w:eastAsia="微软雅黑" w:cs="微软雅黑"/>
                <w:color w:val="auto"/>
                <w:sz w:val="21"/>
                <w:szCs w:val="21"/>
              </w:rPr>
            </w:pPr>
          </w:p>
        </w:tc>
        <w:tc>
          <w:tcPr>
            <w:tcW w:w="737" w:type="dxa"/>
            <w:vAlign w:val="center"/>
          </w:tcPr>
          <w:p>
            <w:pPr>
              <w:spacing w:line="480" w:lineRule="auto"/>
              <w:jc w:val="center"/>
              <w:rPr>
                <w:rFonts w:hint="eastAsia" w:ascii="微软雅黑" w:hAnsi="微软雅黑" w:eastAsia="微软雅黑" w:cs="微软雅黑"/>
                <w:color w:val="auto"/>
                <w:sz w:val="21"/>
                <w:szCs w:val="21"/>
              </w:rPr>
            </w:pPr>
          </w:p>
        </w:tc>
        <w:tc>
          <w:tcPr>
            <w:tcW w:w="1563" w:type="dxa"/>
            <w:vAlign w:val="center"/>
          </w:tcPr>
          <w:p>
            <w:pPr>
              <w:spacing w:line="480" w:lineRule="auto"/>
              <w:jc w:val="center"/>
              <w:rPr>
                <w:rFonts w:hint="eastAsia" w:ascii="微软雅黑" w:hAnsi="微软雅黑" w:eastAsia="微软雅黑" w:cs="微软雅黑"/>
                <w:color w:val="auto"/>
                <w:sz w:val="21"/>
                <w:szCs w:val="21"/>
              </w:rPr>
            </w:pPr>
          </w:p>
        </w:tc>
        <w:tc>
          <w:tcPr>
            <w:tcW w:w="1487" w:type="dxa"/>
            <w:vAlign w:val="center"/>
          </w:tcPr>
          <w:p>
            <w:pPr>
              <w:spacing w:line="480" w:lineRule="auto"/>
              <w:jc w:val="center"/>
              <w:rPr>
                <w:rFonts w:hint="eastAsia" w:ascii="微软雅黑" w:hAnsi="微软雅黑" w:eastAsia="微软雅黑" w:cs="微软雅黑"/>
                <w:color w:val="auto"/>
                <w:sz w:val="21"/>
                <w:szCs w:val="21"/>
              </w:rPr>
            </w:pPr>
          </w:p>
        </w:tc>
        <w:tc>
          <w:tcPr>
            <w:tcW w:w="980" w:type="dxa"/>
            <w:vAlign w:val="center"/>
          </w:tcPr>
          <w:p>
            <w:pPr>
              <w:spacing w:line="480" w:lineRule="auto"/>
              <w:jc w:val="center"/>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10" w:type="dxa"/>
            <w:vAlign w:val="center"/>
          </w:tcPr>
          <w:p>
            <w:pPr>
              <w:spacing w:line="480" w:lineRule="auto"/>
              <w:jc w:val="center"/>
              <w:rPr>
                <w:rFonts w:hint="eastAsia" w:ascii="微软雅黑" w:hAnsi="微软雅黑" w:eastAsia="微软雅黑" w:cs="微软雅黑"/>
                <w:color w:val="auto"/>
                <w:sz w:val="21"/>
                <w:szCs w:val="21"/>
                <w:lang w:val="de-DE"/>
              </w:rPr>
            </w:pPr>
          </w:p>
        </w:tc>
        <w:tc>
          <w:tcPr>
            <w:tcW w:w="1533" w:type="dxa"/>
            <w:vAlign w:val="center"/>
          </w:tcPr>
          <w:p>
            <w:pPr>
              <w:spacing w:line="480" w:lineRule="auto"/>
              <w:jc w:val="center"/>
              <w:rPr>
                <w:rFonts w:hint="eastAsia" w:ascii="微软雅黑" w:hAnsi="微软雅黑" w:eastAsia="微软雅黑" w:cs="微软雅黑"/>
                <w:color w:val="auto"/>
                <w:sz w:val="21"/>
                <w:szCs w:val="21"/>
              </w:rPr>
            </w:pPr>
          </w:p>
        </w:tc>
        <w:tc>
          <w:tcPr>
            <w:tcW w:w="2025" w:type="dxa"/>
            <w:vAlign w:val="center"/>
          </w:tcPr>
          <w:p>
            <w:pPr>
              <w:spacing w:line="480" w:lineRule="auto"/>
              <w:jc w:val="center"/>
              <w:rPr>
                <w:rFonts w:hint="eastAsia" w:ascii="微软雅黑" w:hAnsi="微软雅黑" w:eastAsia="微软雅黑" w:cs="微软雅黑"/>
                <w:color w:val="auto"/>
                <w:sz w:val="21"/>
                <w:szCs w:val="21"/>
              </w:rPr>
            </w:pPr>
          </w:p>
        </w:tc>
        <w:tc>
          <w:tcPr>
            <w:tcW w:w="2088" w:type="dxa"/>
            <w:vAlign w:val="center"/>
          </w:tcPr>
          <w:p>
            <w:pPr>
              <w:spacing w:line="480" w:lineRule="auto"/>
              <w:jc w:val="center"/>
              <w:rPr>
                <w:rFonts w:hint="eastAsia" w:ascii="微软雅黑" w:hAnsi="微软雅黑" w:eastAsia="微软雅黑" w:cs="微软雅黑"/>
                <w:color w:val="auto"/>
                <w:sz w:val="21"/>
                <w:szCs w:val="21"/>
              </w:rPr>
            </w:pPr>
          </w:p>
        </w:tc>
        <w:tc>
          <w:tcPr>
            <w:tcW w:w="1050" w:type="dxa"/>
            <w:vAlign w:val="center"/>
          </w:tcPr>
          <w:p>
            <w:pPr>
              <w:spacing w:line="480" w:lineRule="auto"/>
              <w:ind w:right="538" w:rightChars="192"/>
              <w:jc w:val="center"/>
              <w:rPr>
                <w:rFonts w:hint="eastAsia" w:ascii="微软雅黑" w:hAnsi="微软雅黑" w:eastAsia="微软雅黑" w:cs="微软雅黑"/>
                <w:color w:val="auto"/>
                <w:sz w:val="21"/>
                <w:szCs w:val="21"/>
              </w:rPr>
            </w:pPr>
          </w:p>
        </w:tc>
        <w:tc>
          <w:tcPr>
            <w:tcW w:w="737" w:type="dxa"/>
            <w:vAlign w:val="center"/>
          </w:tcPr>
          <w:p>
            <w:pPr>
              <w:spacing w:line="480" w:lineRule="auto"/>
              <w:jc w:val="center"/>
              <w:rPr>
                <w:rFonts w:hint="eastAsia" w:ascii="微软雅黑" w:hAnsi="微软雅黑" w:eastAsia="微软雅黑" w:cs="微软雅黑"/>
                <w:color w:val="auto"/>
                <w:sz w:val="21"/>
                <w:szCs w:val="21"/>
              </w:rPr>
            </w:pPr>
          </w:p>
        </w:tc>
        <w:tc>
          <w:tcPr>
            <w:tcW w:w="1563" w:type="dxa"/>
            <w:vAlign w:val="center"/>
          </w:tcPr>
          <w:p>
            <w:pPr>
              <w:spacing w:line="480" w:lineRule="auto"/>
              <w:jc w:val="center"/>
              <w:rPr>
                <w:rFonts w:hint="eastAsia" w:ascii="微软雅黑" w:hAnsi="微软雅黑" w:eastAsia="微软雅黑" w:cs="微软雅黑"/>
                <w:color w:val="auto"/>
                <w:sz w:val="21"/>
                <w:szCs w:val="21"/>
              </w:rPr>
            </w:pPr>
          </w:p>
        </w:tc>
        <w:tc>
          <w:tcPr>
            <w:tcW w:w="1487" w:type="dxa"/>
            <w:vAlign w:val="center"/>
          </w:tcPr>
          <w:p>
            <w:pPr>
              <w:spacing w:line="480" w:lineRule="auto"/>
              <w:jc w:val="center"/>
              <w:rPr>
                <w:rFonts w:hint="eastAsia" w:ascii="微软雅黑" w:hAnsi="微软雅黑" w:eastAsia="微软雅黑" w:cs="微软雅黑"/>
                <w:color w:val="auto"/>
                <w:sz w:val="21"/>
                <w:szCs w:val="21"/>
              </w:rPr>
            </w:pPr>
          </w:p>
        </w:tc>
        <w:tc>
          <w:tcPr>
            <w:tcW w:w="980" w:type="dxa"/>
            <w:vAlign w:val="center"/>
          </w:tcPr>
          <w:p>
            <w:pPr>
              <w:spacing w:line="480" w:lineRule="auto"/>
              <w:jc w:val="center"/>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10" w:type="dxa"/>
            <w:vAlign w:val="center"/>
          </w:tcPr>
          <w:p>
            <w:pPr>
              <w:spacing w:line="480" w:lineRule="auto"/>
              <w:jc w:val="center"/>
              <w:rPr>
                <w:rFonts w:hint="eastAsia" w:ascii="微软雅黑" w:hAnsi="微软雅黑" w:eastAsia="微软雅黑" w:cs="微软雅黑"/>
                <w:color w:val="auto"/>
                <w:sz w:val="21"/>
                <w:szCs w:val="21"/>
                <w:lang w:val="de-DE"/>
              </w:rPr>
            </w:pPr>
          </w:p>
        </w:tc>
        <w:tc>
          <w:tcPr>
            <w:tcW w:w="1533" w:type="dxa"/>
            <w:vAlign w:val="center"/>
          </w:tcPr>
          <w:p>
            <w:pPr>
              <w:spacing w:line="480" w:lineRule="auto"/>
              <w:jc w:val="center"/>
              <w:rPr>
                <w:rFonts w:hint="eastAsia" w:ascii="微软雅黑" w:hAnsi="微软雅黑" w:eastAsia="微软雅黑" w:cs="微软雅黑"/>
                <w:color w:val="auto"/>
                <w:sz w:val="21"/>
                <w:szCs w:val="21"/>
              </w:rPr>
            </w:pPr>
          </w:p>
        </w:tc>
        <w:tc>
          <w:tcPr>
            <w:tcW w:w="2025" w:type="dxa"/>
            <w:vAlign w:val="center"/>
          </w:tcPr>
          <w:p>
            <w:pPr>
              <w:spacing w:line="480" w:lineRule="auto"/>
              <w:jc w:val="center"/>
              <w:rPr>
                <w:rFonts w:hint="eastAsia" w:ascii="微软雅黑" w:hAnsi="微软雅黑" w:eastAsia="微软雅黑" w:cs="微软雅黑"/>
                <w:color w:val="auto"/>
                <w:sz w:val="21"/>
                <w:szCs w:val="21"/>
              </w:rPr>
            </w:pPr>
          </w:p>
        </w:tc>
        <w:tc>
          <w:tcPr>
            <w:tcW w:w="2088" w:type="dxa"/>
            <w:vAlign w:val="center"/>
          </w:tcPr>
          <w:p>
            <w:pPr>
              <w:spacing w:line="480" w:lineRule="auto"/>
              <w:jc w:val="center"/>
              <w:rPr>
                <w:rFonts w:hint="eastAsia" w:ascii="微软雅黑" w:hAnsi="微软雅黑" w:eastAsia="微软雅黑" w:cs="微软雅黑"/>
                <w:color w:val="auto"/>
                <w:sz w:val="21"/>
                <w:szCs w:val="21"/>
              </w:rPr>
            </w:pPr>
          </w:p>
        </w:tc>
        <w:tc>
          <w:tcPr>
            <w:tcW w:w="1050" w:type="dxa"/>
            <w:vAlign w:val="center"/>
          </w:tcPr>
          <w:p>
            <w:pPr>
              <w:spacing w:line="480" w:lineRule="auto"/>
              <w:jc w:val="center"/>
              <w:rPr>
                <w:rFonts w:hint="eastAsia" w:ascii="微软雅黑" w:hAnsi="微软雅黑" w:eastAsia="微软雅黑" w:cs="微软雅黑"/>
                <w:color w:val="auto"/>
                <w:sz w:val="21"/>
                <w:szCs w:val="21"/>
              </w:rPr>
            </w:pPr>
          </w:p>
        </w:tc>
        <w:tc>
          <w:tcPr>
            <w:tcW w:w="737" w:type="dxa"/>
            <w:vAlign w:val="center"/>
          </w:tcPr>
          <w:p>
            <w:pPr>
              <w:spacing w:line="480" w:lineRule="auto"/>
              <w:jc w:val="center"/>
              <w:rPr>
                <w:rFonts w:hint="eastAsia" w:ascii="微软雅黑" w:hAnsi="微软雅黑" w:eastAsia="微软雅黑" w:cs="微软雅黑"/>
                <w:color w:val="auto"/>
                <w:sz w:val="21"/>
                <w:szCs w:val="21"/>
              </w:rPr>
            </w:pPr>
          </w:p>
        </w:tc>
        <w:tc>
          <w:tcPr>
            <w:tcW w:w="1563" w:type="dxa"/>
            <w:vAlign w:val="center"/>
          </w:tcPr>
          <w:p>
            <w:pPr>
              <w:spacing w:line="480" w:lineRule="auto"/>
              <w:jc w:val="center"/>
              <w:rPr>
                <w:rFonts w:hint="eastAsia" w:ascii="微软雅黑" w:hAnsi="微软雅黑" w:eastAsia="微软雅黑" w:cs="微软雅黑"/>
                <w:color w:val="auto"/>
                <w:sz w:val="21"/>
                <w:szCs w:val="21"/>
              </w:rPr>
            </w:pPr>
          </w:p>
        </w:tc>
        <w:tc>
          <w:tcPr>
            <w:tcW w:w="1487" w:type="dxa"/>
            <w:vAlign w:val="center"/>
          </w:tcPr>
          <w:p>
            <w:pPr>
              <w:spacing w:line="480" w:lineRule="auto"/>
              <w:jc w:val="center"/>
              <w:rPr>
                <w:rFonts w:hint="eastAsia" w:ascii="微软雅黑" w:hAnsi="微软雅黑" w:eastAsia="微软雅黑" w:cs="微软雅黑"/>
                <w:color w:val="auto"/>
                <w:sz w:val="21"/>
                <w:szCs w:val="21"/>
              </w:rPr>
            </w:pPr>
          </w:p>
        </w:tc>
        <w:tc>
          <w:tcPr>
            <w:tcW w:w="980" w:type="dxa"/>
            <w:vAlign w:val="center"/>
          </w:tcPr>
          <w:p>
            <w:pPr>
              <w:spacing w:line="480" w:lineRule="auto"/>
              <w:jc w:val="center"/>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10" w:type="dxa"/>
            <w:vAlign w:val="center"/>
          </w:tcPr>
          <w:p>
            <w:pPr>
              <w:spacing w:line="480" w:lineRule="auto"/>
              <w:jc w:val="center"/>
              <w:rPr>
                <w:rFonts w:hint="eastAsia" w:ascii="微软雅黑" w:hAnsi="微软雅黑" w:eastAsia="微软雅黑" w:cs="微软雅黑"/>
                <w:color w:val="auto"/>
                <w:sz w:val="21"/>
                <w:szCs w:val="21"/>
                <w:lang w:val="de-DE"/>
              </w:rPr>
            </w:pPr>
          </w:p>
        </w:tc>
        <w:tc>
          <w:tcPr>
            <w:tcW w:w="1533" w:type="dxa"/>
            <w:vAlign w:val="center"/>
          </w:tcPr>
          <w:p>
            <w:pPr>
              <w:spacing w:line="480" w:lineRule="auto"/>
              <w:jc w:val="center"/>
              <w:rPr>
                <w:rFonts w:hint="eastAsia" w:ascii="微软雅黑" w:hAnsi="微软雅黑" w:eastAsia="微软雅黑" w:cs="微软雅黑"/>
                <w:color w:val="auto"/>
                <w:sz w:val="21"/>
                <w:szCs w:val="21"/>
              </w:rPr>
            </w:pPr>
          </w:p>
        </w:tc>
        <w:tc>
          <w:tcPr>
            <w:tcW w:w="2025" w:type="dxa"/>
            <w:vAlign w:val="center"/>
          </w:tcPr>
          <w:p>
            <w:pPr>
              <w:spacing w:line="480" w:lineRule="auto"/>
              <w:jc w:val="center"/>
              <w:rPr>
                <w:rFonts w:hint="eastAsia" w:ascii="微软雅黑" w:hAnsi="微软雅黑" w:eastAsia="微软雅黑" w:cs="微软雅黑"/>
                <w:color w:val="auto"/>
                <w:sz w:val="21"/>
                <w:szCs w:val="21"/>
              </w:rPr>
            </w:pPr>
          </w:p>
        </w:tc>
        <w:tc>
          <w:tcPr>
            <w:tcW w:w="2088" w:type="dxa"/>
            <w:vAlign w:val="center"/>
          </w:tcPr>
          <w:p>
            <w:pPr>
              <w:spacing w:line="480" w:lineRule="auto"/>
              <w:jc w:val="center"/>
              <w:rPr>
                <w:rFonts w:hint="eastAsia" w:ascii="微软雅黑" w:hAnsi="微软雅黑" w:eastAsia="微软雅黑" w:cs="微软雅黑"/>
                <w:color w:val="auto"/>
                <w:sz w:val="21"/>
                <w:szCs w:val="21"/>
              </w:rPr>
            </w:pPr>
          </w:p>
        </w:tc>
        <w:tc>
          <w:tcPr>
            <w:tcW w:w="1050" w:type="dxa"/>
            <w:vAlign w:val="center"/>
          </w:tcPr>
          <w:p>
            <w:pPr>
              <w:spacing w:line="480" w:lineRule="auto"/>
              <w:jc w:val="center"/>
              <w:rPr>
                <w:rFonts w:hint="eastAsia" w:ascii="微软雅黑" w:hAnsi="微软雅黑" w:eastAsia="微软雅黑" w:cs="微软雅黑"/>
                <w:color w:val="auto"/>
                <w:sz w:val="21"/>
                <w:szCs w:val="21"/>
              </w:rPr>
            </w:pPr>
          </w:p>
        </w:tc>
        <w:tc>
          <w:tcPr>
            <w:tcW w:w="737" w:type="dxa"/>
            <w:vAlign w:val="center"/>
          </w:tcPr>
          <w:p>
            <w:pPr>
              <w:spacing w:line="480" w:lineRule="auto"/>
              <w:jc w:val="center"/>
              <w:rPr>
                <w:rFonts w:hint="eastAsia" w:ascii="微软雅黑" w:hAnsi="微软雅黑" w:eastAsia="微软雅黑" w:cs="微软雅黑"/>
                <w:color w:val="auto"/>
                <w:sz w:val="21"/>
                <w:szCs w:val="21"/>
              </w:rPr>
            </w:pPr>
          </w:p>
        </w:tc>
        <w:tc>
          <w:tcPr>
            <w:tcW w:w="1563" w:type="dxa"/>
            <w:vAlign w:val="center"/>
          </w:tcPr>
          <w:p>
            <w:pPr>
              <w:spacing w:line="480" w:lineRule="auto"/>
              <w:jc w:val="center"/>
              <w:rPr>
                <w:rFonts w:hint="eastAsia" w:ascii="微软雅黑" w:hAnsi="微软雅黑" w:eastAsia="微软雅黑" w:cs="微软雅黑"/>
                <w:color w:val="auto"/>
                <w:sz w:val="21"/>
                <w:szCs w:val="21"/>
              </w:rPr>
            </w:pPr>
          </w:p>
        </w:tc>
        <w:tc>
          <w:tcPr>
            <w:tcW w:w="1487" w:type="dxa"/>
            <w:vAlign w:val="center"/>
          </w:tcPr>
          <w:p>
            <w:pPr>
              <w:spacing w:line="480" w:lineRule="auto"/>
              <w:jc w:val="center"/>
              <w:rPr>
                <w:rFonts w:hint="eastAsia" w:ascii="微软雅黑" w:hAnsi="微软雅黑" w:eastAsia="微软雅黑" w:cs="微软雅黑"/>
                <w:color w:val="auto"/>
                <w:sz w:val="21"/>
                <w:szCs w:val="21"/>
              </w:rPr>
            </w:pPr>
          </w:p>
        </w:tc>
        <w:tc>
          <w:tcPr>
            <w:tcW w:w="980" w:type="dxa"/>
            <w:vAlign w:val="center"/>
          </w:tcPr>
          <w:p>
            <w:pPr>
              <w:spacing w:line="480" w:lineRule="auto"/>
              <w:jc w:val="center"/>
              <w:rPr>
                <w:rFonts w:hint="eastAsia" w:ascii="微软雅黑" w:hAnsi="微软雅黑" w:eastAsia="微软雅黑" w:cs="微软雅黑"/>
                <w:color w:val="auto"/>
                <w:sz w:val="21"/>
                <w:szCs w:val="21"/>
              </w:rPr>
            </w:pPr>
          </w:p>
        </w:tc>
      </w:tr>
    </w:tbl>
    <w:p>
      <w:pPr>
        <w:tabs>
          <w:tab w:val="left" w:pos="6300"/>
        </w:tabs>
        <w:snapToGrid w:val="0"/>
        <w:spacing w:line="312" w:lineRule="auto"/>
        <w:ind w:firstLine="420" w:firstLineChars="200"/>
        <w:rPr>
          <w:rFonts w:hint="eastAsia" w:ascii="微软雅黑" w:hAnsi="微软雅黑" w:eastAsia="微软雅黑" w:cs="微软雅黑"/>
          <w:color w:val="auto"/>
          <w:sz w:val="21"/>
          <w:szCs w:val="21"/>
          <w:u w:val="none"/>
        </w:rPr>
      </w:pPr>
      <w:r>
        <w:rPr>
          <w:rFonts w:hint="eastAsia" w:ascii="微软雅黑" w:hAnsi="微软雅黑" w:eastAsia="微软雅黑" w:cs="微软雅黑"/>
          <w:color w:val="auto"/>
          <w:sz w:val="21"/>
          <w:szCs w:val="21"/>
        </w:rPr>
        <w:t xml:space="preserve"> </w:t>
      </w:r>
      <w:bookmarkStart w:id="93" w:name="_GoBack"/>
      <w:bookmarkEnd w:id="93"/>
      <w:r>
        <w:rPr>
          <w:rFonts w:hint="eastAsia" w:ascii="微软雅黑" w:hAnsi="微软雅黑" w:eastAsia="微软雅黑" w:cs="微软雅黑"/>
          <w:color w:val="auto"/>
          <w:sz w:val="21"/>
          <w:szCs w:val="21"/>
          <w:u w:val="none"/>
        </w:rPr>
        <w:t>注：备案价格指非药交所挂网价格（原线下价格），备案价格不会在药交所平台公示，采购人需将该价格向上级主管部门履行备案程序。</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3840" w:firstLineChars="16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投标人                                   法定代表人授权代表：</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（投标人公章）                               （签字或盖章）</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年     月     日</w:t>
      </w:r>
    </w:p>
    <w:p>
      <w:pPr>
        <w:rPr>
          <w:rFonts w:hint="eastAsia" w:ascii="微软雅黑" w:hAnsi="微软雅黑" w:eastAsia="微软雅黑" w:cs="微软雅黑"/>
          <w:b/>
          <w:bCs/>
          <w:color w:val="auto"/>
          <w:sz w:val="24"/>
          <w:szCs w:val="24"/>
        </w:rPr>
        <w:sectPr>
          <w:headerReference r:id="rId7" w:type="default"/>
          <w:pgSz w:w="16840" w:h="11907" w:orient="landscape"/>
          <w:pgMar w:top="1304" w:right="1134" w:bottom="1191" w:left="1134" w:header="851" w:footer="992" w:gutter="0"/>
          <w:pgNumType w:fmt="numberInDash"/>
          <w:cols w:space="720" w:num="1"/>
          <w:docGrid w:linePitch="380" w:charSpace="-5735"/>
        </w:sectPr>
      </w:pPr>
    </w:p>
    <w:bookmarkEnd w:id="23"/>
    <w:bookmarkEnd w:id="24"/>
    <w:bookmarkEnd w:id="25"/>
    <w:bookmarkEnd w:id="26"/>
    <w:bookmarkEnd w:id="27"/>
    <w:bookmarkEnd w:id="28"/>
    <w:p>
      <w:pPr>
        <w:pStyle w:val="3"/>
        <w:bidi w:val="0"/>
        <w:rPr>
          <w:rFonts w:hint="eastAsia"/>
        </w:rPr>
      </w:pPr>
      <w:bookmarkStart w:id="29" w:name="_Toc28977"/>
      <w:bookmarkStart w:id="30" w:name="_Toc24614"/>
      <w:bookmarkStart w:id="31" w:name="_Toc7859"/>
      <w:r>
        <w:rPr>
          <w:rFonts w:hint="eastAsia"/>
        </w:rPr>
        <w:t>二、技术部分</w:t>
      </w:r>
      <w:bookmarkEnd w:id="29"/>
      <w:bookmarkEnd w:id="30"/>
      <w:bookmarkEnd w:id="31"/>
    </w:p>
    <w:p>
      <w:pPr>
        <w:pStyle w:val="4"/>
        <w:bidi w:val="0"/>
        <w:spacing w:line="240" w:lineRule="auto"/>
        <w:rPr>
          <w:rFonts w:hint="eastAsia"/>
        </w:rPr>
      </w:pPr>
      <w:bookmarkStart w:id="32" w:name="_Toc6347"/>
      <w:r>
        <w:rPr>
          <w:rFonts w:hint="eastAsia"/>
        </w:rPr>
        <w:t>（一）技术响应偏离表</w:t>
      </w:r>
      <w:bookmarkEnd w:id="32"/>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项目号：                                </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项目名称：</w:t>
      </w:r>
    </w:p>
    <w:tbl>
      <w:tblPr>
        <w:tblStyle w:val="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1"/>
        <w:gridCol w:w="2967"/>
        <w:gridCol w:w="2945"/>
        <w:gridCol w:w="24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15"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33" w:name="_Toc11492"/>
            <w:r>
              <w:rPr>
                <w:rFonts w:hint="eastAsia" w:ascii="微软雅黑" w:hAnsi="微软雅黑" w:eastAsia="微软雅黑" w:cs="微软雅黑"/>
                <w:color w:val="auto"/>
                <w:sz w:val="21"/>
                <w:szCs w:val="21"/>
              </w:rPr>
              <w:t>序号</w:t>
            </w:r>
            <w:bookmarkEnd w:id="33"/>
          </w:p>
        </w:tc>
        <w:tc>
          <w:tcPr>
            <w:tcW w:w="154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34" w:name="_Toc14311"/>
            <w:r>
              <w:rPr>
                <w:rFonts w:hint="eastAsia" w:ascii="微软雅黑" w:hAnsi="微软雅黑" w:eastAsia="微软雅黑" w:cs="微软雅黑"/>
                <w:color w:val="auto"/>
                <w:sz w:val="21"/>
                <w:szCs w:val="21"/>
              </w:rPr>
              <w:t>采购需求</w:t>
            </w:r>
            <w:bookmarkEnd w:id="34"/>
          </w:p>
        </w:tc>
        <w:tc>
          <w:tcPr>
            <w:tcW w:w="1529"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35" w:name="_Toc5541"/>
            <w:r>
              <w:rPr>
                <w:rFonts w:hint="eastAsia" w:ascii="微软雅黑" w:hAnsi="微软雅黑" w:eastAsia="微软雅黑" w:cs="微软雅黑"/>
                <w:color w:val="auto"/>
                <w:sz w:val="21"/>
                <w:szCs w:val="21"/>
              </w:rPr>
              <w:t>响应情况</w:t>
            </w:r>
            <w:bookmarkEnd w:id="35"/>
          </w:p>
        </w:tc>
        <w:tc>
          <w:tcPr>
            <w:tcW w:w="1269"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36" w:name="_Toc16900"/>
            <w:r>
              <w:rPr>
                <w:rFonts w:hint="eastAsia" w:ascii="微软雅黑" w:hAnsi="微软雅黑" w:eastAsia="微软雅黑" w:cs="微软雅黑"/>
                <w:color w:val="auto"/>
                <w:sz w:val="21"/>
                <w:szCs w:val="21"/>
              </w:rPr>
              <w:t>差异说明</w:t>
            </w:r>
            <w:bookmarkEnd w:id="36"/>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240" w:lineRule="auto"/>
              <w:jc w:val="center"/>
              <w:outlineLvl w:val="0"/>
              <w:rPr>
                <w:rFonts w:hint="default" w:ascii="微软雅黑" w:hAnsi="微软雅黑" w:eastAsia="微软雅黑" w:cs="微软雅黑"/>
                <w:color w:val="auto"/>
                <w:sz w:val="21"/>
                <w:szCs w:val="21"/>
                <w:lang w:val="en-US" w:eastAsia="zh-CN"/>
              </w:rPr>
            </w:pPr>
            <w:bookmarkStart w:id="37" w:name="_Toc26190"/>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1</w:t>
            </w:r>
            <w:bookmarkEnd w:id="37"/>
          </w:p>
        </w:tc>
        <w:tc>
          <w:tcPr>
            <w:tcW w:w="1540" w:type="pct"/>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1"/>
                <w:lang w:eastAsia="zh-CN"/>
              </w:rPr>
            </w:pPr>
            <w:bookmarkStart w:id="38" w:name="_Toc20143"/>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试剂检测所需时间不超过10分钟。</w:t>
            </w:r>
            <w:bookmarkEnd w:id="38"/>
          </w:p>
        </w:tc>
        <w:tc>
          <w:tcPr>
            <w:tcW w:w="1529" w:type="pct"/>
            <w:vAlign w:val="center"/>
          </w:tcPr>
          <w:p>
            <w:pPr>
              <w:tabs>
                <w:tab w:val="left" w:pos="6300"/>
              </w:tabs>
              <w:snapToGrid w:val="0"/>
              <w:spacing w:line="240" w:lineRule="auto"/>
              <w:outlineLvl w:val="0"/>
              <w:rPr>
                <w:rFonts w:hint="eastAsia" w:ascii="微软雅黑" w:hAnsi="微软雅黑" w:eastAsia="微软雅黑" w:cs="微软雅黑"/>
                <w:color w:val="auto"/>
                <w:sz w:val="21"/>
                <w:szCs w:val="21"/>
              </w:rPr>
            </w:pPr>
            <w:bookmarkStart w:id="39" w:name="_Toc24959"/>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试剂检测所需时间不超过8分钟。</w:t>
            </w:r>
            <w:r>
              <w:rPr>
                <w:rFonts w:hint="eastAsia" w:ascii="微软雅黑" w:hAnsi="微软雅黑" w:eastAsia="微软雅黑" w:cs="微软雅黑"/>
                <w:color w:val="auto"/>
                <w:sz w:val="21"/>
                <w:szCs w:val="21"/>
              </w:rPr>
              <w:t>（</w:t>
            </w:r>
            <w:r>
              <w:rPr>
                <w:rFonts w:hint="eastAsia" w:ascii="微软雅黑" w:hAnsi="微软雅黑" w:eastAsia="微软雅黑" w:cs="微软雅黑"/>
                <w:color w:val="auto"/>
                <w:sz w:val="21"/>
                <w:szCs w:val="21"/>
                <w:lang w:val="en-US" w:eastAsia="zh-CN"/>
              </w:rPr>
              <w:t>33页</w:t>
            </w:r>
            <w:r>
              <w:rPr>
                <w:rFonts w:hint="eastAsia" w:ascii="微软雅黑" w:hAnsi="微软雅黑" w:eastAsia="微软雅黑" w:cs="微软雅黑"/>
                <w:color w:val="auto"/>
                <w:sz w:val="21"/>
                <w:szCs w:val="21"/>
              </w:rPr>
              <w:t>）</w:t>
            </w:r>
            <w:bookmarkEnd w:id="39"/>
          </w:p>
        </w:tc>
        <w:tc>
          <w:tcPr>
            <w:tcW w:w="1269" w:type="pct"/>
            <w:vAlign w:val="center"/>
          </w:tcPr>
          <w:p>
            <w:pPr>
              <w:tabs>
                <w:tab w:val="left" w:pos="6300"/>
              </w:tabs>
              <w:snapToGrid w:val="0"/>
              <w:spacing w:line="240" w:lineRule="auto"/>
              <w:jc w:val="center"/>
              <w:outlineLvl w:val="0"/>
              <w:rPr>
                <w:rFonts w:hint="default" w:ascii="微软雅黑" w:hAnsi="微软雅黑" w:eastAsia="微软雅黑" w:cs="微软雅黑"/>
                <w:color w:val="auto"/>
                <w:sz w:val="21"/>
                <w:szCs w:val="21"/>
                <w:lang w:val="en-US" w:eastAsia="zh-CN"/>
              </w:rPr>
            </w:pPr>
            <w:bookmarkStart w:id="40" w:name="_Toc8745"/>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正偏离</w:t>
            </w:r>
            <w:bookmarkEnd w:id="4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41" w:name="_Toc7697"/>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2</w:t>
            </w:r>
            <w:bookmarkEnd w:id="41"/>
          </w:p>
        </w:tc>
        <w:tc>
          <w:tcPr>
            <w:tcW w:w="1540" w:type="pct"/>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1"/>
                <w:lang w:val="en-US" w:eastAsia="zh-CN"/>
              </w:rPr>
            </w:pPr>
            <w:bookmarkStart w:id="42" w:name="_Toc13590"/>
            <w:r>
              <w:rPr>
                <w:rFonts w:hint="eastAsia" w:ascii="微软雅黑" w:hAnsi="微软雅黑" w:eastAsia="微软雅黑" w:cs="微软雅黑"/>
                <w:color w:val="auto"/>
                <w:sz w:val="21"/>
                <w:szCs w:val="21"/>
                <w:lang w:val="en-US" w:eastAsia="zh-CN"/>
              </w:rPr>
              <w:t>例：试剂检测所需时间不超过10分钟。</w:t>
            </w:r>
            <w:bookmarkEnd w:id="42"/>
          </w:p>
        </w:tc>
        <w:tc>
          <w:tcPr>
            <w:tcW w:w="1529" w:type="pct"/>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1"/>
                <w:lang w:val="en-US" w:eastAsia="zh-CN"/>
              </w:rPr>
            </w:pPr>
            <w:bookmarkStart w:id="43" w:name="_Toc17023"/>
            <w:r>
              <w:rPr>
                <w:rFonts w:hint="eastAsia" w:ascii="微软雅黑" w:hAnsi="微软雅黑" w:eastAsia="微软雅黑" w:cs="微软雅黑"/>
                <w:color w:val="auto"/>
                <w:sz w:val="21"/>
                <w:szCs w:val="21"/>
                <w:lang w:val="en-US" w:eastAsia="zh-CN"/>
              </w:rPr>
              <w:t>例：试剂检测所需时间不超过10分钟。</w:t>
            </w:r>
            <w:r>
              <w:rPr>
                <w:rFonts w:hint="eastAsia" w:ascii="微软雅黑" w:hAnsi="微软雅黑" w:eastAsia="微软雅黑" w:cs="微软雅黑"/>
                <w:color w:val="auto"/>
                <w:sz w:val="21"/>
                <w:szCs w:val="21"/>
              </w:rPr>
              <w:t>（</w:t>
            </w:r>
            <w:r>
              <w:rPr>
                <w:rFonts w:hint="eastAsia" w:ascii="微软雅黑" w:hAnsi="微软雅黑" w:eastAsia="微软雅黑" w:cs="微软雅黑"/>
                <w:color w:val="auto"/>
                <w:sz w:val="21"/>
                <w:szCs w:val="21"/>
                <w:lang w:val="en-US" w:eastAsia="zh-CN"/>
              </w:rPr>
              <w:t>33页</w:t>
            </w:r>
            <w:r>
              <w:rPr>
                <w:rFonts w:hint="eastAsia" w:ascii="微软雅黑" w:hAnsi="微软雅黑" w:eastAsia="微软雅黑" w:cs="微软雅黑"/>
                <w:color w:val="auto"/>
                <w:sz w:val="21"/>
                <w:szCs w:val="21"/>
              </w:rPr>
              <w:t>）</w:t>
            </w:r>
            <w:bookmarkEnd w:id="43"/>
          </w:p>
        </w:tc>
        <w:tc>
          <w:tcPr>
            <w:tcW w:w="1269" w:type="pct"/>
            <w:vAlign w:val="center"/>
          </w:tcPr>
          <w:p>
            <w:pPr>
              <w:tabs>
                <w:tab w:val="left" w:pos="6300"/>
              </w:tabs>
              <w:snapToGrid w:val="0"/>
              <w:spacing w:line="500" w:lineRule="exact"/>
              <w:jc w:val="center"/>
              <w:outlineLvl w:val="0"/>
              <w:rPr>
                <w:rFonts w:hint="default" w:ascii="微软雅黑" w:hAnsi="微软雅黑" w:eastAsia="微软雅黑" w:cs="微软雅黑"/>
                <w:color w:val="auto"/>
                <w:sz w:val="21"/>
                <w:szCs w:val="21"/>
                <w:lang w:val="en-US" w:eastAsia="zh-CN"/>
              </w:rPr>
            </w:pPr>
            <w:bookmarkStart w:id="44" w:name="_Toc2761"/>
            <w:r>
              <w:rPr>
                <w:rFonts w:hint="eastAsia" w:ascii="微软雅黑" w:hAnsi="微软雅黑" w:eastAsia="微软雅黑" w:cs="微软雅黑"/>
                <w:color w:val="auto"/>
                <w:sz w:val="21"/>
                <w:szCs w:val="21"/>
                <w:lang w:val="en-US" w:eastAsia="zh-CN"/>
              </w:rPr>
              <w:t>例：无差异</w:t>
            </w:r>
            <w:bookmarkEnd w:id="44"/>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45" w:name="_Toc26767"/>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3</w:t>
            </w:r>
            <w:bookmarkEnd w:id="45"/>
          </w:p>
        </w:tc>
        <w:tc>
          <w:tcPr>
            <w:tcW w:w="1540" w:type="pct"/>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1"/>
                <w:lang w:val="en-US" w:eastAsia="zh-CN"/>
              </w:rPr>
            </w:pPr>
            <w:bookmarkStart w:id="46" w:name="_Toc21187"/>
            <w:r>
              <w:rPr>
                <w:rFonts w:hint="eastAsia" w:ascii="微软雅黑" w:hAnsi="微软雅黑" w:eastAsia="微软雅黑" w:cs="微软雅黑"/>
                <w:color w:val="auto"/>
                <w:sz w:val="21"/>
                <w:szCs w:val="21"/>
                <w:lang w:val="en-US" w:eastAsia="zh-CN"/>
              </w:rPr>
              <w:t>例：试剂检测所需时间不超过10分钟。</w:t>
            </w:r>
            <w:bookmarkEnd w:id="46"/>
          </w:p>
        </w:tc>
        <w:tc>
          <w:tcPr>
            <w:tcW w:w="1529" w:type="pct"/>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1"/>
                <w:lang w:val="en-US" w:eastAsia="zh-CN"/>
              </w:rPr>
            </w:pPr>
            <w:bookmarkStart w:id="47" w:name="_Toc21313"/>
            <w:r>
              <w:rPr>
                <w:rFonts w:hint="eastAsia" w:ascii="微软雅黑" w:hAnsi="微软雅黑" w:eastAsia="微软雅黑" w:cs="微软雅黑"/>
                <w:color w:val="auto"/>
                <w:sz w:val="21"/>
                <w:szCs w:val="21"/>
                <w:lang w:val="en-US" w:eastAsia="zh-CN"/>
              </w:rPr>
              <w:t>例：试剂检测所需时间不超过15分钟。</w:t>
            </w:r>
            <w:r>
              <w:rPr>
                <w:rFonts w:hint="eastAsia" w:ascii="微软雅黑" w:hAnsi="微软雅黑" w:eastAsia="微软雅黑" w:cs="微软雅黑"/>
                <w:color w:val="auto"/>
                <w:sz w:val="21"/>
                <w:szCs w:val="21"/>
              </w:rPr>
              <w:t>（</w:t>
            </w:r>
            <w:r>
              <w:rPr>
                <w:rFonts w:hint="eastAsia" w:ascii="微软雅黑" w:hAnsi="微软雅黑" w:eastAsia="微软雅黑" w:cs="微软雅黑"/>
                <w:color w:val="auto"/>
                <w:sz w:val="21"/>
                <w:szCs w:val="21"/>
                <w:lang w:val="en-US" w:eastAsia="zh-CN"/>
              </w:rPr>
              <w:t>33页</w:t>
            </w:r>
            <w:r>
              <w:rPr>
                <w:rFonts w:hint="eastAsia" w:ascii="微软雅黑" w:hAnsi="微软雅黑" w:eastAsia="微软雅黑" w:cs="微软雅黑"/>
                <w:color w:val="auto"/>
                <w:sz w:val="21"/>
                <w:szCs w:val="21"/>
              </w:rPr>
              <w:t>）</w:t>
            </w:r>
            <w:bookmarkEnd w:id="47"/>
          </w:p>
        </w:tc>
        <w:tc>
          <w:tcPr>
            <w:tcW w:w="1269"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48" w:name="_Toc30564"/>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负偏离</w:t>
            </w:r>
            <w:bookmarkEnd w:id="48"/>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2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26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2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26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2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26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2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26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2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26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2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26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2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26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bl>
    <w:p>
      <w:pPr>
        <w:spacing w:line="500" w:lineRule="exact"/>
        <w:ind w:firstLine="600" w:firstLineChars="25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 xml:space="preserve">投标人：                            </w:t>
      </w:r>
      <w:r>
        <w:rPr>
          <w:rFonts w:hint="eastAsia" w:ascii="微软雅黑" w:hAnsi="微软雅黑" w:eastAsia="微软雅黑" w:cs="微软雅黑"/>
          <w:color w:val="auto"/>
          <w:sz w:val="24"/>
          <w:szCs w:val="24"/>
        </w:rPr>
        <w:t>法定代表人（或其授权代表）或自然人：</w:t>
      </w:r>
    </w:p>
    <w:p>
      <w:pPr>
        <w:spacing w:line="500" w:lineRule="exact"/>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 xml:space="preserve">    </w:t>
      </w:r>
    </w:p>
    <w:p>
      <w:pPr>
        <w:spacing w:line="500" w:lineRule="exact"/>
        <w:ind w:firstLine="720" w:firstLineChars="30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（投标人公章）                               （签署或盖章）</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8"/>
        </w:rPr>
        <w:t xml:space="preserve">                                              年     月     日</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注：</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4"/>
        </w:rPr>
        <w:t>1</w:t>
      </w:r>
      <w:r>
        <w:rPr>
          <w:rFonts w:hint="eastAsia" w:ascii="微软雅黑" w:hAnsi="微软雅黑" w:eastAsia="微软雅黑" w:cs="微软雅黑"/>
          <w:color w:val="auto"/>
          <w:sz w:val="24"/>
        </w:rPr>
        <w:t>.</w:t>
      </w:r>
      <w:r>
        <w:rPr>
          <w:rFonts w:hint="eastAsia" w:ascii="微软雅黑" w:hAnsi="微软雅黑" w:eastAsia="微软雅黑" w:cs="微软雅黑"/>
          <w:color w:val="auto"/>
          <w:sz w:val="24"/>
          <w:szCs w:val="24"/>
        </w:rPr>
        <w:t>本表即为对本项目</w:t>
      </w:r>
      <w:r>
        <w:rPr>
          <w:rFonts w:hint="eastAsia" w:ascii="微软雅黑" w:hAnsi="微软雅黑" w:eastAsia="微软雅黑" w:cs="微软雅黑"/>
          <w:color w:val="auto"/>
          <w:sz w:val="24"/>
          <w:szCs w:val="24"/>
          <w:lang w:val="en-US" w:eastAsia="zh-CN"/>
        </w:rPr>
        <w:t>采购需求文件</w:t>
      </w:r>
      <w:r>
        <w:rPr>
          <w:rFonts w:hint="eastAsia" w:ascii="微软雅黑" w:hAnsi="微软雅黑" w:eastAsia="微软雅黑" w:cs="微软雅黑"/>
          <w:color w:val="auto"/>
          <w:sz w:val="24"/>
          <w:szCs w:val="24"/>
        </w:rPr>
        <w:t>中</w:t>
      </w:r>
      <w:r>
        <w:rPr>
          <w:rFonts w:hint="eastAsia" w:ascii="微软雅黑" w:hAnsi="微软雅黑" w:eastAsia="微软雅黑" w:cs="微软雅黑"/>
          <w:color w:val="auto"/>
          <w:sz w:val="24"/>
          <w:szCs w:val="24"/>
          <w:lang w:val="en-US" w:eastAsia="zh-CN"/>
        </w:rPr>
        <w:t>技术要求的</w:t>
      </w:r>
      <w:r>
        <w:rPr>
          <w:rFonts w:hint="eastAsia" w:ascii="微软雅黑" w:hAnsi="微软雅黑" w:eastAsia="微软雅黑" w:cs="微软雅黑"/>
          <w:color w:val="auto"/>
          <w:sz w:val="24"/>
          <w:szCs w:val="24"/>
        </w:rPr>
        <w:t>所列条款进行逐条响应；</w:t>
      </w:r>
    </w:p>
    <w:p>
      <w:pPr>
        <w:snapToGrid w:val="0"/>
        <w:spacing w:line="400" w:lineRule="exact"/>
        <w:ind w:firstLine="480" w:firstLineChars="20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rPr>
        <w:t>2.本表可扩展。</w:t>
      </w:r>
    </w:p>
    <w:p>
      <w:pPr>
        <w:tabs>
          <w:tab w:val="left" w:pos="6300"/>
        </w:tabs>
        <w:snapToGrid w:val="0"/>
        <w:spacing w:line="240" w:lineRule="auto"/>
        <w:ind w:firstLine="560" w:firstLineChars="200"/>
        <w:outlineLvl w:val="1"/>
        <w:rPr>
          <w:rStyle w:val="14"/>
          <w:rFonts w:hint="eastAsia"/>
        </w:rPr>
      </w:pPr>
      <w:r>
        <w:rPr>
          <w:rFonts w:hint="eastAsia" w:ascii="微软雅黑" w:hAnsi="微软雅黑" w:eastAsia="微软雅黑" w:cs="微软雅黑"/>
          <w:color w:val="auto"/>
          <w:szCs w:val="24"/>
        </w:rPr>
        <w:br w:type="page"/>
      </w:r>
      <w:bookmarkStart w:id="49" w:name="_Toc12631"/>
      <w:r>
        <w:rPr>
          <w:rStyle w:val="14"/>
          <w:rFonts w:hint="eastAsia"/>
        </w:rPr>
        <w:t>（二）技术部分应答材料</w:t>
      </w:r>
      <w:bookmarkEnd w:id="49"/>
    </w:p>
    <w:p>
      <w:pPr>
        <w:pStyle w:val="4"/>
        <w:adjustRightInd w:val="0"/>
        <w:snapToGrid w:val="0"/>
        <w:spacing w:before="0" w:after="0" w:line="400" w:lineRule="exact"/>
        <w:ind w:firstLine="480" w:firstLineChars="200"/>
        <w:outlineLvl w:val="0"/>
        <w:rPr>
          <w:rFonts w:hint="eastAsia" w:ascii="微软雅黑" w:hAnsi="微软雅黑" w:eastAsia="微软雅黑" w:cs="微软雅黑"/>
          <w:color w:val="auto"/>
          <w:sz w:val="24"/>
        </w:rPr>
      </w:pPr>
      <w:r>
        <w:rPr>
          <w:rFonts w:hint="eastAsia" w:ascii="微软雅黑" w:hAnsi="微软雅黑" w:eastAsia="微软雅黑" w:cs="微软雅黑"/>
          <w:b w:val="0"/>
          <w:color w:val="auto"/>
        </w:rPr>
        <w:br w:type="page"/>
      </w:r>
      <w:bookmarkStart w:id="50" w:name="_Toc342913421"/>
      <w:bookmarkStart w:id="51" w:name="_Toc106030908"/>
      <w:bookmarkStart w:id="52" w:name="_Toc2777"/>
      <w:bookmarkStart w:id="53" w:name="_Toc313888362"/>
      <w:bookmarkStart w:id="54" w:name="_Toc313008358"/>
      <w:bookmarkStart w:id="55" w:name="_Toc76462352"/>
      <w:bookmarkStart w:id="56" w:name="_Toc10518"/>
      <w:bookmarkStart w:id="57" w:name="_Toc20402"/>
      <w:bookmarkStart w:id="58" w:name="_Toc16028"/>
      <w:bookmarkStart w:id="59" w:name="_Toc30639"/>
      <w:r>
        <w:rPr>
          <w:rStyle w:val="15"/>
          <w:rFonts w:hint="eastAsia"/>
        </w:rPr>
        <w:t>三、商务部分</w:t>
      </w:r>
      <w:bookmarkEnd w:id="50"/>
      <w:bookmarkEnd w:id="51"/>
      <w:bookmarkEnd w:id="52"/>
      <w:bookmarkEnd w:id="53"/>
      <w:bookmarkEnd w:id="54"/>
      <w:bookmarkEnd w:id="55"/>
      <w:bookmarkEnd w:id="56"/>
      <w:bookmarkEnd w:id="57"/>
      <w:bookmarkEnd w:id="58"/>
      <w:bookmarkEnd w:id="59"/>
    </w:p>
    <w:p>
      <w:pPr>
        <w:pStyle w:val="4"/>
        <w:bidi w:val="0"/>
        <w:spacing w:line="240" w:lineRule="auto"/>
        <w:rPr>
          <w:rFonts w:hint="eastAsia" w:ascii="微软雅黑" w:hAnsi="微软雅黑" w:eastAsia="微软雅黑" w:cs="微软雅黑"/>
          <w:color w:val="auto"/>
          <w:szCs w:val="24"/>
        </w:rPr>
      </w:pPr>
      <w:bookmarkStart w:id="60" w:name="_Toc14574"/>
      <w:r>
        <w:rPr>
          <w:rFonts w:hint="eastAsia"/>
        </w:rPr>
        <w:t>（一）商务响应偏离表</w:t>
      </w:r>
      <w:bookmarkEnd w:id="60"/>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项目号：                                </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项目名称： </w:t>
      </w:r>
    </w:p>
    <w:tbl>
      <w:tblPr>
        <w:tblStyle w:val="9"/>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10"/>
        <w:gridCol w:w="3179"/>
        <w:gridCol w:w="3166"/>
        <w:gridCol w:w="16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1510" w:type="dxa"/>
            <w:vAlign w:val="center"/>
          </w:tcPr>
          <w:p>
            <w:pPr>
              <w:snapToGrid w:val="0"/>
              <w:spacing w:line="360" w:lineRule="auto"/>
              <w:ind w:firstLine="465"/>
              <w:rPr>
                <w:rFonts w:hint="eastAsia" w:ascii="微软雅黑" w:hAnsi="微软雅黑" w:eastAsia="微软雅黑" w:cs="微软雅黑"/>
                <w:color w:val="auto"/>
                <w:sz w:val="21"/>
                <w:szCs w:val="24"/>
              </w:rPr>
            </w:pPr>
            <w:r>
              <w:rPr>
                <w:rFonts w:hint="eastAsia" w:ascii="微软雅黑" w:hAnsi="微软雅黑" w:eastAsia="微软雅黑" w:cs="微软雅黑"/>
                <w:color w:val="auto"/>
                <w:sz w:val="21"/>
                <w:szCs w:val="24"/>
              </w:rPr>
              <w:t>序号</w:t>
            </w:r>
          </w:p>
        </w:tc>
        <w:tc>
          <w:tcPr>
            <w:tcW w:w="3179" w:type="dxa"/>
            <w:vAlign w:val="center"/>
          </w:tcPr>
          <w:p>
            <w:pPr>
              <w:tabs>
                <w:tab w:val="left" w:pos="6300"/>
              </w:tabs>
              <w:snapToGrid w:val="0"/>
              <w:spacing w:line="360" w:lineRule="auto"/>
              <w:jc w:val="center"/>
              <w:outlineLvl w:val="0"/>
              <w:rPr>
                <w:rFonts w:hint="eastAsia" w:ascii="微软雅黑" w:hAnsi="微软雅黑" w:eastAsia="微软雅黑" w:cs="微软雅黑"/>
                <w:color w:val="auto"/>
                <w:sz w:val="21"/>
                <w:szCs w:val="24"/>
              </w:rPr>
            </w:pPr>
            <w:bookmarkStart w:id="61" w:name="_Toc19664"/>
            <w:r>
              <w:rPr>
                <w:rFonts w:hint="eastAsia" w:ascii="微软雅黑" w:hAnsi="微软雅黑" w:eastAsia="微软雅黑" w:cs="微软雅黑"/>
                <w:color w:val="auto"/>
                <w:sz w:val="21"/>
                <w:szCs w:val="24"/>
              </w:rPr>
              <w:t>项目商务需求</w:t>
            </w:r>
            <w:bookmarkEnd w:id="61"/>
          </w:p>
        </w:tc>
        <w:tc>
          <w:tcPr>
            <w:tcW w:w="3166" w:type="dxa"/>
            <w:vAlign w:val="center"/>
          </w:tcPr>
          <w:p>
            <w:pPr>
              <w:tabs>
                <w:tab w:val="left" w:pos="6300"/>
              </w:tabs>
              <w:snapToGrid w:val="0"/>
              <w:spacing w:line="360" w:lineRule="auto"/>
              <w:jc w:val="center"/>
              <w:outlineLvl w:val="0"/>
              <w:rPr>
                <w:rFonts w:hint="eastAsia" w:ascii="微软雅黑" w:hAnsi="微软雅黑" w:eastAsia="微软雅黑" w:cs="微软雅黑"/>
                <w:color w:val="auto"/>
                <w:sz w:val="21"/>
                <w:szCs w:val="24"/>
              </w:rPr>
            </w:pPr>
            <w:bookmarkStart w:id="62" w:name="_Toc3322"/>
            <w:r>
              <w:rPr>
                <w:rFonts w:hint="eastAsia" w:ascii="微软雅黑" w:hAnsi="微软雅黑" w:eastAsia="微软雅黑" w:cs="微软雅黑"/>
                <w:color w:val="auto"/>
                <w:sz w:val="21"/>
                <w:szCs w:val="24"/>
              </w:rPr>
              <w:t>响应情况</w:t>
            </w:r>
            <w:bookmarkEnd w:id="62"/>
          </w:p>
        </w:tc>
        <w:tc>
          <w:tcPr>
            <w:tcW w:w="1623" w:type="dxa"/>
            <w:vAlign w:val="center"/>
          </w:tcPr>
          <w:p>
            <w:pPr>
              <w:tabs>
                <w:tab w:val="left" w:pos="6300"/>
              </w:tabs>
              <w:snapToGrid w:val="0"/>
              <w:spacing w:line="360" w:lineRule="auto"/>
              <w:jc w:val="center"/>
              <w:outlineLvl w:val="0"/>
              <w:rPr>
                <w:rFonts w:hint="eastAsia" w:ascii="微软雅黑" w:hAnsi="微软雅黑" w:eastAsia="微软雅黑" w:cs="微软雅黑"/>
                <w:color w:val="auto"/>
                <w:sz w:val="21"/>
                <w:szCs w:val="24"/>
              </w:rPr>
            </w:pPr>
            <w:bookmarkStart w:id="63" w:name="_Toc5754"/>
            <w:r>
              <w:rPr>
                <w:rFonts w:hint="eastAsia" w:ascii="微软雅黑" w:hAnsi="微软雅黑" w:eastAsia="微软雅黑" w:cs="微软雅黑"/>
                <w:color w:val="auto"/>
                <w:sz w:val="21"/>
                <w:szCs w:val="24"/>
              </w:rPr>
              <w:t>偏离说明</w:t>
            </w:r>
            <w:bookmarkEnd w:id="6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240" w:lineRule="auto"/>
              <w:jc w:val="center"/>
              <w:outlineLvl w:val="0"/>
              <w:rPr>
                <w:rFonts w:hint="default" w:ascii="微软雅黑" w:hAnsi="微软雅黑" w:eastAsia="微软雅黑" w:cs="微软雅黑"/>
                <w:color w:val="auto"/>
                <w:sz w:val="21"/>
                <w:szCs w:val="24"/>
                <w:lang w:val="en-US" w:eastAsia="zh-CN"/>
              </w:rPr>
            </w:pPr>
            <w:bookmarkStart w:id="64" w:name="_Toc9137"/>
            <w:r>
              <w:rPr>
                <w:rFonts w:hint="eastAsia" w:ascii="微软雅黑" w:hAnsi="微软雅黑" w:eastAsia="微软雅黑" w:cs="微软雅黑"/>
                <w:color w:val="auto"/>
                <w:sz w:val="21"/>
                <w:szCs w:val="24"/>
              </w:rPr>
              <w:t>例</w:t>
            </w:r>
            <w:r>
              <w:rPr>
                <w:rFonts w:hint="eastAsia" w:ascii="微软雅黑" w:hAnsi="微软雅黑" w:eastAsia="微软雅黑" w:cs="微软雅黑"/>
                <w:color w:val="auto"/>
                <w:sz w:val="21"/>
                <w:szCs w:val="24"/>
                <w:lang w:eastAsia="zh-CN"/>
              </w:rPr>
              <w:t>：</w:t>
            </w:r>
            <w:r>
              <w:rPr>
                <w:rFonts w:hint="eastAsia" w:ascii="微软雅黑" w:hAnsi="微软雅黑" w:eastAsia="微软雅黑" w:cs="微软雅黑"/>
                <w:color w:val="auto"/>
                <w:sz w:val="21"/>
                <w:szCs w:val="24"/>
                <w:lang w:val="en-US" w:eastAsia="zh-CN"/>
              </w:rPr>
              <w:t>1</w:t>
            </w:r>
            <w:bookmarkEnd w:id="64"/>
          </w:p>
        </w:tc>
        <w:tc>
          <w:tcPr>
            <w:tcW w:w="3179" w:type="dxa"/>
            <w:vAlign w:val="center"/>
          </w:tcPr>
          <w:p>
            <w:pPr>
              <w:tabs>
                <w:tab w:val="left" w:pos="6300"/>
              </w:tabs>
              <w:snapToGrid w:val="0"/>
              <w:spacing w:line="240" w:lineRule="auto"/>
              <w:jc w:val="left"/>
              <w:outlineLvl w:val="0"/>
              <w:rPr>
                <w:rFonts w:hint="default" w:ascii="微软雅黑" w:hAnsi="微软雅黑" w:eastAsia="微软雅黑" w:cs="微软雅黑"/>
                <w:color w:val="auto"/>
                <w:sz w:val="21"/>
                <w:szCs w:val="24"/>
                <w:lang w:val="en-US" w:eastAsia="zh-CN"/>
              </w:rPr>
            </w:pPr>
            <w:bookmarkStart w:id="65" w:name="_Toc10204"/>
            <w:r>
              <w:rPr>
                <w:rFonts w:hint="eastAsia" w:ascii="微软雅黑" w:hAnsi="微软雅黑" w:eastAsia="微软雅黑" w:cs="微软雅黑"/>
                <w:color w:val="auto"/>
                <w:sz w:val="21"/>
                <w:szCs w:val="24"/>
                <w:lang w:val="en-US" w:eastAsia="zh-CN"/>
              </w:rPr>
              <w:t>例：交货时间：中标人在收到采购人通知后在7个日历日内（或者在采购人临时具体书面指定时间内）将货物运到采购人指定交货地点。</w:t>
            </w:r>
            <w:bookmarkEnd w:id="65"/>
          </w:p>
        </w:tc>
        <w:tc>
          <w:tcPr>
            <w:tcW w:w="3166" w:type="dxa"/>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4"/>
              </w:rPr>
            </w:pPr>
            <w:bookmarkStart w:id="66" w:name="_Toc23835"/>
            <w:r>
              <w:rPr>
                <w:rFonts w:hint="eastAsia" w:ascii="微软雅黑" w:hAnsi="微软雅黑" w:eastAsia="微软雅黑" w:cs="微软雅黑"/>
                <w:color w:val="auto"/>
                <w:sz w:val="21"/>
                <w:szCs w:val="24"/>
              </w:rPr>
              <w:t>例</w:t>
            </w:r>
            <w:r>
              <w:rPr>
                <w:rFonts w:hint="eastAsia" w:ascii="微软雅黑" w:hAnsi="微软雅黑" w:eastAsia="微软雅黑" w:cs="微软雅黑"/>
                <w:color w:val="auto"/>
                <w:sz w:val="21"/>
                <w:szCs w:val="24"/>
                <w:lang w:eastAsia="zh-CN"/>
              </w:rPr>
              <w:t>：</w:t>
            </w:r>
            <w:r>
              <w:rPr>
                <w:rFonts w:hint="eastAsia" w:ascii="微软雅黑" w:hAnsi="微软雅黑" w:eastAsia="微软雅黑" w:cs="微软雅黑"/>
                <w:color w:val="auto"/>
                <w:sz w:val="21"/>
                <w:szCs w:val="24"/>
                <w:lang w:val="en-US" w:eastAsia="zh-CN"/>
              </w:rPr>
              <w:t>交货时间：中标人在收到采购人通知后在7个日历日内（或者在采购人临时具体书面指定时间内）将货物运到采购人指定交货地点。</w:t>
            </w:r>
            <w:bookmarkEnd w:id="66"/>
          </w:p>
        </w:tc>
        <w:tc>
          <w:tcPr>
            <w:tcW w:w="1623" w:type="dxa"/>
            <w:vAlign w:val="center"/>
          </w:tcPr>
          <w:p>
            <w:pPr>
              <w:tabs>
                <w:tab w:val="left" w:pos="6300"/>
              </w:tabs>
              <w:snapToGrid w:val="0"/>
              <w:spacing w:line="240" w:lineRule="auto"/>
              <w:jc w:val="center"/>
              <w:outlineLvl w:val="0"/>
              <w:rPr>
                <w:rFonts w:hint="default" w:ascii="微软雅黑" w:hAnsi="微软雅黑" w:eastAsia="微软雅黑" w:cs="微软雅黑"/>
                <w:color w:val="auto"/>
                <w:sz w:val="21"/>
                <w:szCs w:val="24"/>
                <w:lang w:val="en-US" w:eastAsia="zh-CN"/>
              </w:rPr>
            </w:pPr>
            <w:bookmarkStart w:id="67" w:name="_Toc26762"/>
            <w:r>
              <w:rPr>
                <w:rFonts w:hint="eastAsia" w:ascii="微软雅黑" w:hAnsi="微软雅黑" w:eastAsia="微软雅黑" w:cs="微软雅黑"/>
                <w:color w:val="auto"/>
                <w:sz w:val="21"/>
                <w:szCs w:val="24"/>
              </w:rPr>
              <w:t>例</w:t>
            </w:r>
            <w:r>
              <w:rPr>
                <w:rFonts w:hint="eastAsia" w:ascii="微软雅黑" w:hAnsi="微软雅黑" w:eastAsia="微软雅黑" w:cs="微软雅黑"/>
                <w:color w:val="auto"/>
                <w:sz w:val="21"/>
                <w:szCs w:val="24"/>
                <w:lang w:eastAsia="zh-CN"/>
              </w:rPr>
              <w:t>：</w:t>
            </w:r>
            <w:r>
              <w:rPr>
                <w:rFonts w:hint="eastAsia" w:ascii="微软雅黑" w:hAnsi="微软雅黑" w:eastAsia="微软雅黑" w:cs="微软雅黑"/>
                <w:color w:val="auto"/>
                <w:sz w:val="21"/>
                <w:szCs w:val="24"/>
                <w:lang w:val="en-US" w:eastAsia="zh-CN"/>
              </w:rPr>
              <w:t>无差异</w:t>
            </w:r>
            <w:bookmarkEnd w:id="67"/>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79"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66"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1623"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79"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66"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1623"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79"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66"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1623"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79"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66"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1623"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79"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66"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1623"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r>
    </w:tbl>
    <w:p>
      <w:pPr>
        <w:snapToGrid w:val="0"/>
        <w:spacing w:line="360" w:lineRule="auto"/>
        <w:ind w:firstLine="465"/>
        <w:rPr>
          <w:rFonts w:hint="eastAsia" w:ascii="微软雅黑" w:hAnsi="微软雅黑" w:eastAsia="微软雅黑" w:cs="微软雅黑"/>
          <w:color w:val="auto"/>
          <w:sz w:val="24"/>
          <w:szCs w:val="24"/>
        </w:rPr>
      </w:pPr>
    </w:p>
    <w:p>
      <w:pPr>
        <w:spacing w:line="500" w:lineRule="exact"/>
        <w:ind w:firstLine="600" w:firstLineChars="25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 xml:space="preserve">投标人：                          </w:t>
      </w:r>
      <w:r>
        <w:rPr>
          <w:rFonts w:hint="eastAsia" w:ascii="微软雅黑" w:hAnsi="微软雅黑" w:eastAsia="微软雅黑" w:cs="微软雅黑"/>
          <w:color w:val="auto"/>
          <w:sz w:val="24"/>
          <w:szCs w:val="24"/>
        </w:rPr>
        <w:t>法定代表人（或其授权代表）或自然人：</w:t>
      </w:r>
    </w:p>
    <w:p>
      <w:pPr>
        <w:spacing w:line="500" w:lineRule="exact"/>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 xml:space="preserve">    </w:t>
      </w:r>
    </w:p>
    <w:p>
      <w:pPr>
        <w:spacing w:line="500" w:lineRule="exact"/>
        <w:ind w:firstLine="360" w:firstLineChars="15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（投标人公章）                                 （签署或盖章）</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8"/>
        </w:rPr>
        <w:t xml:space="preserve">                                            年     月     日</w:t>
      </w:r>
    </w:p>
    <w:p>
      <w:pPr>
        <w:tabs>
          <w:tab w:val="left" w:pos="6300"/>
        </w:tabs>
        <w:snapToGrid w:val="0"/>
        <w:spacing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注：</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4"/>
        </w:rPr>
        <w:t>1</w:t>
      </w:r>
      <w:r>
        <w:rPr>
          <w:rFonts w:hint="eastAsia" w:ascii="微软雅黑" w:hAnsi="微软雅黑" w:eastAsia="微软雅黑" w:cs="微软雅黑"/>
          <w:color w:val="auto"/>
          <w:sz w:val="24"/>
        </w:rPr>
        <w:t>.</w:t>
      </w:r>
      <w:r>
        <w:rPr>
          <w:rFonts w:hint="eastAsia" w:ascii="微软雅黑" w:hAnsi="微软雅黑" w:eastAsia="微软雅黑" w:cs="微软雅黑"/>
          <w:color w:val="auto"/>
          <w:sz w:val="24"/>
          <w:szCs w:val="24"/>
        </w:rPr>
        <w:t>本表即为对本项目</w:t>
      </w:r>
      <w:r>
        <w:rPr>
          <w:rFonts w:hint="eastAsia" w:ascii="微软雅黑" w:hAnsi="微软雅黑" w:eastAsia="微软雅黑" w:cs="微软雅黑"/>
          <w:color w:val="auto"/>
          <w:sz w:val="24"/>
          <w:szCs w:val="24"/>
          <w:lang w:val="en-US" w:eastAsia="zh-CN"/>
        </w:rPr>
        <w:t>采购需求文件</w:t>
      </w:r>
      <w:r>
        <w:rPr>
          <w:rFonts w:hint="eastAsia" w:ascii="微软雅黑" w:hAnsi="微软雅黑" w:eastAsia="微软雅黑" w:cs="微软雅黑"/>
          <w:color w:val="auto"/>
          <w:sz w:val="24"/>
          <w:szCs w:val="24"/>
        </w:rPr>
        <w:t>中</w:t>
      </w:r>
      <w:r>
        <w:rPr>
          <w:rFonts w:hint="eastAsia" w:ascii="微软雅黑" w:hAnsi="微软雅黑" w:eastAsia="微软雅黑" w:cs="微软雅黑"/>
          <w:color w:val="auto"/>
          <w:sz w:val="24"/>
          <w:szCs w:val="24"/>
          <w:lang w:val="en-US" w:eastAsia="zh-CN"/>
        </w:rPr>
        <w:t>技术要求的</w:t>
      </w:r>
      <w:r>
        <w:rPr>
          <w:rFonts w:hint="eastAsia" w:ascii="微软雅黑" w:hAnsi="微软雅黑" w:eastAsia="微软雅黑" w:cs="微软雅黑"/>
          <w:color w:val="auto"/>
          <w:sz w:val="24"/>
          <w:szCs w:val="24"/>
        </w:rPr>
        <w:t>所列条款进行逐条响应；</w:t>
      </w:r>
    </w:p>
    <w:p>
      <w:pPr>
        <w:snapToGrid w:val="0"/>
        <w:spacing w:line="400" w:lineRule="exact"/>
        <w:ind w:firstLine="480" w:firstLineChars="200"/>
        <w:rPr>
          <w:rFonts w:hint="eastAsia" w:ascii="微软雅黑" w:hAnsi="微软雅黑" w:eastAsia="微软雅黑" w:cs="微软雅黑"/>
          <w:b/>
          <w:color w:val="auto"/>
        </w:rPr>
        <w:sectPr>
          <w:pgSz w:w="11907" w:h="16840"/>
          <w:pgMar w:top="1134" w:right="1191" w:bottom="1134" w:left="1304" w:header="851" w:footer="992" w:gutter="0"/>
          <w:pgNumType w:fmt="numberInDash"/>
          <w:cols w:space="720" w:num="1"/>
          <w:docGrid w:linePitch="380" w:charSpace="-5735"/>
        </w:sectPr>
      </w:pPr>
      <w:r>
        <w:rPr>
          <w:rFonts w:hint="eastAsia" w:ascii="微软雅黑" w:hAnsi="微软雅黑" w:eastAsia="微软雅黑" w:cs="微软雅黑"/>
          <w:color w:val="auto"/>
          <w:sz w:val="24"/>
        </w:rPr>
        <w:t>2.本表可扩展。</w:t>
      </w:r>
    </w:p>
    <w:p>
      <w:pPr>
        <w:pStyle w:val="4"/>
        <w:bidi w:val="0"/>
        <w:spacing w:line="240" w:lineRule="auto"/>
        <w:rPr>
          <w:rFonts w:hint="eastAsia"/>
        </w:rPr>
      </w:pPr>
      <w:bookmarkStart w:id="68" w:name="_Toc13162"/>
      <w:bookmarkStart w:id="69" w:name="_Toc283382459"/>
      <w:r>
        <w:rPr>
          <w:rFonts w:hint="eastAsia"/>
        </w:rPr>
        <w:t>（二）商务部分应答材料</w:t>
      </w:r>
      <w:bookmarkEnd w:id="68"/>
    </w:p>
    <w:p>
      <w:pPr>
        <w:snapToGrid w:val="0"/>
        <w:spacing w:line="400" w:lineRule="exact"/>
        <w:ind w:firstLine="480" w:firstLineChars="200"/>
        <w:rPr>
          <w:rFonts w:hint="eastAsia" w:ascii="微软雅黑" w:hAnsi="微软雅黑" w:eastAsia="微软雅黑" w:cs="微软雅黑"/>
          <w:color w:val="auto"/>
          <w:sz w:val="24"/>
          <w:szCs w:val="24"/>
        </w:rPr>
      </w:pPr>
    </w:p>
    <w:p>
      <w:pPr>
        <w:pStyle w:val="4"/>
        <w:adjustRightInd w:val="0"/>
        <w:snapToGrid w:val="0"/>
        <w:spacing w:before="0" w:after="0" w:line="400" w:lineRule="exact"/>
        <w:ind w:firstLine="480" w:firstLineChars="200"/>
        <w:outlineLvl w:val="0"/>
        <w:rPr>
          <w:rStyle w:val="15"/>
          <w:rFonts w:hint="eastAsia"/>
        </w:rPr>
      </w:pPr>
      <w:r>
        <w:rPr>
          <w:rFonts w:hint="eastAsia" w:ascii="微软雅黑" w:hAnsi="微软雅黑" w:eastAsia="微软雅黑" w:cs="微软雅黑"/>
          <w:color w:val="auto"/>
          <w:sz w:val="24"/>
          <w:szCs w:val="24"/>
        </w:rPr>
        <w:br w:type="page"/>
      </w:r>
      <w:bookmarkEnd w:id="69"/>
      <w:bookmarkStart w:id="70" w:name="_Toc20931"/>
      <w:bookmarkStart w:id="71" w:name="_Toc342913422"/>
      <w:bookmarkStart w:id="72" w:name="_Toc106030909"/>
      <w:bookmarkStart w:id="73" w:name="_Toc313008359"/>
      <w:bookmarkStart w:id="74" w:name="_Toc25110"/>
      <w:bookmarkStart w:id="75" w:name="_Toc76462353"/>
      <w:bookmarkStart w:id="76" w:name="_Toc313888363"/>
      <w:bookmarkStart w:id="77" w:name="_Toc32564"/>
      <w:bookmarkStart w:id="78" w:name="_Toc26948"/>
      <w:r>
        <w:rPr>
          <w:rStyle w:val="15"/>
          <w:rFonts w:hint="eastAsia"/>
        </w:rPr>
        <w:t>四、资格条件</w:t>
      </w:r>
      <w:bookmarkEnd w:id="70"/>
      <w:bookmarkEnd w:id="71"/>
      <w:bookmarkEnd w:id="72"/>
      <w:bookmarkEnd w:id="73"/>
      <w:bookmarkEnd w:id="74"/>
      <w:bookmarkEnd w:id="75"/>
      <w:bookmarkEnd w:id="76"/>
      <w:bookmarkEnd w:id="77"/>
      <w:bookmarkEnd w:id="78"/>
    </w:p>
    <w:p>
      <w:pPr>
        <w:pStyle w:val="4"/>
        <w:bidi w:val="0"/>
        <w:spacing w:line="240" w:lineRule="auto"/>
        <w:rPr>
          <w:rFonts w:hint="eastAsia" w:ascii="微软雅黑" w:hAnsi="微软雅黑" w:eastAsia="微软雅黑" w:cs="微软雅黑"/>
          <w:color w:val="auto"/>
          <w:szCs w:val="24"/>
        </w:rPr>
      </w:pPr>
      <w:bookmarkStart w:id="79" w:name="_Toc31430"/>
      <w:r>
        <w:rPr>
          <w:rFonts w:hint="eastAsia"/>
        </w:rPr>
        <w:t>（一）法人营业执照（副本）或事业单位法人证书（副本）或个体工商户营业执照或有效的自然人身份证明或社会团体法人登记证书复印件</w:t>
      </w:r>
      <w:bookmarkEnd w:id="79"/>
    </w:p>
    <w:p>
      <w:pPr>
        <w:tabs>
          <w:tab w:val="left" w:pos="6300"/>
        </w:tabs>
        <w:snapToGrid w:val="0"/>
        <w:spacing w:line="400" w:lineRule="exact"/>
        <w:ind w:firstLine="570"/>
        <w:rPr>
          <w:rFonts w:hint="eastAsia" w:ascii="微软雅黑" w:hAnsi="微软雅黑" w:eastAsia="微软雅黑" w:cs="微软雅黑"/>
          <w:color w:val="auto"/>
        </w:rPr>
      </w:pPr>
    </w:p>
    <w:p>
      <w:pPr>
        <w:tabs>
          <w:tab w:val="left" w:pos="6300"/>
        </w:tabs>
        <w:snapToGrid w:val="0"/>
        <w:spacing w:line="500" w:lineRule="exact"/>
        <w:ind w:firstLine="570"/>
        <w:rPr>
          <w:rFonts w:hint="eastAsia" w:ascii="微软雅黑" w:hAnsi="微软雅黑" w:eastAsia="微软雅黑" w:cs="微软雅黑"/>
          <w:color w:val="auto"/>
        </w:rPr>
      </w:pPr>
    </w:p>
    <w:p>
      <w:pPr>
        <w:tabs>
          <w:tab w:val="left" w:pos="6300"/>
        </w:tabs>
        <w:snapToGrid w:val="0"/>
        <w:spacing w:line="500" w:lineRule="exact"/>
        <w:ind w:firstLine="570"/>
        <w:rPr>
          <w:rFonts w:hint="eastAsia" w:ascii="微软雅黑" w:hAnsi="微软雅黑" w:eastAsia="微软雅黑" w:cs="微软雅黑"/>
          <w:color w:val="auto"/>
        </w:rPr>
      </w:pPr>
    </w:p>
    <w:p>
      <w:pPr>
        <w:tabs>
          <w:tab w:val="left" w:pos="6300"/>
        </w:tabs>
        <w:snapToGrid w:val="0"/>
        <w:spacing w:line="500" w:lineRule="exact"/>
        <w:ind w:firstLine="570"/>
        <w:rPr>
          <w:rFonts w:hint="eastAsia" w:ascii="微软雅黑" w:hAnsi="微软雅黑" w:eastAsia="微软雅黑" w:cs="微软雅黑"/>
          <w:color w:val="auto"/>
        </w:rPr>
      </w:pPr>
    </w:p>
    <w:p>
      <w:pPr>
        <w:tabs>
          <w:tab w:val="left" w:pos="6300"/>
        </w:tabs>
        <w:snapToGrid w:val="0"/>
        <w:spacing w:line="500" w:lineRule="exact"/>
        <w:ind w:firstLine="570"/>
        <w:rPr>
          <w:rFonts w:hint="eastAsia" w:ascii="微软雅黑" w:hAnsi="微软雅黑" w:eastAsia="微软雅黑" w:cs="微软雅黑"/>
          <w:color w:val="auto"/>
        </w:rPr>
      </w:pPr>
    </w:p>
    <w:p>
      <w:pPr>
        <w:snapToGrid w:val="0"/>
        <w:spacing w:line="400" w:lineRule="exact"/>
        <w:ind w:firstLine="56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rPr>
        <w:br w:type="page"/>
      </w:r>
      <w:bookmarkStart w:id="80" w:name="_Toc32437"/>
      <w:r>
        <w:rPr>
          <w:rStyle w:val="14"/>
          <w:rFonts w:hint="eastAsia"/>
        </w:rPr>
        <w:t>（二）法定代表人身份证明书（格式）</w:t>
      </w:r>
      <w:bookmarkEnd w:id="80"/>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项目名称：</w:t>
      </w:r>
      <w:r>
        <w:rPr>
          <w:rFonts w:hint="eastAsia" w:ascii="微软雅黑" w:hAnsi="微软雅黑" w:eastAsia="微软雅黑" w:cs="微软雅黑"/>
          <w:color w:val="auto"/>
          <w:sz w:val="24"/>
          <w:u w:val="single"/>
        </w:rPr>
        <w:t xml:space="preserve">                                                </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致：重庆医科大学附属儿童医院：</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（法定代表人姓名）在</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（投标人名称）任</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（职务名称）职务，是（投标人名称）</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的法定代表人。</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特此证明。</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（投标人公章）</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年   月   日</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法定代表人电话：XXXXXXX      电子邮箱：XXXXXX@XXXXX（若授权他人办理并签署响应文件的可不填写）</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（附：法定代表人身份证正反面复印件）</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snapToGrid w:val="0"/>
        <w:spacing w:line="400" w:lineRule="exact"/>
        <w:ind w:firstLine="560" w:firstLineChars="200"/>
        <w:rPr>
          <w:rStyle w:val="14"/>
          <w:rFonts w:hint="eastAsia"/>
        </w:rPr>
      </w:pPr>
      <w:r>
        <w:rPr>
          <w:rFonts w:hint="eastAsia" w:ascii="微软雅黑" w:hAnsi="微软雅黑" w:eastAsia="微软雅黑" w:cs="微软雅黑"/>
          <w:color w:val="auto"/>
        </w:rPr>
        <w:br w:type="column"/>
      </w:r>
      <w:bookmarkStart w:id="81" w:name="_Toc5287"/>
      <w:r>
        <w:rPr>
          <w:rStyle w:val="14"/>
          <w:rFonts w:hint="eastAsia"/>
        </w:rPr>
        <w:t>（三）法定代表人授权委托书（格式）</w:t>
      </w:r>
    </w:p>
    <w:bookmarkEnd w:id="81"/>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8"/>
        </w:rPr>
        <w:t>项目名称</w:t>
      </w:r>
      <w:r>
        <w:rPr>
          <w:rFonts w:hint="eastAsia" w:ascii="微软雅黑" w:hAnsi="微软雅黑" w:eastAsia="微软雅黑" w:cs="微软雅黑"/>
          <w:color w:val="auto"/>
          <w:sz w:val="24"/>
        </w:rPr>
        <w:t>：</w:t>
      </w:r>
      <w:r>
        <w:rPr>
          <w:rFonts w:hint="eastAsia" w:ascii="微软雅黑" w:hAnsi="微软雅黑" w:eastAsia="微软雅黑" w:cs="微软雅黑"/>
          <w:color w:val="auto"/>
          <w:sz w:val="24"/>
          <w:u w:val="single"/>
        </w:rPr>
        <w:t xml:space="preserve">                                                </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致：重庆医科大学附属儿童医院：</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（投标人法定代表人名称）是</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（投标人名称）的法定代表人，特授权</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（被授权人姓名及身份证代码）代表我单位全权办理上述项目的投标、签约等具体工作，并签署全部有关文件、协议及合同。</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我单位对被授权人</w:t>
      </w:r>
      <w:r>
        <w:rPr>
          <w:rFonts w:hint="eastAsia" w:ascii="微软雅黑" w:hAnsi="微软雅黑" w:eastAsia="微软雅黑" w:cs="微软雅黑"/>
          <w:color w:val="auto"/>
          <w:sz w:val="24"/>
          <w:szCs w:val="28"/>
        </w:rPr>
        <w:t>签署的文件</w:t>
      </w:r>
      <w:r>
        <w:rPr>
          <w:rFonts w:hint="eastAsia" w:ascii="微软雅黑" w:hAnsi="微软雅黑" w:eastAsia="微软雅黑" w:cs="微软雅黑"/>
          <w:color w:val="auto"/>
          <w:sz w:val="24"/>
        </w:rPr>
        <w:t>负全部责任。</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在采购人收到撤销授权的纸质</w:t>
      </w:r>
      <w:r>
        <w:rPr>
          <w:rFonts w:hint="eastAsia" w:ascii="微软雅黑" w:hAnsi="微软雅黑" w:eastAsia="微软雅黑" w:cs="微软雅黑"/>
          <w:color w:val="auto"/>
          <w:sz w:val="24"/>
          <w:szCs w:val="24"/>
        </w:rPr>
        <w:t>文件（须加盖投标人公章确认）</w:t>
      </w:r>
      <w:r>
        <w:rPr>
          <w:rFonts w:hint="eastAsia" w:ascii="微软雅黑" w:hAnsi="微软雅黑" w:eastAsia="微软雅黑" w:cs="微软雅黑"/>
          <w:color w:val="auto"/>
          <w:sz w:val="24"/>
        </w:rPr>
        <w:t>前，本授权书一直有效。被授权人在授权书有效期内签署的所有文件不因授权的撤销而失效。</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被授权人：                                 投标人法定代表人：</w:t>
      </w:r>
    </w:p>
    <w:p>
      <w:pPr>
        <w:tabs>
          <w:tab w:val="left" w:pos="6300"/>
        </w:tabs>
        <w:snapToGrid w:val="0"/>
        <w:spacing w:line="500" w:lineRule="exact"/>
        <w:ind w:firstLine="57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（签署或盖章）                                （签署或盖章）</w:t>
      </w:r>
    </w:p>
    <w:p>
      <w:pPr>
        <w:tabs>
          <w:tab w:val="left" w:pos="6300"/>
        </w:tabs>
        <w:snapToGrid w:val="0"/>
        <w:spacing w:line="500" w:lineRule="exact"/>
        <w:ind w:firstLine="570"/>
        <w:rPr>
          <w:rFonts w:hint="eastAsia" w:ascii="微软雅黑" w:hAnsi="微软雅黑" w:eastAsia="微软雅黑" w:cs="微软雅黑"/>
          <w:color w:val="auto"/>
          <w:sz w:val="24"/>
          <w:szCs w:val="28"/>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（附：被授权人身份证正反面复印件）</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right="480" w:firstLine="570"/>
        <w:jc w:val="righ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（投标人公章）</w:t>
      </w:r>
    </w:p>
    <w:p>
      <w:pPr>
        <w:tabs>
          <w:tab w:val="left" w:pos="6300"/>
        </w:tabs>
        <w:snapToGrid w:val="0"/>
        <w:spacing w:line="500" w:lineRule="exact"/>
        <w:ind w:right="480" w:firstLine="570"/>
        <w:jc w:val="righ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年   月   日</w:t>
      </w:r>
    </w:p>
    <w:p>
      <w:pPr>
        <w:tabs>
          <w:tab w:val="left" w:pos="6300"/>
        </w:tabs>
        <w:snapToGrid w:val="0"/>
        <w:spacing w:line="500" w:lineRule="exact"/>
        <w:ind w:right="480" w:firstLine="570"/>
        <w:jc w:val="lef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被授权人电话：XXXXXXX     电子邮箱：XXXXXX@XXXXX（若法定代表人办理并签署响应文件的可不填写）</w:t>
      </w:r>
    </w:p>
    <w:p>
      <w:pPr>
        <w:tabs>
          <w:tab w:val="left" w:pos="6300"/>
        </w:tabs>
        <w:snapToGrid w:val="0"/>
        <w:spacing w:line="500" w:lineRule="exact"/>
        <w:ind w:right="480" w:firstLine="570"/>
        <w:jc w:val="lef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注：</w:t>
      </w:r>
    </w:p>
    <w:p>
      <w:pPr>
        <w:tabs>
          <w:tab w:val="left" w:pos="6300"/>
        </w:tabs>
        <w:snapToGrid w:val="0"/>
        <w:spacing w:line="500" w:lineRule="exact"/>
        <w:ind w:right="480" w:firstLine="570"/>
        <w:jc w:val="lef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1.若为法定代表人办理并签署响应文件的，不提供此文件。</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2.若为联合体参与的，法定代表人授权委托书由联合体主办方</w:t>
      </w:r>
      <w:r>
        <w:rPr>
          <w:rFonts w:hint="eastAsia" w:ascii="微软雅黑" w:hAnsi="微软雅黑" w:eastAsia="微软雅黑" w:cs="微软雅黑"/>
          <w:color w:val="auto"/>
          <w:kern w:val="0"/>
          <w:sz w:val="24"/>
          <w:szCs w:val="24"/>
        </w:rPr>
        <w:t>（主体）</w:t>
      </w:r>
      <w:r>
        <w:rPr>
          <w:rFonts w:hint="eastAsia" w:ascii="微软雅黑" w:hAnsi="微软雅黑" w:eastAsia="微软雅黑" w:cs="微软雅黑"/>
          <w:color w:val="auto"/>
          <w:sz w:val="24"/>
        </w:rPr>
        <w:t>出具。</w:t>
      </w:r>
    </w:p>
    <w:p>
      <w:pPr>
        <w:widowControl/>
        <w:spacing w:line="400" w:lineRule="exact"/>
        <w:jc w:val="left"/>
        <w:rPr>
          <w:rStyle w:val="14"/>
          <w:rFonts w:hint="eastAsia"/>
        </w:rPr>
      </w:pPr>
      <w:r>
        <w:rPr>
          <w:rFonts w:hint="eastAsia" w:ascii="微软雅黑" w:hAnsi="微软雅黑" w:eastAsia="微软雅黑" w:cs="微软雅黑"/>
          <w:color w:val="auto"/>
        </w:rPr>
        <w:br w:type="column"/>
      </w:r>
      <w:bookmarkStart w:id="82" w:name="_Toc7300"/>
      <w:r>
        <w:rPr>
          <w:rStyle w:val="14"/>
          <w:rFonts w:hint="eastAsia"/>
        </w:rPr>
        <w:t>（四）投标函（格式）</w:t>
      </w:r>
    </w:p>
    <w:bookmarkEnd w:id="82"/>
    <w:p>
      <w:pPr>
        <w:tabs>
          <w:tab w:val="left" w:pos="6300"/>
        </w:tabs>
        <w:snapToGrid w:val="0"/>
        <w:spacing w:line="600" w:lineRule="atLeast"/>
        <w:ind w:firstLine="555"/>
        <w:jc w:val="center"/>
        <w:rPr>
          <w:rFonts w:hint="eastAsia" w:ascii="微软雅黑" w:hAnsi="微软雅黑" w:eastAsia="微软雅黑" w:cs="微软雅黑"/>
          <w:b/>
          <w:bCs/>
          <w:color w:val="auto"/>
          <w:sz w:val="30"/>
          <w:szCs w:val="30"/>
        </w:rPr>
      </w:pPr>
      <w:r>
        <w:rPr>
          <w:rFonts w:hint="eastAsia" w:ascii="微软雅黑" w:hAnsi="微软雅黑" w:eastAsia="微软雅黑" w:cs="微软雅黑"/>
          <w:b/>
          <w:bCs/>
          <w:color w:val="auto"/>
          <w:sz w:val="30"/>
          <w:szCs w:val="30"/>
        </w:rPr>
        <w:t>投标函</w:t>
      </w:r>
    </w:p>
    <w:p>
      <w:pPr>
        <w:tabs>
          <w:tab w:val="left" w:pos="6300"/>
        </w:tabs>
        <w:snapToGrid w:val="0"/>
        <w:spacing w:line="600" w:lineRule="atLeast"/>
        <w:ind w:firstLine="555"/>
        <w:rPr>
          <w:rFonts w:hint="eastAsia" w:ascii="微软雅黑" w:hAnsi="微软雅黑" w:eastAsia="微软雅黑" w:cs="微软雅黑"/>
          <w:color w:val="auto"/>
          <w:sz w:val="24"/>
          <w:szCs w:val="24"/>
        </w:rPr>
      </w:pPr>
    </w:p>
    <w:p>
      <w:pPr>
        <w:tabs>
          <w:tab w:val="left" w:pos="6300"/>
        </w:tabs>
        <w:snapToGrid w:val="0"/>
        <w:spacing w:line="276" w:lineRule="auto"/>
        <w:ind w:firstLine="556"/>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致：  重庆医科大学附属儿童医院  ：</w:t>
      </w:r>
    </w:p>
    <w:p>
      <w:pPr>
        <w:tabs>
          <w:tab w:val="left" w:pos="6300"/>
        </w:tabs>
        <w:snapToGrid w:val="0"/>
        <w:spacing w:line="276" w:lineRule="auto"/>
        <w:ind w:firstLine="720" w:firstLineChars="30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u w:val="single"/>
        </w:rPr>
        <w:t>（投标单位名称）</w:t>
      </w:r>
      <w:r>
        <w:rPr>
          <w:rFonts w:hint="eastAsia" w:ascii="微软雅黑" w:hAnsi="微软雅黑" w:eastAsia="微软雅黑" w:cs="微软雅黑"/>
          <w:color w:val="auto"/>
          <w:sz w:val="24"/>
          <w:szCs w:val="24"/>
        </w:rPr>
        <w:t>系中华人民共和国合法企业，注册地址：</w:t>
      </w:r>
      <w:r>
        <w:rPr>
          <w:rFonts w:hint="eastAsia" w:ascii="微软雅黑" w:hAnsi="微软雅黑" w:eastAsia="微软雅黑" w:cs="微软雅黑"/>
          <w:color w:val="auto"/>
          <w:sz w:val="24"/>
          <w:szCs w:val="24"/>
          <w:u w:val="single"/>
        </w:rPr>
        <w:t xml:space="preserve">                      </w:t>
      </w:r>
      <w:r>
        <w:rPr>
          <w:rFonts w:hint="eastAsia" w:ascii="微软雅黑" w:hAnsi="微软雅黑" w:eastAsia="微软雅黑" w:cs="微软雅黑"/>
          <w:color w:val="auto"/>
          <w:sz w:val="24"/>
          <w:szCs w:val="24"/>
        </w:rPr>
        <w:t>。我方就参加本次投标有关事项郑重声明如下：</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一、我方完全理解并接受该项目公开比选采购文件所有要求。</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二、我方完全满足该项目招标公告和邀标书中提出的合格投标单位基本资格条件，如有虚假或隐瞒，我方愿意承担一切法律责任。</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三、我方提交的所有响应文件、资料都是准确和真实的，如有虚假或隐瞒，我方愿意承担一切法律责任。</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四、我方承诺按照公开比选采购文件要求，提供招标项目的技术服务。</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五、我方按公开比选采购文件要求提交的响应文件为：响应文件正本1份，副本</w:t>
      </w:r>
      <w:r>
        <w:rPr>
          <w:rFonts w:hint="eastAsia" w:ascii="微软雅黑" w:hAnsi="微软雅黑" w:eastAsia="微软雅黑" w:cs="微软雅黑"/>
          <w:color w:val="auto"/>
          <w:sz w:val="24"/>
          <w:szCs w:val="24"/>
          <w:u w:val="single"/>
        </w:rPr>
        <w:t xml:space="preserve">     </w:t>
      </w:r>
      <w:r>
        <w:rPr>
          <w:rFonts w:hint="eastAsia" w:ascii="微软雅黑" w:hAnsi="微软雅黑" w:eastAsia="微软雅黑" w:cs="微软雅黑"/>
          <w:color w:val="auto"/>
          <w:sz w:val="24"/>
          <w:szCs w:val="24"/>
        </w:rPr>
        <w:t>份。</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六、如果我方中标，我方将履行公开比选采购文件中规定的各项要求以及我方响应文件的各项承诺，按《政府采购法》、《民法典》及合同约定条款承担我方责任。</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七、我方未为采购项目提供整体设计、规范编制或者项目管理、监理、检测等服务。</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八、我方完全理解并接受贵方不一定要接受最低报价的投标或收到的任何投标。</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九、我方同意按有关规定及公开比选采购文件要求，缴纳足额投标保证金。</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十、在正式合同准备好和签字前，本投标书及贵方的中标通知书将构成约束我们双方的合同。</w:t>
      </w:r>
    </w:p>
    <w:p>
      <w:pPr>
        <w:tabs>
          <w:tab w:val="left" w:pos="6300"/>
        </w:tabs>
        <w:snapToGrid w:val="0"/>
        <w:spacing w:line="276" w:lineRule="auto"/>
        <w:ind w:firstLine="556"/>
        <w:rPr>
          <w:rFonts w:hint="eastAsia" w:ascii="微软雅黑" w:hAnsi="微软雅黑" w:eastAsia="微软雅黑" w:cs="微软雅黑"/>
          <w:color w:val="auto"/>
          <w:sz w:val="24"/>
          <w:szCs w:val="24"/>
        </w:rPr>
      </w:pPr>
    </w:p>
    <w:p>
      <w:pPr>
        <w:tabs>
          <w:tab w:val="left" w:pos="6300"/>
        </w:tabs>
        <w:snapToGrid w:val="0"/>
        <w:spacing w:line="276" w:lineRule="auto"/>
        <w:ind w:firstLine="556"/>
        <w:jc w:val="righ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（投标人公章）</w:t>
      </w:r>
    </w:p>
    <w:p>
      <w:pPr>
        <w:tabs>
          <w:tab w:val="left" w:pos="6300"/>
        </w:tabs>
        <w:snapToGrid w:val="0"/>
        <w:spacing w:line="276" w:lineRule="auto"/>
        <w:ind w:firstLine="556"/>
        <w:jc w:val="right"/>
        <w:rPr>
          <w:rFonts w:hint="eastAsia" w:ascii="微软雅黑" w:hAnsi="微软雅黑" w:eastAsia="微软雅黑" w:cs="微软雅黑"/>
          <w:color w:val="auto"/>
          <w:sz w:val="24"/>
          <w:szCs w:val="24"/>
        </w:rPr>
      </w:pPr>
    </w:p>
    <w:p>
      <w:pPr>
        <w:tabs>
          <w:tab w:val="left" w:pos="6300"/>
        </w:tabs>
        <w:snapToGrid w:val="0"/>
        <w:spacing w:line="276" w:lineRule="auto"/>
        <w:ind w:firstLine="556"/>
        <w:jc w:val="righ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年    月   日</w:t>
      </w:r>
    </w:p>
    <w:p>
      <w:pPr>
        <w:tabs>
          <w:tab w:val="left" w:pos="6300"/>
        </w:tabs>
        <w:snapToGrid w:val="0"/>
        <w:spacing w:line="500" w:lineRule="exact"/>
        <w:ind w:firstLine="570"/>
        <w:rPr>
          <w:rFonts w:hint="eastAsia" w:ascii="微软雅黑" w:hAnsi="微软雅黑" w:eastAsia="微软雅黑" w:cs="微软雅黑"/>
          <w:color w:val="auto"/>
        </w:rPr>
      </w:pPr>
    </w:p>
    <w:p>
      <w:pPr>
        <w:pStyle w:val="16"/>
        <w:rPr>
          <w:rFonts w:hint="eastAsia" w:ascii="微软雅黑" w:hAnsi="微软雅黑" w:eastAsia="微软雅黑" w:cs="微软雅黑"/>
          <w:color w:val="auto"/>
        </w:rPr>
      </w:pPr>
    </w:p>
    <w:p>
      <w:pPr>
        <w:pStyle w:val="17"/>
        <w:rPr>
          <w:rFonts w:hint="eastAsia" w:ascii="微软雅黑" w:hAnsi="微软雅黑" w:eastAsia="微软雅黑" w:cs="微软雅黑"/>
          <w:color w:val="auto"/>
        </w:rPr>
      </w:pPr>
    </w:p>
    <w:p>
      <w:pPr>
        <w:pStyle w:val="17"/>
        <w:rPr>
          <w:rFonts w:hint="eastAsia" w:ascii="微软雅黑" w:hAnsi="微软雅黑" w:eastAsia="微软雅黑" w:cs="微软雅黑"/>
          <w:color w:val="auto"/>
        </w:rPr>
      </w:pPr>
    </w:p>
    <w:p>
      <w:pPr>
        <w:pStyle w:val="4"/>
        <w:bidi w:val="0"/>
        <w:spacing w:line="240" w:lineRule="auto"/>
        <w:rPr>
          <w:rFonts w:hint="eastAsia" w:ascii="微软雅黑" w:hAnsi="微软雅黑" w:eastAsia="微软雅黑" w:cs="微软雅黑"/>
          <w:color w:val="auto"/>
          <w:szCs w:val="24"/>
        </w:rPr>
      </w:pPr>
      <w:bookmarkStart w:id="83" w:name="_Toc23299"/>
      <w:r>
        <w:rPr>
          <w:rFonts w:hint="eastAsia"/>
        </w:rPr>
        <w:t>（五）基本资格条件承诺函</w:t>
      </w:r>
      <w:bookmarkEnd w:id="83"/>
    </w:p>
    <w:p>
      <w:pPr>
        <w:tabs>
          <w:tab w:val="left" w:pos="6300"/>
        </w:tabs>
        <w:snapToGrid w:val="0"/>
        <w:spacing w:line="500" w:lineRule="exact"/>
        <w:ind w:firstLine="640" w:firstLineChars="200"/>
        <w:jc w:val="center"/>
        <w:rPr>
          <w:rFonts w:hint="eastAsia" w:ascii="微软雅黑" w:hAnsi="微软雅黑" w:eastAsia="微软雅黑" w:cs="微软雅黑"/>
          <w:b/>
          <w:bCs/>
          <w:color w:val="auto"/>
          <w:sz w:val="32"/>
          <w:szCs w:val="32"/>
        </w:rPr>
      </w:pPr>
      <w:r>
        <w:rPr>
          <w:rFonts w:hint="eastAsia" w:ascii="微软雅黑" w:hAnsi="微软雅黑" w:eastAsia="微软雅黑" w:cs="微软雅黑"/>
          <w:b/>
          <w:bCs/>
          <w:color w:val="auto"/>
          <w:sz w:val="32"/>
          <w:szCs w:val="32"/>
        </w:rPr>
        <w:t>基本资格条件承诺函</w:t>
      </w:r>
    </w:p>
    <w:p>
      <w:pPr>
        <w:tabs>
          <w:tab w:val="left" w:pos="6300"/>
        </w:tabs>
        <w:snapToGrid w:val="0"/>
        <w:spacing w:line="530" w:lineRule="exact"/>
        <w:rPr>
          <w:rFonts w:hint="eastAsia" w:ascii="微软雅黑" w:hAnsi="微软雅黑" w:eastAsia="微软雅黑" w:cs="微软雅黑"/>
          <w:color w:val="auto"/>
          <w:sz w:val="24"/>
        </w:rPr>
      </w:pP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致重庆医科大学附属儿童医院：</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（投标人名称）郑重承诺：</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1.我方具有良好的商业信誉和健全的财务会计制度，具有履行合同所必需的设备和专业技术能力，具</w:t>
      </w:r>
      <w:r>
        <w:rPr>
          <w:rFonts w:hint="eastAsia" w:ascii="微软雅黑" w:hAnsi="微软雅黑" w:eastAsia="微软雅黑" w:cs="微软雅黑"/>
          <w:color w:val="auto"/>
          <w:sz w:val="24"/>
          <w:lang w:val="zh-CN"/>
        </w:rPr>
        <w:t>有依法缴纳税收和社会保障金的良好记录</w:t>
      </w:r>
      <w:r>
        <w:rPr>
          <w:rFonts w:hint="eastAsia" w:ascii="微软雅黑" w:hAnsi="微软雅黑" w:eastAsia="微软雅黑" w:cs="微软雅黑"/>
          <w:color w:val="auto"/>
          <w:sz w:val="24"/>
        </w:rPr>
        <w:t>，参加本项目采购活动前三年内无重大违法活动记录。</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2.我方未列入在信用中国网站（www.creditchina.gov.cn）“失信被执行人”、“重大税收违法案件当事人名单”中，也未列入中国政府采购网（www.ccgp.gov.cn）“政府采购严重违法失信行为记录名单”中。</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3.我方在采购项目评审（评标）环节结束后，随时接受采购人的检查验证，配合提供相关证明材料，证明符合《中华人民共和国政府采购法》第二十二条规定的投标人基本资格条件。</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我方对以上承诺负全部法律责任。</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特此承诺。</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p>
    <w:p>
      <w:pPr>
        <w:tabs>
          <w:tab w:val="left" w:pos="6300"/>
        </w:tabs>
        <w:snapToGrid w:val="0"/>
        <w:spacing w:line="500" w:lineRule="exact"/>
        <w:ind w:firstLine="480" w:firstLineChars="200"/>
        <w:jc w:val="righ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（投标人公章）</w:t>
      </w:r>
    </w:p>
    <w:p>
      <w:pPr>
        <w:tabs>
          <w:tab w:val="left" w:pos="6300"/>
        </w:tabs>
        <w:snapToGrid w:val="0"/>
        <w:spacing w:line="500" w:lineRule="exact"/>
        <w:ind w:firstLine="7920" w:firstLineChars="33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rPr>
        <w:t>年   月   日</w:t>
      </w:r>
    </w:p>
    <w:p>
      <w:pPr>
        <w:snapToGrid w:val="0"/>
        <w:spacing w:line="400" w:lineRule="exact"/>
        <w:ind w:firstLine="56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rPr>
        <w:br w:type="page"/>
      </w:r>
      <w:bookmarkStart w:id="84" w:name="_Toc17331"/>
      <w:r>
        <w:rPr>
          <w:rStyle w:val="14"/>
          <w:rFonts w:hint="eastAsia"/>
        </w:rPr>
        <w:t>（六）特定资格条件证明文件</w:t>
      </w:r>
      <w:bookmarkEnd w:id="84"/>
    </w:p>
    <w:p>
      <w:pPr>
        <w:snapToGrid w:val="0"/>
        <w:spacing w:line="400" w:lineRule="exact"/>
        <w:ind w:firstLine="480" w:firstLineChars="200"/>
        <w:rPr>
          <w:rFonts w:hint="eastAsia" w:ascii="微软雅黑" w:hAnsi="微软雅黑" w:eastAsia="微软雅黑" w:cs="微软雅黑"/>
          <w:color w:val="auto"/>
          <w:sz w:val="24"/>
          <w:szCs w:val="24"/>
        </w:rPr>
      </w:pPr>
    </w:p>
    <w:p>
      <w:pPr>
        <w:tabs>
          <w:tab w:val="left" w:pos="6300"/>
        </w:tabs>
        <w:snapToGrid w:val="0"/>
        <w:spacing w:line="400" w:lineRule="exact"/>
        <w:ind w:firstLine="480" w:firstLineChars="200"/>
        <w:rPr>
          <w:rFonts w:hint="eastAsia" w:ascii="微软雅黑" w:hAnsi="微软雅黑" w:eastAsia="微软雅黑" w:cs="微软雅黑"/>
          <w:color w:val="auto"/>
          <w:sz w:val="24"/>
          <w:szCs w:val="24"/>
        </w:rPr>
      </w:pPr>
    </w:p>
    <w:p>
      <w:pPr>
        <w:spacing w:line="400" w:lineRule="exact"/>
        <w:ind w:firstLine="560" w:firstLineChars="200"/>
        <w:outlineLvl w:val="0"/>
        <w:rPr>
          <w:rFonts w:hint="eastAsia" w:ascii="微软雅黑" w:hAnsi="微软雅黑" w:eastAsia="微软雅黑" w:cs="微软雅黑"/>
          <w:color w:val="auto"/>
          <w:sz w:val="24"/>
          <w:szCs w:val="24"/>
        </w:rPr>
      </w:pPr>
      <w:bookmarkStart w:id="85" w:name="_Toc14422"/>
      <w:r>
        <w:rPr>
          <w:rFonts w:hint="eastAsia" w:ascii="微软雅黑" w:hAnsi="微软雅黑" w:eastAsia="微软雅黑" w:cs="微软雅黑"/>
          <w:b w:val="0"/>
          <w:color w:val="auto"/>
          <w:sz w:val="28"/>
        </w:rPr>
        <w:br w:type="page"/>
      </w:r>
      <w:bookmarkStart w:id="86" w:name="_Toc8805"/>
      <w:bookmarkStart w:id="87" w:name="_Toc32260"/>
      <w:bookmarkStart w:id="88" w:name="_Toc76462354"/>
      <w:bookmarkStart w:id="89" w:name="_Toc106030910"/>
      <w:bookmarkStart w:id="90" w:name="_Toc29168"/>
      <w:bookmarkStart w:id="91" w:name="_Toc27088"/>
      <w:r>
        <w:rPr>
          <w:rStyle w:val="15"/>
          <w:rFonts w:hint="eastAsia"/>
        </w:rPr>
        <w:t>五、</w:t>
      </w:r>
      <w:bookmarkEnd w:id="85"/>
      <w:bookmarkEnd w:id="86"/>
      <w:bookmarkEnd w:id="87"/>
      <w:bookmarkEnd w:id="88"/>
      <w:bookmarkEnd w:id="89"/>
      <w:r>
        <w:rPr>
          <w:rStyle w:val="15"/>
          <w:rFonts w:hint="eastAsia"/>
        </w:rPr>
        <w:t>其他资料</w:t>
      </w:r>
      <w:bookmarkEnd w:id="90"/>
      <w:bookmarkEnd w:id="91"/>
    </w:p>
    <w:p>
      <w:pPr>
        <w:spacing w:line="360" w:lineRule="auto"/>
        <w:ind w:firstLine="480" w:firstLineChars="200"/>
        <w:rPr>
          <w:rFonts w:hint="eastAsia" w:ascii="微软雅黑" w:hAnsi="微软雅黑" w:eastAsia="微软雅黑" w:cs="微软雅黑"/>
          <w:color w:val="auto"/>
          <w:sz w:val="24"/>
          <w:szCs w:val="24"/>
        </w:rPr>
      </w:pPr>
    </w:p>
    <w:p>
      <w:pPr>
        <w:spacing w:line="360" w:lineRule="auto"/>
        <w:ind w:firstLine="480" w:firstLineChars="200"/>
        <w:jc w:val="center"/>
        <w:rPr>
          <w:rFonts w:hint="eastAsia" w:ascii="微软雅黑" w:hAnsi="微软雅黑" w:eastAsia="微软雅黑" w:cs="微软雅黑"/>
          <w:color w:val="auto"/>
          <w:sz w:val="24"/>
          <w:szCs w:val="24"/>
        </w:rPr>
      </w:pPr>
    </w:p>
    <w:p>
      <w:pPr>
        <w:spacing w:line="360" w:lineRule="auto"/>
        <w:ind w:firstLine="480" w:firstLineChars="200"/>
        <w:jc w:val="center"/>
        <w:rPr>
          <w:rFonts w:hint="eastAsia" w:ascii="微软雅黑" w:hAnsi="微软雅黑" w:eastAsia="微软雅黑" w:cs="微软雅黑"/>
          <w:color w:val="auto"/>
          <w:sz w:val="24"/>
          <w:szCs w:val="24"/>
        </w:rPr>
      </w:pPr>
    </w:p>
    <w:p>
      <w:pPr>
        <w:spacing w:line="360" w:lineRule="auto"/>
        <w:ind w:firstLine="480" w:firstLineChars="200"/>
        <w:jc w:val="center"/>
        <w:rPr>
          <w:rFonts w:hint="eastAsia" w:ascii="微软雅黑" w:hAnsi="微软雅黑" w:eastAsia="微软雅黑" w:cs="微软雅黑"/>
          <w:color w:val="auto"/>
          <w:sz w:val="24"/>
          <w:szCs w:val="24"/>
        </w:rPr>
      </w:pPr>
    </w:p>
    <w:p>
      <w:pPr>
        <w:spacing w:line="360" w:lineRule="auto"/>
        <w:ind w:firstLine="480" w:firstLineChars="200"/>
        <w:jc w:val="center"/>
        <w:rPr>
          <w:rFonts w:hint="eastAsia" w:ascii="微软雅黑" w:hAnsi="微软雅黑" w:eastAsia="微软雅黑" w:cs="微软雅黑"/>
          <w:color w:val="auto"/>
          <w:sz w:val="24"/>
          <w:szCs w:val="24"/>
        </w:rPr>
      </w:pPr>
    </w:p>
    <w:p>
      <w:pPr>
        <w:spacing w:line="360" w:lineRule="auto"/>
        <w:ind w:firstLine="480" w:firstLineChars="200"/>
        <w:jc w:val="center"/>
        <w:rPr>
          <w:rFonts w:hint="eastAsia" w:ascii="微软雅黑" w:hAnsi="微软雅黑" w:eastAsia="微软雅黑" w:cs="微软雅黑"/>
          <w:color w:val="auto"/>
          <w:sz w:val="24"/>
          <w:szCs w:val="24"/>
        </w:rPr>
      </w:pPr>
    </w:p>
    <w:p>
      <w:pPr>
        <w:spacing w:line="360" w:lineRule="auto"/>
        <w:ind w:firstLine="480" w:firstLineChars="200"/>
        <w:jc w:val="center"/>
        <w:rPr>
          <w:rFonts w:hint="eastAsia" w:ascii="微软雅黑" w:hAnsi="微软雅黑" w:eastAsia="微软雅黑" w:cs="微软雅黑"/>
          <w:color w:val="auto"/>
          <w:sz w:val="24"/>
          <w:szCs w:val="24"/>
        </w:rPr>
      </w:pPr>
    </w:p>
    <w:p>
      <w:pPr>
        <w:spacing w:line="360" w:lineRule="auto"/>
        <w:ind w:firstLine="480" w:firstLineChars="200"/>
        <w:jc w:val="center"/>
        <w:rPr>
          <w:rFonts w:hint="eastAsia" w:ascii="微软雅黑" w:hAnsi="微软雅黑" w:eastAsia="微软雅黑" w:cs="微软雅黑"/>
          <w:color w:val="auto"/>
          <w:sz w:val="24"/>
          <w:szCs w:val="24"/>
        </w:rPr>
      </w:pPr>
    </w:p>
    <w:p>
      <w:pPr>
        <w:spacing w:line="360" w:lineRule="auto"/>
        <w:ind w:firstLine="480" w:firstLineChars="200"/>
        <w:jc w:val="center"/>
        <w:rPr>
          <w:rFonts w:hint="eastAsia" w:ascii="微软雅黑" w:hAnsi="微软雅黑" w:eastAsia="微软雅黑" w:cs="微软雅黑"/>
          <w:color w:val="auto"/>
          <w:sz w:val="24"/>
          <w:szCs w:val="24"/>
        </w:rPr>
      </w:pPr>
    </w:p>
    <w:p>
      <w:pPr>
        <w:spacing w:line="360" w:lineRule="auto"/>
        <w:ind w:firstLine="480" w:firstLineChars="200"/>
        <w:jc w:val="center"/>
        <w:rPr>
          <w:rFonts w:hint="eastAsia" w:ascii="微软雅黑" w:hAnsi="微软雅黑" w:eastAsia="微软雅黑" w:cs="微软雅黑"/>
          <w:color w:val="auto"/>
          <w:sz w:val="24"/>
          <w:szCs w:val="24"/>
        </w:rPr>
      </w:pPr>
    </w:p>
    <w:p>
      <w:pPr>
        <w:spacing w:line="360" w:lineRule="auto"/>
        <w:ind w:firstLine="480" w:firstLineChars="200"/>
        <w:jc w:val="center"/>
        <w:rPr>
          <w:rFonts w:hint="eastAsia" w:ascii="微软雅黑" w:hAnsi="微软雅黑" w:eastAsia="微软雅黑" w:cs="微软雅黑"/>
          <w:color w:val="auto"/>
          <w:sz w:val="24"/>
          <w:szCs w:val="24"/>
        </w:rPr>
      </w:pPr>
    </w:p>
    <w:p>
      <w:pPr>
        <w:spacing w:line="360" w:lineRule="auto"/>
        <w:ind w:firstLine="480" w:firstLineChars="200"/>
        <w:jc w:val="center"/>
        <w:rPr>
          <w:rFonts w:hint="eastAsia" w:ascii="微软雅黑" w:hAnsi="微软雅黑" w:eastAsia="微软雅黑" w:cs="微软雅黑"/>
          <w:color w:val="auto"/>
          <w:sz w:val="24"/>
          <w:szCs w:val="24"/>
        </w:rPr>
      </w:pPr>
    </w:p>
    <w:p>
      <w:pPr>
        <w:spacing w:line="360" w:lineRule="auto"/>
        <w:ind w:firstLine="480" w:firstLineChars="200"/>
        <w:jc w:val="center"/>
        <w:rPr>
          <w:rFonts w:hint="eastAsia" w:ascii="微软雅黑" w:hAnsi="微软雅黑" w:eastAsia="微软雅黑" w:cs="微软雅黑"/>
          <w:color w:val="auto"/>
          <w:sz w:val="24"/>
          <w:szCs w:val="24"/>
        </w:rPr>
      </w:pPr>
    </w:p>
    <w:p>
      <w:pPr>
        <w:spacing w:line="360" w:lineRule="auto"/>
        <w:ind w:firstLine="480" w:firstLineChars="200"/>
        <w:jc w:val="center"/>
        <w:rPr>
          <w:rFonts w:hint="eastAsia" w:ascii="微软雅黑" w:hAnsi="微软雅黑" w:eastAsia="微软雅黑" w:cs="微软雅黑"/>
          <w:color w:val="auto"/>
          <w:sz w:val="24"/>
          <w:szCs w:val="24"/>
        </w:rPr>
      </w:pPr>
    </w:p>
    <w:p>
      <w:pPr>
        <w:spacing w:line="360" w:lineRule="auto"/>
        <w:ind w:firstLine="480" w:firstLineChars="200"/>
        <w:jc w:val="center"/>
        <w:rPr>
          <w:rFonts w:hint="eastAsia" w:ascii="微软雅黑" w:hAnsi="微软雅黑" w:eastAsia="微软雅黑" w:cs="微软雅黑"/>
          <w:color w:val="auto"/>
          <w:sz w:val="24"/>
          <w:szCs w:val="24"/>
        </w:rPr>
      </w:pPr>
    </w:p>
    <w:p>
      <w:pPr>
        <w:spacing w:line="360" w:lineRule="auto"/>
        <w:ind w:firstLine="480" w:firstLineChars="200"/>
        <w:jc w:val="center"/>
        <w:rPr>
          <w:rFonts w:hint="eastAsia" w:ascii="微软雅黑" w:hAnsi="微软雅黑" w:eastAsia="微软雅黑" w:cs="微软雅黑"/>
          <w:color w:val="auto"/>
          <w:sz w:val="24"/>
          <w:szCs w:val="24"/>
        </w:rPr>
      </w:pPr>
    </w:p>
    <w:p>
      <w:pPr>
        <w:spacing w:line="360" w:lineRule="auto"/>
        <w:ind w:firstLine="480" w:firstLineChars="200"/>
        <w:jc w:val="center"/>
        <w:outlineLvl w:val="0"/>
        <w:rPr>
          <w:rFonts w:hint="eastAsia" w:ascii="微软雅黑" w:hAnsi="微软雅黑" w:eastAsia="微软雅黑" w:cs="微软雅黑"/>
          <w:color w:val="auto"/>
        </w:rPr>
      </w:pPr>
      <w:bookmarkStart w:id="92" w:name="_Toc12512"/>
      <w:r>
        <w:rPr>
          <w:rFonts w:hint="eastAsia" w:ascii="微软雅黑" w:hAnsi="微软雅黑" w:eastAsia="微软雅黑" w:cs="微软雅黑"/>
          <w:color w:val="auto"/>
          <w:sz w:val="24"/>
          <w:szCs w:val="24"/>
        </w:rPr>
        <w:t>（</w:t>
      </w:r>
      <w:r>
        <w:rPr>
          <w:rFonts w:hint="eastAsia" w:ascii="微软雅黑" w:hAnsi="微软雅黑" w:eastAsia="微软雅黑" w:cs="微软雅黑"/>
          <w:color w:val="auto"/>
          <w:sz w:val="24"/>
          <w:szCs w:val="24"/>
          <w:lang w:val="en-US" w:eastAsia="zh-CN"/>
        </w:rPr>
        <w:t>完</w:t>
      </w:r>
      <w:r>
        <w:rPr>
          <w:rFonts w:hint="eastAsia" w:ascii="微软雅黑" w:hAnsi="微软雅黑" w:eastAsia="微软雅黑" w:cs="微软雅黑"/>
          <w:color w:val="auto"/>
          <w:sz w:val="24"/>
          <w:szCs w:val="24"/>
        </w:rPr>
        <w:t>）</w:t>
      </w:r>
      <w:bookmarkEnd w:id="92"/>
    </w:p>
    <w:p>
      <w:pPr>
        <w:spacing w:line="360" w:lineRule="auto"/>
        <w:ind w:firstLine="560" w:firstLineChars="200"/>
        <w:jc w:val="center"/>
        <w:outlineLvl w:val="9"/>
        <w:rPr>
          <w:rFonts w:hint="eastAsia" w:ascii="微软雅黑" w:hAnsi="微软雅黑" w:eastAsia="微软雅黑" w:cs="微软雅黑"/>
          <w:color w:val="auto"/>
        </w:rPr>
      </w:pPr>
    </w:p>
    <w:p>
      <w:pPr>
        <w:spacing w:line="360" w:lineRule="auto"/>
        <w:ind w:firstLine="560" w:firstLineChars="200"/>
        <w:jc w:val="center"/>
        <w:outlineLvl w:val="9"/>
        <w:rPr>
          <w:rFonts w:hint="eastAsia" w:ascii="微软雅黑" w:hAnsi="微软雅黑" w:eastAsia="微软雅黑" w:cs="微软雅黑"/>
          <w:color w:val="auto"/>
        </w:rPr>
      </w:pPr>
    </w:p>
    <w:p/>
    <w:sectPr>
      <w:headerReference r:id="rId8" w:type="default"/>
      <w:footerReference r:id="rId9" w:type="default"/>
      <w:pgSz w:w="11907" w:h="16840"/>
      <w:pgMar w:top="1134" w:right="1191" w:bottom="1134" w:left="1304" w:header="851" w:footer="992" w:gutter="0"/>
      <w:pgNumType w:fmt="numberInDash"/>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88"/>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仿宋_GB2312">
    <w:altName w:val="仿宋"/>
    <w:panose1 w:val="00000000000000000000"/>
    <w:charset w:val="86"/>
    <w:family w:val="modern"/>
    <w:pitch w:val="default"/>
    <w:sig w:usb0="00000000" w:usb1="00000000" w:usb2="00000010" w:usb3="00000000" w:csb0="00040000" w:csb1="00000000"/>
  </w:font>
  <w:font w:name="方正仿宋_GBK">
    <w:panose1 w:val="03000509000000000000"/>
    <w:charset w:val="86"/>
    <w:family w:val="script"/>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pPr>
                      <w:pStyle w:val="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rPr>
        <w:rStyle w:val="11"/>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pPr>
                          <w:r>
                            <w:fldChar w:fldCharType="begin"/>
                          </w:r>
                          <w:r>
                            <w:instrText xml:space="preserve"> PAGE  \* MERGEFORMAT </w:instrText>
                          </w:r>
                          <w:r>
                            <w:fldChar w:fldCharType="separate"/>
                          </w:r>
                          <w:r>
                            <w:t>18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q/o+UsAgAAV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yr+j5SwCAABVBAAADgAAAAAAAAABACAAAAAfAQAAZHJzL2Uyb0RvYy54bWxQSwUGAAAAAAYA&#10;BgBZAQAAvQUAAAAA&#10;">
              <v:fill on="f" focussize="0,0"/>
              <v:stroke on="f" weight="0.5pt"/>
              <v:imagedata o:title=""/>
              <o:lock v:ext="edit" aspectratio="f"/>
              <v:textbox inset="0mm,0mm,0mm,0mm" style="mso-fit-shape-to-text:t;">
                <w:txbxContent>
                  <w:p>
                    <w:pPr>
                      <w:pStyle w:val="5"/>
                    </w:pPr>
                    <w:r>
                      <w:fldChar w:fldCharType="begin"/>
                    </w:r>
                    <w:r>
                      <w:instrText xml:space="preserve"> PAGE  \* MERGEFORMAT </w:instrText>
                    </w:r>
                    <w:r>
                      <w:fldChar w:fldCharType="separate"/>
                    </w:r>
                    <w:r>
                      <w:t>18</w:t>
                    </w:r>
                    <w:r>
                      <w:fldChar w:fldCharType="end"/>
                    </w:r>
                  </w:p>
                </w:txbxContent>
              </v:textbox>
            </v:shape>
          </w:pict>
        </mc:Fallback>
      </mc:AlternateContent>
    </w:r>
  </w:p>
  <w:p>
    <w:pPr>
      <w:pStyle w:val="5"/>
      <w:rPr>
        <w:rFonts w:hint="eastAsia" w:ascii="宋体" w:hAnsi="宋体"/>
        <w:sz w:val="2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LQ8m0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y0PJtKwIAAFUEAAAOAAAAAAAAAAEAIAAAAB8BAABkcnMvZTJvRG9jLnhtbFBLBQYAAAAABgAG&#10;AFkBAAC8BQAAAAA=&#10;">
              <v:fill on="f" focussize="0,0"/>
              <v:stroke on="f" weight="0.5pt"/>
              <v:imagedata o:title=""/>
              <o:lock v:ext="edit" aspectratio="f"/>
              <v:textbox inset="0mm,0mm,0mm,0mm" style="mso-fit-shape-to-text:t;">
                <w:txbxContent>
                  <w:p>
                    <w:pPr>
                      <w:pStyle w:val="5"/>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jc w:val="both"/>
      <w:rPr>
        <w:rFonts w:ascii="方正仿宋_GBK" w:eastAsia="方正仿宋_GBK"/>
        <w:sz w:val="21"/>
      </w:rPr>
    </w:pPr>
    <w:r>
      <w:rPr>
        <w:rFonts w:hint="eastAsia" w:ascii="方正仿宋_GBK" w:eastAsia="方正仿宋_GBK"/>
        <w:sz w:val="21"/>
      </w:rPr>
      <w:t xml:space="preserve">                                                                      竞争性谈判文件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jc w:val="both"/>
      <w:rPr>
        <w:rFonts w:ascii="方正仿宋_GBK" w:eastAsia="方正仿宋_GBK"/>
        <w:sz w:val="21"/>
        <w:szCs w:val="21"/>
      </w:rPr>
    </w:pPr>
    <w:r>
      <w:rPr>
        <w:rFonts w:hint="eastAsia" w:ascii="方正仿宋_GBK" w:eastAsia="方正仿宋_GBK"/>
        <w:sz w:val="21"/>
        <w:szCs w:val="21"/>
      </w:rPr>
      <w:t xml:space="preserve">                                                                         耗材遴选采购文件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jc w:val="both"/>
      <w:rPr>
        <w:rFonts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eastAsia="zh-CN"/>
      </w:rPr>
      <w:t>耗材遴选</w:t>
    </w:r>
    <w:r>
      <w:rPr>
        <w:rFonts w:hint="eastAsia" w:ascii="方正仿宋_GBK" w:eastAsia="方正仿宋_GBK"/>
        <w:sz w:val="21"/>
        <w:szCs w:val="21"/>
      </w:rPr>
      <w:t>采购文件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16"/>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E7B72B4"/>
    <w:rsid w:val="2B063129"/>
    <w:rsid w:val="5E7B72B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lang w:val="en-US" w:eastAsia="zh-CN" w:bidi="ar-SA"/>
    </w:rPr>
  </w:style>
  <w:style w:type="paragraph" w:styleId="3">
    <w:name w:val="heading 1"/>
    <w:basedOn w:val="1"/>
    <w:next w:val="1"/>
    <w:link w:val="15"/>
    <w:qFormat/>
    <w:uiPriority w:val="0"/>
    <w:pPr>
      <w:keepNext/>
      <w:snapToGrid w:val="0"/>
      <w:spacing w:line="360" w:lineRule="atLeast"/>
      <w:outlineLvl w:val="0"/>
    </w:pPr>
    <w:rPr>
      <w:rFonts w:ascii="宋体" w:hAnsi="宋体" w:eastAsia="微软雅黑"/>
      <w:b/>
      <w:sz w:val="24"/>
    </w:rPr>
  </w:style>
  <w:style w:type="paragraph" w:styleId="4">
    <w:name w:val="heading 2"/>
    <w:basedOn w:val="1"/>
    <w:next w:val="1"/>
    <w:link w:val="14"/>
    <w:qFormat/>
    <w:uiPriority w:val="0"/>
    <w:pPr>
      <w:keepNext/>
      <w:keepLines/>
      <w:spacing w:before="260" w:after="260" w:line="413" w:lineRule="auto"/>
      <w:outlineLvl w:val="1"/>
    </w:pPr>
    <w:rPr>
      <w:rFonts w:ascii="Arial" w:hAnsi="Arial" w:eastAsia="微软雅黑"/>
      <w:sz w:val="24"/>
    </w:rPr>
  </w:style>
  <w:style w:type="character" w:default="1" w:styleId="10">
    <w:name w:val="Default Paragraph Font"/>
    <w:semiHidden/>
    <w:uiPriority w:val="0"/>
  </w:style>
  <w:style w:type="table" w:default="1" w:styleId="9">
    <w:name w:val="Normal Table"/>
    <w:semiHidden/>
    <w:uiPriority w:val="0"/>
    <w:tblPr>
      <w:tblCellMar>
        <w:top w:w="0" w:type="dxa"/>
        <w:left w:w="108" w:type="dxa"/>
        <w:bottom w:w="0" w:type="dxa"/>
        <w:right w:w="108" w:type="dxa"/>
      </w:tblCellMar>
    </w:tblPr>
  </w:style>
  <w:style w:type="paragraph" w:styleId="2">
    <w:name w:val="Body Text"/>
    <w:basedOn w:val="1"/>
    <w:next w:val="1"/>
    <w:qFormat/>
    <w:uiPriority w:val="0"/>
    <w:rPr>
      <w:rFonts w:ascii="仿宋_GB2312" w:eastAsia="仿宋_GB2312"/>
      <w:sz w:val="32"/>
    </w:r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bottom w:val="single" w:color="auto" w:sz="6" w:space="1"/>
      </w:pBdr>
      <w:tabs>
        <w:tab w:val="center" w:pos="4153"/>
        <w:tab w:val="right" w:pos="8306"/>
      </w:tabs>
      <w:snapToGrid w:val="0"/>
      <w:jc w:val="center"/>
    </w:pPr>
    <w:rPr>
      <w:sz w:val="18"/>
    </w:rPr>
  </w:style>
  <w:style w:type="paragraph" w:styleId="7">
    <w:name w:val="toc 1"/>
    <w:basedOn w:val="1"/>
    <w:next w:val="1"/>
    <w:uiPriority w:val="0"/>
  </w:style>
  <w:style w:type="paragraph" w:styleId="8">
    <w:name w:val="toc 2"/>
    <w:basedOn w:val="1"/>
    <w:next w:val="1"/>
    <w:qFormat/>
    <w:uiPriority w:val="0"/>
    <w:pPr>
      <w:ind w:left="420" w:leftChars="200"/>
    </w:pPr>
  </w:style>
  <w:style w:type="character" w:styleId="11">
    <w:name w:val="page number"/>
    <w:qFormat/>
    <w:uiPriority w:val="0"/>
  </w:style>
  <w:style w:type="paragraph" w:customStyle="1" w:styleId="12">
    <w:name w:val="WPSOffice手动目录 1"/>
    <w:qFormat/>
    <w:uiPriority w:val="0"/>
    <w:pPr>
      <w:ind w:leftChars="0"/>
    </w:pPr>
    <w:rPr>
      <w:rFonts w:ascii="Times New Roman" w:hAnsi="Times New Roman" w:eastAsia="宋体" w:cs="Times New Roman"/>
      <w:sz w:val="20"/>
      <w:szCs w:val="20"/>
    </w:rPr>
  </w:style>
  <w:style w:type="paragraph" w:customStyle="1" w:styleId="13">
    <w:name w:val="WPSOffice手动目录 2"/>
    <w:qFormat/>
    <w:uiPriority w:val="0"/>
    <w:pPr>
      <w:ind w:leftChars="200"/>
    </w:pPr>
    <w:rPr>
      <w:rFonts w:ascii="Times New Roman" w:hAnsi="Times New Roman" w:eastAsia="宋体" w:cs="Times New Roman"/>
      <w:sz w:val="20"/>
      <w:szCs w:val="20"/>
    </w:rPr>
  </w:style>
  <w:style w:type="character" w:customStyle="1" w:styleId="14">
    <w:name w:val="标题 2 字符1"/>
    <w:link w:val="4"/>
    <w:qFormat/>
    <w:uiPriority w:val="0"/>
    <w:rPr>
      <w:rFonts w:ascii="Arial" w:hAnsi="Arial" w:eastAsia="微软雅黑"/>
      <w:sz w:val="24"/>
    </w:rPr>
  </w:style>
  <w:style w:type="character" w:customStyle="1" w:styleId="15">
    <w:name w:val="标题 1 Char"/>
    <w:link w:val="3"/>
    <w:qFormat/>
    <w:uiPriority w:val="0"/>
    <w:rPr>
      <w:rFonts w:ascii="宋体" w:hAnsi="宋体" w:eastAsia="微软雅黑"/>
      <w:b/>
      <w:sz w:val="24"/>
    </w:rPr>
  </w:style>
  <w:style w:type="paragraph" w:customStyle="1" w:styleId="16">
    <w:name w:val="标题 5（有编号）（绿盟科技）"/>
    <w:basedOn w:val="1"/>
    <w:next w:val="17"/>
    <w:qFormat/>
    <w:uiPriority w:val="0"/>
    <w:pPr>
      <w:keepNext/>
      <w:keepLines/>
      <w:numPr>
        <w:ilvl w:val="4"/>
        <w:numId w:val="1"/>
      </w:numPr>
      <w:spacing w:before="280" w:after="156" w:line="377" w:lineRule="auto"/>
      <w:outlineLvl w:val="4"/>
    </w:pPr>
    <w:rPr>
      <w:rFonts w:ascii="Arial" w:hAnsi="Arial" w:eastAsia="黑体"/>
      <w:b/>
      <w:sz w:val="24"/>
      <w:szCs w:val="28"/>
    </w:rPr>
  </w:style>
  <w:style w:type="paragraph" w:customStyle="1" w:styleId="17">
    <w:name w:val="正文（绿盟科技）"/>
    <w:qFormat/>
    <w:uiPriority w:val="0"/>
    <w:pPr>
      <w:spacing w:line="300" w:lineRule="auto"/>
    </w:pPr>
    <w:rPr>
      <w:rFonts w:ascii="Arial" w:hAnsi="Arial" w:eastAsia="宋体" w:cs="Times New Roman"/>
      <w:sz w:val="21"/>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2026-03-16T07:08:00Z</dcterms:created>
  <dc:creator>Administrator</dc:creator>
  <cp:lastModifiedBy>Administrator</cp:lastModifiedBy>
  <dcterms:modified xsi:type="dcterms:W3CDTF">2026-05-14T02:18:25Z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276B47D6267B439188A08A9073DE4775</vt:lpwstr>
  </property>
</Properties>
</file>