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240" w:lineRule="auto"/>
        <w:jc w:val="both"/>
        <w:outlineLvl w:val="0"/>
        <w:rPr>
          <w:rFonts w:hint="eastAsia" w:ascii="微软雅黑" w:hAnsi="微软雅黑" w:eastAsia="微软雅黑" w:cs="微软雅黑"/>
          <w:color w:val="auto"/>
          <w:sz w:val="24"/>
          <w:szCs w:val="24"/>
          <w:lang w:val="en-US" w:eastAsia="zh-CN"/>
        </w:rPr>
      </w:pPr>
      <w:bookmarkStart w:id="0" w:name="_Toc24173"/>
      <w:bookmarkStart w:id="1" w:name="_Toc17904"/>
      <w:bookmarkStart w:id="2" w:name="_Toc76462350"/>
      <w:bookmarkStart w:id="3" w:name="_Toc12789073"/>
      <w:bookmarkStart w:id="4" w:name="_Toc106030906"/>
      <w:bookmarkStart w:id="5" w:name="_Toc283382454"/>
      <w:bookmarkStart w:id="6" w:name="_Toc15994"/>
      <w:bookmarkStart w:id="7" w:name="_Toc313008356"/>
      <w:bookmarkStart w:id="8" w:name="_Toc313888360"/>
      <w:bookmarkStart w:id="9" w:name="_Toc342913419"/>
      <w:r>
        <w:rPr>
          <w:rFonts w:hint="eastAsia" w:ascii="微软雅黑" w:hAnsi="微软雅黑" w:eastAsia="微软雅黑" w:cs="微软雅黑"/>
          <w:color w:val="auto"/>
          <w:sz w:val="24"/>
          <w:szCs w:val="24"/>
          <w:lang w:val="en-US" w:eastAsia="zh-CN"/>
        </w:rPr>
        <w:t>封面</w:t>
      </w:r>
      <w:bookmarkEnd w:id="0"/>
      <w:bookmarkEnd w:id="1"/>
    </w:p>
    <w:p>
      <w:pPr>
        <w:spacing w:line="1600" w:lineRule="exact"/>
        <w:jc w:val="center"/>
        <w:outlineLvl w:val="9"/>
        <w:rPr>
          <w:rFonts w:hint="eastAsia" w:ascii="微软雅黑" w:hAnsi="微软雅黑" w:eastAsia="微软雅黑" w:cs="微软雅黑"/>
          <w:color w:val="auto"/>
          <w:sz w:val="130"/>
          <w:szCs w:val="130"/>
        </w:rPr>
      </w:pPr>
    </w:p>
    <w:p>
      <w:pPr>
        <w:spacing w:line="1600" w:lineRule="exact"/>
        <w:jc w:val="center"/>
        <w:outlineLvl w:val="0"/>
        <w:rPr>
          <w:rFonts w:hint="eastAsia" w:ascii="微软雅黑" w:hAnsi="微软雅黑" w:eastAsia="微软雅黑" w:cs="微软雅黑"/>
          <w:color w:val="auto"/>
          <w:sz w:val="130"/>
          <w:szCs w:val="130"/>
          <w:lang w:val="en-US" w:eastAsia="zh-CN"/>
        </w:rPr>
      </w:pPr>
      <w:bookmarkStart w:id="10" w:name="_Toc23416"/>
      <w:bookmarkStart w:id="11" w:name="_Toc7832"/>
      <w:r>
        <w:rPr>
          <w:rFonts w:hint="eastAsia" w:ascii="微软雅黑" w:hAnsi="微软雅黑" w:eastAsia="微软雅黑" w:cs="微软雅黑"/>
          <w:color w:val="auto"/>
          <w:sz w:val="130"/>
          <w:szCs w:val="130"/>
          <w:lang w:val="en-US" w:eastAsia="zh-CN"/>
        </w:rPr>
        <w:t>公开比选采购</w:t>
      </w:r>
      <w:bookmarkEnd w:id="10"/>
      <w:bookmarkEnd w:id="11"/>
    </w:p>
    <w:p>
      <w:pPr>
        <w:spacing w:line="1600" w:lineRule="exact"/>
        <w:jc w:val="center"/>
        <w:outlineLvl w:val="0"/>
        <w:rPr>
          <w:rFonts w:hint="eastAsia" w:ascii="微软雅黑" w:hAnsi="微软雅黑" w:eastAsia="微软雅黑" w:cs="微软雅黑"/>
          <w:color w:val="auto"/>
          <w:sz w:val="130"/>
          <w:szCs w:val="130"/>
          <w:lang w:val="en-US" w:eastAsia="zh-CN"/>
        </w:rPr>
      </w:pPr>
      <w:bookmarkStart w:id="12" w:name="_Toc21573"/>
      <w:bookmarkStart w:id="13" w:name="_Toc7218"/>
      <w:r>
        <w:rPr>
          <w:rFonts w:hint="eastAsia" w:ascii="微软雅黑" w:hAnsi="微软雅黑" w:eastAsia="微软雅黑" w:cs="微软雅黑"/>
          <w:color w:val="auto"/>
          <w:sz w:val="130"/>
          <w:szCs w:val="130"/>
          <w:lang w:val="en-US" w:eastAsia="zh-CN"/>
        </w:rPr>
        <w:t>响应文件</w:t>
      </w:r>
      <w:bookmarkEnd w:id="12"/>
      <w:bookmarkEnd w:id="13"/>
    </w:p>
    <w:p>
      <w:pPr>
        <w:spacing w:line="600" w:lineRule="exact"/>
        <w:jc w:val="center"/>
        <w:outlineLvl w:val="0"/>
        <w:rPr>
          <w:rFonts w:hint="eastAsia" w:ascii="微软雅黑" w:hAnsi="微软雅黑" w:eastAsia="微软雅黑" w:cs="微软雅黑"/>
          <w:color w:val="auto"/>
          <w:sz w:val="44"/>
          <w:szCs w:val="44"/>
          <w:lang w:eastAsia="zh-CN"/>
        </w:rPr>
      </w:pPr>
      <w:bookmarkStart w:id="14" w:name="_Toc3617"/>
      <w:bookmarkStart w:id="15" w:name="_Toc21698"/>
      <w:r>
        <w:rPr>
          <w:rFonts w:hint="eastAsia" w:ascii="微软雅黑" w:hAnsi="微软雅黑" w:eastAsia="微软雅黑" w:cs="微软雅黑"/>
          <w:color w:val="auto"/>
          <w:sz w:val="44"/>
          <w:szCs w:val="44"/>
          <w:lang w:eastAsia="zh-CN"/>
        </w:rPr>
        <w:t>（</w:t>
      </w:r>
      <w:r>
        <w:rPr>
          <w:rFonts w:hint="eastAsia" w:ascii="微软雅黑" w:hAnsi="微软雅黑" w:eastAsia="微软雅黑" w:cs="微软雅黑"/>
          <w:color w:val="auto"/>
          <w:sz w:val="44"/>
          <w:szCs w:val="44"/>
          <w:lang w:val="en-US" w:eastAsia="zh-CN"/>
        </w:rPr>
        <w:t>正本/副本</w:t>
      </w:r>
      <w:r>
        <w:rPr>
          <w:rFonts w:hint="eastAsia" w:ascii="微软雅黑" w:hAnsi="微软雅黑" w:eastAsia="微软雅黑" w:cs="微软雅黑"/>
          <w:color w:val="auto"/>
          <w:sz w:val="44"/>
          <w:szCs w:val="44"/>
          <w:lang w:eastAsia="zh-CN"/>
        </w:rPr>
        <w:t>）</w:t>
      </w:r>
      <w:bookmarkEnd w:id="14"/>
      <w:bookmarkEnd w:id="15"/>
    </w:p>
    <w:p>
      <w:pPr>
        <w:spacing w:line="700" w:lineRule="exact"/>
        <w:jc w:val="both"/>
        <w:rPr>
          <w:rFonts w:hint="eastAsia" w:ascii="微软雅黑" w:hAnsi="微软雅黑" w:eastAsia="微软雅黑" w:cs="微软雅黑"/>
          <w:color w:val="auto"/>
          <w:spacing w:val="80"/>
          <w:sz w:val="130"/>
          <w:szCs w:val="130"/>
        </w:rPr>
      </w:pPr>
    </w:p>
    <w:p>
      <w:pPr>
        <w:spacing w:line="700" w:lineRule="exact"/>
        <w:jc w:val="center"/>
        <w:rPr>
          <w:rFonts w:hint="eastAsia" w:ascii="微软雅黑" w:hAnsi="微软雅黑" w:eastAsia="微软雅黑" w:cs="微软雅黑"/>
          <w:color w:val="auto"/>
          <w:spacing w:val="80"/>
          <w:sz w:val="130"/>
          <w:szCs w:val="130"/>
        </w:rPr>
      </w:pPr>
    </w:p>
    <w:p>
      <w:pPr>
        <w:spacing w:line="360" w:lineRule="auto"/>
        <w:ind w:firstLine="1080" w:firstLineChars="300"/>
        <w:outlineLvl w:val="0"/>
        <w:rPr>
          <w:rFonts w:hint="eastAsia" w:ascii="微软雅黑" w:hAnsi="微软雅黑" w:eastAsia="微软雅黑" w:cs="微软雅黑"/>
          <w:color w:val="auto"/>
          <w:sz w:val="36"/>
          <w:szCs w:val="36"/>
          <w:lang w:val="en-US" w:eastAsia="zh-CN"/>
        </w:rPr>
      </w:pPr>
      <w:bookmarkStart w:id="16" w:name="_Toc8848"/>
      <w:bookmarkStart w:id="17" w:name="_Toc13265"/>
      <w:r>
        <w:rPr>
          <w:rFonts w:hint="eastAsia" w:ascii="微软雅黑" w:hAnsi="微软雅黑" w:eastAsia="微软雅黑" w:cs="微软雅黑"/>
          <w:color w:val="auto"/>
          <w:sz w:val="36"/>
          <w:szCs w:val="36"/>
          <w:lang w:val="en-US" w:eastAsia="zh-CN"/>
        </w:rPr>
        <w:t>项目编号</w:t>
      </w:r>
      <w:r>
        <w:rPr>
          <w:rFonts w:hint="eastAsia" w:ascii="微软雅黑" w:hAnsi="微软雅黑" w:eastAsia="微软雅黑" w:cs="微软雅黑"/>
          <w:color w:val="auto"/>
          <w:sz w:val="36"/>
          <w:szCs w:val="36"/>
        </w:rPr>
        <w:t>：</w:t>
      </w:r>
      <w:bookmarkEnd w:id="16"/>
      <w:bookmarkEnd w:id="17"/>
      <w:r>
        <w:rPr>
          <w:rFonts w:hint="eastAsia" w:ascii="微软雅黑" w:hAnsi="微软雅黑" w:eastAsia="微软雅黑" w:cs="微软雅黑"/>
          <w:color w:val="auto"/>
          <w:sz w:val="36"/>
          <w:szCs w:val="36"/>
          <w:u w:val="single"/>
          <w:lang w:val="en-US" w:eastAsia="zh-CN"/>
        </w:rPr>
        <w:t xml:space="preserve">                           </w:t>
      </w:r>
    </w:p>
    <w:p>
      <w:pPr>
        <w:spacing w:line="360" w:lineRule="auto"/>
        <w:ind w:firstLine="1080" w:firstLineChars="300"/>
        <w:outlineLvl w:val="0"/>
        <w:rPr>
          <w:rFonts w:hint="eastAsia" w:ascii="微软雅黑" w:hAnsi="微软雅黑" w:eastAsia="微软雅黑" w:cs="微软雅黑"/>
          <w:color w:val="auto"/>
          <w:sz w:val="36"/>
          <w:szCs w:val="36"/>
          <w:u w:val="single"/>
          <w:lang w:val="en-US" w:eastAsia="zh-CN"/>
        </w:rPr>
      </w:pPr>
      <w:bookmarkStart w:id="18" w:name="_Toc23429"/>
      <w:bookmarkStart w:id="19" w:name="_Toc23861"/>
      <w:r>
        <w:rPr>
          <w:rFonts w:hint="eastAsia" w:ascii="微软雅黑" w:hAnsi="微软雅黑" w:eastAsia="微软雅黑" w:cs="微软雅黑"/>
          <w:color w:val="auto"/>
          <w:sz w:val="36"/>
          <w:szCs w:val="36"/>
          <w:lang w:val="en-US" w:eastAsia="zh-CN"/>
        </w:rPr>
        <w:t>项目名称</w:t>
      </w:r>
      <w:r>
        <w:rPr>
          <w:rFonts w:hint="eastAsia" w:ascii="微软雅黑" w:hAnsi="微软雅黑" w:eastAsia="微软雅黑" w:cs="微软雅黑"/>
          <w:color w:val="auto"/>
          <w:sz w:val="36"/>
          <w:szCs w:val="36"/>
        </w:rPr>
        <w:t>：</w:t>
      </w:r>
      <w:bookmarkEnd w:id="18"/>
      <w:bookmarkEnd w:id="19"/>
      <w:r>
        <w:rPr>
          <w:rFonts w:hint="eastAsia" w:ascii="微软雅黑" w:hAnsi="微软雅黑" w:eastAsia="微软雅黑" w:cs="微软雅黑"/>
          <w:color w:val="auto"/>
          <w:sz w:val="36"/>
          <w:szCs w:val="36"/>
          <w:u w:val="single"/>
          <w:lang w:val="en-US" w:eastAsia="zh-CN"/>
        </w:rPr>
        <w:t xml:space="preserve">                           </w:t>
      </w:r>
    </w:p>
    <w:p>
      <w:pPr>
        <w:spacing w:line="360" w:lineRule="auto"/>
        <w:ind w:firstLine="1080" w:firstLineChars="300"/>
        <w:outlineLvl w:val="0"/>
        <w:rPr>
          <w:rFonts w:hint="eastAsia" w:ascii="微软雅黑" w:hAnsi="微软雅黑" w:eastAsia="微软雅黑" w:cs="微软雅黑"/>
          <w:color w:val="auto"/>
          <w:sz w:val="36"/>
          <w:szCs w:val="36"/>
          <w:u w:val="none"/>
          <w:lang w:val="en-US" w:eastAsia="zh-CN"/>
        </w:rPr>
      </w:pPr>
      <w:bookmarkStart w:id="20" w:name="_Toc22782"/>
      <w:bookmarkStart w:id="21" w:name="_Toc10971"/>
      <w:r>
        <w:rPr>
          <w:rFonts w:hint="eastAsia" w:ascii="微软雅黑" w:hAnsi="微软雅黑" w:eastAsia="微软雅黑" w:cs="微软雅黑"/>
          <w:color w:val="auto"/>
          <w:sz w:val="36"/>
          <w:szCs w:val="36"/>
          <w:u w:val="none"/>
          <w:lang w:val="en-US" w:eastAsia="zh-CN"/>
        </w:rPr>
        <w:t>投标人名称：</w:t>
      </w:r>
      <w:bookmarkEnd w:id="20"/>
      <w:bookmarkEnd w:id="21"/>
      <w:r>
        <w:rPr>
          <w:rFonts w:hint="eastAsia" w:ascii="微软雅黑" w:hAnsi="微软雅黑" w:eastAsia="微软雅黑" w:cs="微软雅黑"/>
          <w:color w:val="auto"/>
          <w:sz w:val="36"/>
          <w:szCs w:val="36"/>
          <w:u w:val="single"/>
          <w:lang w:val="en-US" w:eastAsia="zh-CN"/>
        </w:rPr>
        <w:t xml:space="preserve">                         </w:t>
      </w:r>
    </w:p>
    <w:p>
      <w:pPr>
        <w:spacing w:line="360" w:lineRule="auto"/>
        <w:ind w:firstLine="1120" w:firstLineChars="400"/>
        <w:outlineLvl w:val="0"/>
        <w:rPr>
          <w:rFonts w:hint="eastAsia" w:ascii="微软雅黑" w:hAnsi="微软雅黑" w:eastAsia="微软雅黑" w:cs="微软雅黑"/>
          <w:color w:val="auto"/>
          <w:sz w:val="36"/>
          <w:szCs w:val="36"/>
          <w:u w:val="single"/>
          <w:lang w:val="en-US" w:eastAsia="zh-CN"/>
        </w:rPr>
      </w:pPr>
      <w:bookmarkStart w:id="22" w:name="_Toc22755"/>
      <w:bookmarkStart w:id="23" w:name="_Toc31031"/>
      <w:r>
        <w:rPr>
          <w:rFonts w:hint="eastAsia" w:ascii="微软雅黑" w:hAnsi="微软雅黑" w:eastAsia="微软雅黑" w:cs="微软雅黑"/>
          <w:color w:val="auto"/>
          <w:sz w:val="28"/>
          <w:szCs w:val="28"/>
          <w:u w:val="none"/>
          <w:lang w:val="en-US" w:eastAsia="zh-CN"/>
        </w:rPr>
        <w:t>投标人法定代表人（或授权代理人）：</w:t>
      </w:r>
      <w:bookmarkEnd w:id="22"/>
      <w:bookmarkEnd w:id="23"/>
      <w:r>
        <w:rPr>
          <w:rFonts w:hint="eastAsia" w:ascii="微软雅黑" w:hAnsi="微软雅黑" w:eastAsia="微软雅黑" w:cs="微软雅黑"/>
          <w:color w:val="auto"/>
          <w:sz w:val="28"/>
          <w:szCs w:val="28"/>
          <w:u w:val="none"/>
          <w:lang w:val="en-US" w:eastAsia="zh-CN"/>
        </w:rPr>
        <w:t xml:space="preserve"> </w:t>
      </w:r>
      <w:r>
        <w:rPr>
          <w:rFonts w:hint="eastAsia" w:ascii="微软雅黑" w:hAnsi="微软雅黑" w:eastAsia="微软雅黑" w:cs="微软雅黑"/>
          <w:color w:val="auto"/>
          <w:sz w:val="28"/>
          <w:szCs w:val="28"/>
          <w:u w:val="single"/>
          <w:lang w:val="en-US" w:eastAsia="zh-CN"/>
        </w:rPr>
        <w:t xml:space="preserve">         </w:t>
      </w:r>
      <w:r>
        <w:rPr>
          <w:rFonts w:hint="eastAsia" w:ascii="微软雅黑" w:hAnsi="微软雅黑" w:eastAsia="微软雅黑" w:cs="微软雅黑"/>
          <w:color w:val="auto"/>
          <w:sz w:val="36"/>
          <w:szCs w:val="36"/>
          <w:u w:val="single"/>
          <w:lang w:val="en-US" w:eastAsia="zh-CN"/>
        </w:rPr>
        <w:t xml:space="preserve">   </w:t>
      </w:r>
    </w:p>
    <w:p>
      <w:pPr>
        <w:spacing w:line="360" w:lineRule="auto"/>
        <w:ind w:firstLine="1080" w:firstLineChars="300"/>
        <w:jc w:val="left"/>
        <w:outlineLvl w:val="0"/>
        <w:rPr>
          <w:rFonts w:hint="eastAsia" w:ascii="微软雅黑" w:hAnsi="微软雅黑" w:eastAsia="微软雅黑" w:cs="微软雅黑"/>
          <w:b/>
          <w:color w:val="auto"/>
          <w:sz w:val="36"/>
          <w:szCs w:val="36"/>
          <w:lang w:val="en-US"/>
        </w:rPr>
      </w:pPr>
      <w:bookmarkStart w:id="24" w:name="_Toc27793"/>
      <w:bookmarkStart w:id="25" w:name="_Toc22922"/>
      <w:r>
        <w:rPr>
          <w:rFonts w:hint="eastAsia" w:ascii="微软雅黑" w:hAnsi="微软雅黑" w:eastAsia="微软雅黑" w:cs="微软雅黑"/>
          <w:color w:val="auto"/>
          <w:sz w:val="36"/>
          <w:szCs w:val="36"/>
          <w:u w:val="none"/>
          <w:lang w:val="en-US" w:eastAsia="zh-CN"/>
        </w:rPr>
        <w:t>联系电话：</w:t>
      </w:r>
      <w:bookmarkEnd w:id="24"/>
      <w:bookmarkEnd w:id="25"/>
      <w:r>
        <w:rPr>
          <w:rFonts w:hint="eastAsia" w:ascii="微软雅黑" w:hAnsi="微软雅黑" w:eastAsia="微软雅黑" w:cs="微软雅黑"/>
          <w:color w:val="auto"/>
          <w:sz w:val="36"/>
          <w:szCs w:val="36"/>
          <w:u w:val="single"/>
          <w:lang w:val="en-US" w:eastAsia="zh-CN"/>
        </w:rPr>
        <w:t xml:space="preserve">                           </w:t>
      </w:r>
    </w:p>
    <w:p>
      <w:pPr>
        <w:spacing w:line="700" w:lineRule="exact"/>
        <w:ind w:firstLine="1749" w:firstLineChars="486"/>
        <w:rPr>
          <w:rFonts w:hint="eastAsia" w:ascii="微软雅黑" w:hAnsi="微软雅黑" w:eastAsia="微软雅黑" w:cs="微软雅黑"/>
          <w:color w:val="auto"/>
          <w:sz w:val="36"/>
          <w:szCs w:val="36"/>
        </w:rPr>
      </w:pPr>
    </w:p>
    <w:p>
      <w:pPr>
        <w:spacing w:line="700" w:lineRule="exact"/>
        <w:ind w:firstLine="2469" w:firstLineChars="686"/>
        <w:rPr>
          <w:rFonts w:hint="eastAsia" w:ascii="微软雅黑" w:hAnsi="微软雅黑" w:eastAsia="微软雅黑" w:cs="微软雅黑"/>
          <w:color w:val="auto"/>
          <w:sz w:val="36"/>
          <w:szCs w:val="36"/>
          <w:lang w:val="en-US" w:eastAsia="zh-CN"/>
        </w:rPr>
      </w:pPr>
      <w:r>
        <w:rPr>
          <w:rFonts w:hint="eastAsia" w:ascii="微软雅黑" w:hAnsi="微软雅黑" w:eastAsia="微软雅黑" w:cs="微软雅黑"/>
          <w:color w:val="auto"/>
          <w:sz w:val="36"/>
          <w:szCs w:val="36"/>
          <w:lang w:val="en-US" w:eastAsia="zh-CN"/>
        </w:rPr>
        <w:t>重庆医科大学附属儿童医院</w:t>
      </w:r>
    </w:p>
    <w:p>
      <w:pPr>
        <w:spacing w:line="240" w:lineRule="auto"/>
        <w:jc w:val="center"/>
        <w:outlineLvl w:val="0"/>
        <w:rPr>
          <w:rFonts w:hint="eastAsia" w:ascii="微软雅黑" w:hAnsi="微软雅黑" w:eastAsia="微软雅黑" w:cs="微软雅黑"/>
          <w:color w:val="auto"/>
          <w:sz w:val="72"/>
        </w:rPr>
        <w:sectPr>
          <w:headerReference r:id="rId4" w:type="first"/>
          <w:footerReference r:id="rId7" w:type="first"/>
          <w:headerReference r:id="rId3" w:type="default"/>
          <w:footerReference r:id="rId5" w:type="default"/>
          <w:footerReference r:id="rId6" w:type="even"/>
          <w:pgSz w:w="11907" w:h="16840"/>
          <w:pgMar w:top="1134" w:right="1191" w:bottom="1134" w:left="1304" w:header="851" w:footer="992" w:gutter="0"/>
          <w:pgNumType w:fmt="decimal"/>
          <w:cols w:space="720" w:num="1"/>
          <w:titlePg/>
          <w:docGrid w:linePitch="380" w:charSpace="-5735"/>
        </w:sectPr>
      </w:pPr>
      <w:bookmarkStart w:id="26" w:name="_Toc5320"/>
      <w:bookmarkStart w:id="27" w:name="_Toc28712"/>
      <w:r>
        <w:rPr>
          <w:rFonts w:hint="eastAsia" w:ascii="微软雅黑" w:hAnsi="微软雅黑" w:eastAsia="微软雅黑" w:cs="微软雅黑"/>
          <w:color w:val="auto"/>
          <w:sz w:val="36"/>
          <w:szCs w:val="36"/>
        </w:rPr>
        <w:t>二〇二X年X月</w:t>
      </w:r>
      <w:bookmarkEnd w:id="26"/>
      <w:bookmarkEnd w:id="27"/>
    </w:p>
    <w:bookmarkEnd w:id="2"/>
    <w:bookmarkEnd w:id="3"/>
    <w:bookmarkEnd w:id="4"/>
    <w:bookmarkEnd w:id="5"/>
    <w:bookmarkEnd w:id="6"/>
    <w:bookmarkEnd w:id="7"/>
    <w:bookmarkEnd w:id="8"/>
    <w:bookmarkEnd w:id="9"/>
    <w:sdt>
      <w:sdtPr>
        <w:rPr>
          <w:rFonts w:ascii="宋体" w:hAnsi="宋体" w:eastAsia="宋体" w:cs="Times New Roman"/>
          <w:kern w:val="2"/>
          <w:sz w:val="21"/>
          <w:lang w:val="en-US" w:eastAsia="zh-CN" w:bidi="ar-SA"/>
        </w:rPr>
        <w:id w:val="147465066"/>
        <w15:color w:val="DBDBDB"/>
        <w:docPartObj>
          <w:docPartGallery w:val="Table of Contents"/>
          <w:docPartUnique/>
        </w:docPartObj>
      </w:sdtPr>
      <w:sdtEndPr>
        <w:rPr>
          <w:rFonts w:hint="eastAsia" w:ascii="微软雅黑" w:hAnsi="微软雅黑" w:eastAsia="微软雅黑" w:cs="微软雅黑"/>
          <w:b/>
          <w:color w:val="auto"/>
          <w:kern w:val="2"/>
          <w:sz w:val="32"/>
          <w:lang w:val="en-US" w:eastAsia="zh-CN" w:bidi="ar-SA"/>
        </w:rPr>
      </w:sdtEndPr>
      <w:sdtContent>
        <w:p>
          <w:pPr>
            <w:spacing w:before="0" w:beforeLines="0" w:after="0" w:afterLines="0" w:line="240" w:lineRule="auto"/>
            <w:ind w:left="0" w:leftChars="0" w:right="0" w:rightChars="0" w:firstLine="0" w:firstLineChars="0"/>
            <w:jc w:val="center"/>
            <w:rPr>
              <w:rFonts w:hint="eastAsia" w:ascii="微软雅黑" w:hAnsi="微软雅黑" w:eastAsia="微软雅黑" w:cs="微软雅黑"/>
              <w:sz w:val="32"/>
              <w:szCs w:val="32"/>
            </w:rPr>
          </w:pPr>
          <w:bookmarkStart w:id="28" w:name="_Toc14353"/>
          <w:bookmarkStart w:id="29" w:name="_Toc7890"/>
          <w:bookmarkStart w:id="30" w:name="_Toc5191"/>
          <w:r>
            <w:rPr>
              <w:rFonts w:hint="eastAsia" w:ascii="微软雅黑" w:hAnsi="微软雅黑" w:eastAsia="微软雅黑" w:cs="微软雅黑"/>
              <w:sz w:val="32"/>
              <w:szCs w:val="32"/>
            </w:rPr>
            <w:t>目录</w:t>
          </w:r>
        </w:p>
        <w:p>
          <w:pPr>
            <w:pStyle w:val="9"/>
            <w:tabs>
              <w:tab w:val="right" w:leader="dot" w:pos="9412"/>
            </w:tabs>
          </w:pPr>
          <w:r>
            <w:rPr>
              <w:rFonts w:hint="eastAsia" w:ascii="微软雅黑" w:hAnsi="微软雅黑" w:eastAsia="微软雅黑" w:cs="微软雅黑"/>
              <w:color w:val="auto"/>
              <w:sz w:val="24"/>
            </w:rPr>
            <w:fldChar w:fldCharType="begin"/>
          </w:r>
          <w:r>
            <w:rPr>
              <w:rFonts w:hint="eastAsia" w:ascii="微软雅黑" w:hAnsi="微软雅黑" w:eastAsia="微软雅黑" w:cs="微软雅黑"/>
              <w:color w:val="auto"/>
              <w:sz w:val="24"/>
            </w:rPr>
            <w:instrText xml:space="preserve">TOC \o "1-2" \h \u </w:instrText>
          </w:r>
          <w:r>
            <w:rPr>
              <w:rFonts w:hint="eastAsia" w:ascii="微软雅黑" w:hAnsi="微软雅黑" w:eastAsia="微软雅黑" w:cs="微软雅黑"/>
              <w:color w:val="auto"/>
              <w:sz w:val="24"/>
            </w:rPr>
            <w:fldChar w:fldCharType="separate"/>
          </w:r>
        </w:p>
        <w:p>
          <w:pPr>
            <w:pStyle w:val="9"/>
            <w:tabs>
              <w:tab w:val="right" w:leader="dot" w:pos="9412"/>
            </w:tabs>
            <w:spacing w:line="360" w:lineRule="auto"/>
            <w:ind w:leftChars="200"/>
            <w:rPr>
              <w:rFonts w:hint="eastAsia" w:ascii="微软雅黑" w:hAnsi="微软雅黑" w:eastAsia="微软雅黑" w:cs="微软雅黑"/>
              <w:sz w:val="24"/>
              <w:szCs w:val="24"/>
            </w:rPr>
          </w:pP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sz w:val="24"/>
              <w:szCs w:val="24"/>
            </w:rPr>
            <w:instrText xml:space="preserve"> HYPERLINK \l _Toc12508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一、经济部分</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_Toc12508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- 3 -</w:t>
          </w:r>
          <w:r>
            <w:rPr>
              <w:rFonts w:hint="eastAsia" w:ascii="微软雅黑" w:hAnsi="微软雅黑" w:eastAsia="微软雅黑" w:cs="微软雅黑"/>
              <w:sz w:val="24"/>
              <w:szCs w:val="24"/>
            </w:rPr>
            <w:fldChar w:fldCharType="end"/>
          </w:r>
          <w:r>
            <w:rPr>
              <w:rFonts w:hint="eastAsia" w:ascii="微软雅黑" w:hAnsi="微软雅黑" w:eastAsia="微软雅黑" w:cs="微软雅黑"/>
              <w:color w:val="auto"/>
              <w:sz w:val="24"/>
              <w:szCs w:val="24"/>
            </w:rPr>
            <w:fldChar w:fldCharType="end"/>
          </w:r>
        </w:p>
        <w:p>
          <w:pPr>
            <w:pStyle w:val="10"/>
            <w:tabs>
              <w:tab w:val="right" w:leader="dot" w:pos="9412"/>
            </w:tabs>
            <w:spacing w:line="360" w:lineRule="auto"/>
            <w:rPr>
              <w:rFonts w:hint="eastAsia" w:ascii="微软雅黑" w:hAnsi="微软雅黑" w:eastAsia="微软雅黑" w:cs="微软雅黑"/>
              <w:sz w:val="24"/>
              <w:szCs w:val="24"/>
            </w:rPr>
          </w:pP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sz w:val="24"/>
              <w:szCs w:val="24"/>
            </w:rPr>
            <w:instrText xml:space="preserve"> HYPERLINK \l _Toc3047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（一）开标一览表</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_Toc3047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- 3 -</w:t>
          </w:r>
          <w:r>
            <w:rPr>
              <w:rFonts w:hint="eastAsia" w:ascii="微软雅黑" w:hAnsi="微软雅黑" w:eastAsia="微软雅黑" w:cs="微软雅黑"/>
              <w:sz w:val="24"/>
              <w:szCs w:val="24"/>
            </w:rPr>
            <w:fldChar w:fldCharType="end"/>
          </w:r>
          <w:r>
            <w:rPr>
              <w:rFonts w:hint="eastAsia" w:ascii="微软雅黑" w:hAnsi="微软雅黑" w:eastAsia="微软雅黑" w:cs="微软雅黑"/>
              <w:color w:val="auto"/>
              <w:sz w:val="24"/>
              <w:szCs w:val="24"/>
            </w:rPr>
            <w:fldChar w:fldCharType="end"/>
          </w:r>
        </w:p>
        <w:p>
          <w:pPr>
            <w:pStyle w:val="10"/>
            <w:tabs>
              <w:tab w:val="right" w:leader="dot" w:pos="9412"/>
            </w:tabs>
            <w:spacing w:line="360" w:lineRule="auto"/>
            <w:rPr>
              <w:rFonts w:hint="eastAsia" w:ascii="微软雅黑" w:hAnsi="微软雅黑" w:eastAsia="微软雅黑" w:cs="微软雅黑"/>
              <w:sz w:val="24"/>
              <w:szCs w:val="24"/>
            </w:rPr>
          </w:pP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sz w:val="24"/>
              <w:szCs w:val="24"/>
            </w:rPr>
            <w:instrText xml:space="preserve"> HYPERLINK \l _Toc25319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（二）明细报价表</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_Toc25319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- 4 -</w:t>
          </w:r>
          <w:r>
            <w:rPr>
              <w:rFonts w:hint="eastAsia" w:ascii="微软雅黑" w:hAnsi="微软雅黑" w:eastAsia="微软雅黑" w:cs="微软雅黑"/>
              <w:sz w:val="24"/>
              <w:szCs w:val="24"/>
            </w:rPr>
            <w:fldChar w:fldCharType="end"/>
          </w:r>
          <w:r>
            <w:rPr>
              <w:rFonts w:hint="eastAsia" w:ascii="微软雅黑" w:hAnsi="微软雅黑" w:eastAsia="微软雅黑" w:cs="微软雅黑"/>
              <w:color w:val="auto"/>
              <w:sz w:val="24"/>
              <w:szCs w:val="24"/>
            </w:rPr>
            <w:fldChar w:fldCharType="end"/>
          </w:r>
        </w:p>
        <w:p>
          <w:pPr>
            <w:pStyle w:val="9"/>
            <w:tabs>
              <w:tab w:val="right" w:leader="dot" w:pos="9412"/>
            </w:tabs>
            <w:spacing w:line="360" w:lineRule="auto"/>
            <w:ind w:leftChars="200"/>
            <w:rPr>
              <w:rFonts w:hint="eastAsia" w:ascii="微软雅黑" w:hAnsi="微软雅黑" w:eastAsia="微软雅黑" w:cs="微软雅黑"/>
              <w:sz w:val="24"/>
              <w:szCs w:val="24"/>
            </w:rPr>
          </w:pP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sz w:val="24"/>
              <w:szCs w:val="24"/>
            </w:rPr>
            <w:instrText xml:space="preserve"> HYPERLINK \l _Toc18999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二、技术部分</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_Toc18999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- 5 -</w:t>
          </w:r>
          <w:r>
            <w:rPr>
              <w:rFonts w:hint="eastAsia" w:ascii="微软雅黑" w:hAnsi="微软雅黑" w:eastAsia="微软雅黑" w:cs="微软雅黑"/>
              <w:sz w:val="24"/>
              <w:szCs w:val="24"/>
            </w:rPr>
            <w:fldChar w:fldCharType="end"/>
          </w:r>
          <w:r>
            <w:rPr>
              <w:rFonts w:hint="eastAsia" w:ascii="微软雅黑" w:hAnsi="微软雅黑" w:eastAsia="微软雅黑" w:cs="微软雅黑"/>
              <w:color w:val="auto"/>
              <w:sz w:val="24"/>
              <w:szCs w:val="24"/>
            </w:rPr>
            <w:fldChar w:fldCharType="end"/>
          </w:r>
        </w:p>
        <w:p>
          <w:pPr>
            <w:pStyle w:val="10"/>
            <w:tabs>
              <w:tab w:val="right" w:leader="dot" w:pos="9412"/>
            </w:tabs>
            <w:spacing w:line="360" w:lineRule="auto"/>
            <w:rPr>
              <w:rFonts w:hint="eastAsia" w:ascii="微软雅黑" w:hAnsi="微软雅黑" w:eastAsia="微软雅黑" w:cs="微软雅黑"/>
              <w:sz w:val="24"/>
              <w:szCs w:val="24"/>
            </w:rPr>
          </w:pP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sz w:val="24"/>
              <w:szCs w:val="24"/>
            </w:rPr>
            <w:instrText xml:space="preserve"> HYPERLINK \l _Toc20388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（一）技术响应偏离表</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_Toc20388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- 5 -</w:t>
          </w:r>
          <w:r>
            <w:rPr>
              <w:rFonts w:hint="eastAsia" w:ascii="微软雅黑" w:hAnsi="微软雅黑" w:eastAsia="微软雅黑" w:cs="微软雅黑"/>
              <w:sz w:val="24"/>
              <w:szCs w:val="24"/>
            </w:rPr>
            <w:fldChar w:fldCharType="end"/>
          </w:r>
          <w:r>
            <w:rPr>
              <w:rFonts w:hint="eastAsia" w:ascii="微软雅黑" w:hAnsi="微软雅黑" w:eastAsia="微软雅黑" w:cs="微软雅黑"/>
              <w:color w:val="auto"/>
              <w:sz w:val="24"/>
              <w:szCs w:val="24"/>
            </w:rPr>
            <w:fldChar w:fldCharType="end"/>
          </w:r>
        </w:p>
        <w:p>
          <w:pPr>
            <w:pStyle w:val="10"/>
            <w:tabs>
              <w:tab w:val="right" w:leader="dot" w:pos="9412"/>
            </w:tabs>
            <w:spacing w:line="360" w:lineRule="auto"/>
            <w:rPr>
              <w:rFonts w:hint="eastAsia" w:ascii="微软雅黑" w:hAnsi="微软雅黑" w:eastAsia="微软雅黑" w:cs="微软雅黑"/>
              <w:sz w:val="24"/>
              <w:szCs w:val="24"/>
            </w:rPr>
          </w:pP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sz w:val="24"/>
              <w:szCs w:val="24"/>
            </w:rPr>
            <w:instrText xml:space="preserve"> HYPERLINK \l _Toc8223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（二）</w:t>
          </w:r>
          <w:r>
            <w:rPr>
              <w:rFonts w:hint="eastAsia" w:ascii="微软雅黑" w:hAnsi="微软雅黑" w:eastAsia="微软雅黑" w:cs="微软雅黑"/>
              <w:sz w:val="24"/>
              <w:szCs w:val="24"/>
              <w:lang w:val="en-US" w:eastAsia="zh-CN"/>
            </w:rPr>
            <w:t>综合评标技术部分应答材料</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_Toc8223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- 6 -</w:t>
          </w:r>
          <w:r>
            <w:rPr>
              <w:rFonts w:hint="eastAsia" w:ascii="微软雅黑" w:hAnsi="微软雅黑" w:eastAsia="微软雅黑" w:cs="微软雅黑"/>
              <w:sz w:val="24"/>
              <w:szCs w:val="24"/>
            </w:rPr>
            <w:fldChar w:fldCharType="end"/>
          </w:r>
          <w:r>
            <w:rPr>
              <w:rFonts w:hint="eastAsia" w:ascii="微软雅黑" w:hAnsi="微软雅黑" w:eastAsia="微软雅黑" w:cs="微软雅黑"/>
              <w:color w:val="auto"/>
              <w:sz w:val="24"/>
              <w:szCs w:val="24"/>
            </w:rPr>
            <w:fldChar w:fldCharType="end"/>
          </w:r>
        </w:p>
        <w:p>
          <w:pPr>
            <w:pStyle w:val="10"/>
            <w:tabs>
              <w:tab w:val="right" w:leader="dot" w:pos="9412"/>
            </w:tabs>
            <w:spacing w:line="360" w:lineRule="auto"/>
            <w:rPr>
              <w:rFonts w:hint="eastAsia" w:ascii="微软雅黑" w:hAnsi="微软雅黑" w:eastAsia="微软雅黑" w:cs="微软雅黑"/>
              <w:sz w:val="24"/>
              <w:szCs w:val="24"/>
            </w:rPr>
          </w:pP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sz w:val="24"/>
              <w:szCs w:val="24"/>
            </w:rPr>
            <w:instrText xml:space="preserve"> HYPERLINK \l _Toc21080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三、商务部分</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_Toc21080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- 7 -</w:t>
          </w:r>
          <w:r>
            <w:rPr>
              <w:rFonts w:hint="eastAsia" w:ascii="微软雅黑" w:hAnsi="微软雅黑" w:eastAsia="微软雅黑" w:cs="微软雅黑"/>
              <w:sz w:val="24"/>
              <w:szCs w:val="24"/>
            </w:rPr>
            <w:fldChar w:fldCharType="end"/>
          </w:r>
          <w:r>
            <w:rPr>
              <w:rFonts w:hint="eastAsia" w:ascii="微软雅黑" w:hAnsi="微软雅黑" w:eastAsia="微软雅黑" w:cs="微软雅黑"/>
              <w:color w:val="auto"/>
              <w:sz w:val="24"/>
              <w:szCs w:val="24"/>
            </w:rPr>
            <w:fldChar w:fldCharType="end"/>
          </w:r>
        </w:p>
        <w:p>
          <w:pPr>
            <w:pStyle w:val="10"/>
            <w:tabs>
              <w:tab w:val="right" w:leader="dot" w:pos="9412"/>
            </w:tabs>
            <w:spacing w:line="360" w:lineRule="auto"/>
            <w:rPr>
              <w:rFonts w:hint="eastAsia" w:ascii="微软雅黑" w:hAnsi="微软雅黑" w:eastAsia="微软雅黑" w:cs="微软雅黑"/>
              <w:sz w:val="24"/>
              <w:szCs w:val="24"/>
            </w:rPr>
          </w:pP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sz w:val="24"/>
              <w:szCs w:val="24"/>
            </w:rPr>
            <w:instrText xml:space="preserve"> HYPERLINK \l _Toc14460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（一）商务响应偏离表</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_Toc14460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- 7 -</w:t>
          </w:r>
          <w:r>
            <w:rPr>
              <w:rFonts w:hint="eastAsia" w:ascii="微软雅黑" w:hAnsi="微软雅黑" w:eastAsia="微软雅黑" w:cs="微软雅黑"/>
              <w:sz w:val="24"/>
              <w:szCs w:val="24"/>
            </w:rPr>
            <w:fldChar w:fldCharType="end"/>
          </w:r>
          <w:r>
            <w:rPr>
              <w:rFonts w:hint="eastAsia" w:ascii="微软雅黑" w:hAnsi="微软雅黑" w:eastAsia="微软雅黑" w:cs="微软雅黑"/>
              <w:color w:val="auto"/>
              <w:sz w:val="24"/>
              <w:szCs w:val="24"/>
            </w:rPr>
            <w:fldChar w:fldCharType="end"/>
          </w:r>
        </w:p>
        <w:p>
          <w:pPr>
            <w:pStyle w:val="10"/>
            <w:tabs>
              <w:tab w:val="right" w:leader="dot" w:pos="9412"/>
            </w:tabs>
            <w:spacing w:line="360" w:lineRule="auto"/>
            <w:rPr>
              <w:rFonts w:hint="eastAsia" w:ascii="微软雅黑" w:hAnsi="微软雅黑" w:eastAsia="微软雅黑" w:cs="微软雅黑"/>
              <w:sz w:val="24"/>
              <w:szCs w:val="24"/>
            </w:rPr>
          </w:pP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sz w:val="24"/>
              <w:szCs w:val="24"/>
            </w:rPr>
            <w:instrText xml:space="preserve"> HYPERLINK \l _Toc23847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（二）</w:t>
          </w:r>
          <w:r>
            <w:rPr>
              <w:rFonts w:hint="eastAsia" w:ascii="微软雅黑" w:hAnsi="微软雅黑" w:eastAsia="微软雅黑" w:cs="微软雅黑"/>
              <w:sz w:val="24"/>
              <w:szCs w:val="24"/>
              <w:lang w:val="en-US" w:eastAsia="zh-CN"/>
            </w:rPr>
            <w:t>综合评标商务部分应答材料</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_Toc23847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- 8 -</w:t>
          </w:r>
          <w:r>
            <w:rPr>
              <w:rFonts w:hint="eastAsia" w:ascii="微软雅黑" w:hAnsi="微软雅黑" w:eastAsia="微软雅黑" w:cs="微软雅黑"/>
              <w:sz w:val="24"/>
              <w:szCs w:val="24"/>
            </w:rPr>
            <w:fldChar w:fldCharType="end"/>
          </w:r>
          <w:r>
            <w:rPr>
              <w:rFonts w:hint="eastAsia" w:ascii="微软雅黑" w:hAnsi="微软雅黑" w:eastAsia="微软雅黑" w:cs="微软雅黑"/>
              <w:color w:val="auto"/>
              <w:sz w:val="24"/>
              <w:szCs w:val="24"/>
            </w:rPr>
            <w:fldChar w:fldCharType="end"/>
          </w:r>
        </w:p>
        <w:p>
          <w:pPr>
            <w:pStyle w:val="10"/>
            <w:tabs>
              <w:tab w:val="right" w:leader="dot" w:pos="9412"/>
            </w:tabs>
            <w:spacing w:line="360" w:lineRule="auto"/>
            <w:rPr>
              <w:rFonts w:hint="eastAsia" w:ascii="微软雅黑" w:hAnsi="微软雅黑" w:eastAsia="微软雅黑" w:cs="微软雅黑"/>
              <w:sz w:val="24"/>
              <w:szCs w:val="24"/>
            </w:rPr>
          </w:pP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sz w:val="24"/>
              <w:szCs w:val="24"/>
            </w:rPr>
            <w:instrText xml:space="preserve"> HYPERLINK \l _Toc27260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四、资格条件</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_Toc27260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- 9 -</w:t>
          </w:r>
          <w:r>
            <w:rPr>
              <w:rFonts w:hint="eastAsia" w:ascii="微软雅黑" w:hAnsi="微软雅黑" w:eastAsia="微软雅黑" w:cs="微软雅黑"/>
              <w:sz w:val="24"/>
              <w:szCs w:val="24"/>
            </w:rPr>
            <w:fldChar w:fldCharType="end"/>
          </w:r>
          <w:r>
            <w:rPr>
              <w:rFonts w:hint="eastAsia" w:ascii="微软雅黑" w:hAnsi="微软雅黑" w:eastAsia="微软雅黑" w:cs="微软雅黑"/>
              <w:color w:val="auto"/>
              <w:sz w:val="24"/>
              <w:szCs w:val="24"/>
            </w:rPr>
            <w:fldChar w:fldCharType="end"/>
          </w:r>
        </w:p>
        <w:p>
          <w:pPr>
            <w:pStyle w:val="10"/>
            <w:tabs>
              <w:tab w:val="right" w:leader="dot" w:pos="9412"/>
            </w:tabs>
            <w:spacing w:line="360" w:lineRule="auto"/>
            <w:rPr>
              <w:rFonts w:hint="eastAsia" w:ascii="微软雅黑" w:hAnsi="微软雅黑" w:eastAsia="微软雅黑" w:cs="微软雅黑"/>
              <w:sz w:val="24"/>
              <w:szCs w:val="24"/>
            </w:rPr>
          </w:pP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sz w:val="24"/>
              <w:szCs w:val="24"/>
            </w:rPr>
            <w:instrText xml:space="preserve"> HYPERLINK \l _Toc30593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（一）法人营业执照（副本）或事业单位法人证书（副本）</w:t>
          </w:r>
          <w:r>
            <w:rPr>
              <w:rFonts w:hint="eastAsia" w:ascii="微软雅黑" w:hAnsi="微软雅黑" w:eastAsia="微软雅黑" w:cs="微软雅黑"/>
              <w:sz w:val="24"/>
              <w:szCs w:val="24"/>
              <w:lang w:val="en-US" w:eastAsia="zh-CN"/>
            </w:rPr>
            <w:t>等</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_Toc30593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- 9 -</w:t>
          </w:r>
          <w:r>
            <w:rPr>
              <w:rFonts w:hint="eastAsia" w:ascii="微软雅黑" w:hAnsi="微软雅黑" w:eastAsia="微软雅黑" w:cs="微软雅黑"/>
              <w:sz w:val="24"/>
              <w:szCs w:val="24"/>
            </w:rPr>
            <w:fldChar w:fldCharType="end"/>
          </w:r>
          <w:r>
            <w:rPr>
              <w:rFonts w:hint="eastAsia" w:ascii="微软雅黑" w:hAnsi="微软雅黑" w:eastAsia="微软雅黑" w:cs="微软雅黑"/>
              <w:color w:val="auto"/>
              <w:sz w:val="24"/>
              <w:szCs w:val="24"/>
            </w:rPr>
            <w:fldChar w:fldCharType="end"/>
          </w:r>
        </w:p>
        <w:p>
          <w:pPr>
            <w:pStyle w:val="10"/>
            <w:tabs>
              <w:tab w:val="right" w:leader="dot" w:pos="9412"/>
            </w:tabs>
            <w:spacing w:line="360" w:lineRule="auto"/>
            <w:rPr>
              <w:rFonts w:hint="eastAsia" w:ascii="微软雅黑" w:hAnsi="微软雅黑" w:eastAsia="微软雅黑" w:cs="微软雅黑"/>
              <w:sz w:val="24"/>
              <w:szCs w:val="24"/>
            </w:rPr>
          </w:pP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sz w:val="24"/>
              <w:szCs w:val="24"/>
            </w:rPr>
            <w:instrText xml:space="preserve"> HYPERLINK \l _Toc9367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（二）法定代表人身份证明书（格式）</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_Toc9367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- 10 -</w:t>
          </w:r>
          <w:r>
            <w:rPr>
              <w:rFonts w:hint="eastAsia" w:ascii="微软雅黑" w:hAnsi="微软雅黑" w:eastAsia="微软雅黑" w:cs="微软雅黑"/>
              <w:sz w:val="24"/>
              <w:szCs w:val="24"/>
            </w:rPr>
            <w:fldChar w:fldCharType="end"/>
          </w:r>
          <w:r>
            <w:rPr>
              <w:rFonts w:hint="eastAsia" w:ascii="微软雅黑" w:hAnsi="微软雅黑" w:eastAsia="微软雅黑" w:cs="微软雅黑"/>
              <w:color w:val="auto"/>
              <w:sz w:val="24"/>
              <w:szCs w:val="24"/>
            </w:rPr>
            <w:fldChar w:fldCharType="end"/>
          </w:r>
        </w:p>
        <w:p>
          <w:pPr>
            <w:pStyle w:val="10"/>
            <w:tabs>
              <w:tab w:val="right" w:leader="dot" w:pos="9412"/>
            </w:tabs>
            <w:spacing w:line="360" w:lineRule="auto"/>
            <w:rPr>
              <w:rFonts w:hint="eastAsia" w:ascii="微软雅黑" w:hAnsi="微软雅黑" w:eastAsia="微软雅黑" w:cs="微软雅黑"/>
              <w:sz w:val="24"/>
              <w:szCs w:val="24"/>
            </w:rPr>
          </w:pP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sz w:val="24"/>
              <w:szCs w:val="24"/>
            </w:rPr>
            <w:instrText xml:space="preserve"> HYPERLINK \l _Toc1874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（三）法定代表人授权委托书（格式）</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_Toc1874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- 11 -</w:t>
          </w:r>
          <w:r>
            <w:rPr>
              <w:rFonts w:hint="eastAsia" w:ascii="微软雅黑" w:hAnsi="微软雅黑" w:eastAsia="微软雅黑" w:cs="微软雅黑"/>
              <w:sz w:val="24"/>
              <w:szCs w:val="24"/>
            </w:rPr>
            <w:fldChar w:fldCharType="end"/>
          </w:r>
          <w:r>
            <w:rPr>
              <w:rFonts w:hint="eastAsia" w:ascii="微软雅黑" w:hAnsi="微软雅黑" w:eastAsia="微软雅黑" w:cs="微软雅黑"/>
              <w:color w:val="auto"/>
              <w:sz w:val="24"/>
              <w:szCs w:val="24"/>
            </w:rPr>
            <w:fldChar w:fldCharType="end"/>
          </w:r>
        </w:p>
        <w:p>
          <w:pPr>
            <w:pStyle w:val="10"/>
            <w:tabs>
              <w:tab w:val="right" w:leader="dot" w:pos="9412"/>
            </w:tabs>
            <w:spacing w:line="360" w:lineRule="auto"/>
            <w:rPr>
              <w:rFonts w:hint="eastAsia" w:ascii="微软雅黑" w:hAnsi="微软雅黑" w:eastAsia="微软雅黑" w:cs="微软雅黑"/>
              <w:sz w:val="24"/>
              <w:szCs w:val="24"/>
            </w:rPr>
          </w:pP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sz w:val="24"/>
              <w:szCs w:val="24"/>
            </w:rPr>
            <w:instrText xml:space="preserve"> HYPERLINK \l _Toc11743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（四）投标函（格式）</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_Toc11743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- 12 -</w:t>
          </w:r>
          <w:r>
            <w:rPr>
              <w:rFonts w:hint="eastAsia" w:ascii="微软雅黑" w:hAnsi="微软雅黑" w:eastAsia="微软雅黑" w:cs="微软雅黑"/>
              <w:sz w:val="24"/>
              <w:szCs w:val="24"/>
            </w:rPr>
            <w:fldChar w:fldCharType="end"/>
          </w:r>
          <w:r>
            <w:rPr>
              <w:rFonts w:hint="eastAsia" w:ascii="微软雅黑" w:hAnsi="微软雅黑" w:eastAsia="微软雅黑" w:cs="微软雅黑"/>
              <w:color w:val="auto"/>
              <w:sz w:val="24"/>
              <w:szCs w:val="24"/>
            </w:rPr>
            <w:fldChar w:fldCharType="end"/>
          </w:r>
        </w:p>
        <w:p>
          <w:pPr>
            <w:pStyle w:val="10"/>
            <w:tabs>
              <w:tab w:val="right" w:leader="dot" w:pos="9412"/>
            </w:tabs>
            <w:spacing w:line="360" w:lineRule="auto"/>
            <w:rPr>
              <w:rFonts w:hint="eastAsia" w:ascii="微软雅黑" w:hAnsi="微软雅黑" w:eastAsia="微软雅黑" w:cs="微软雅黑"/>
              <w:sz w:val="24"/>
              <w:szCs w:val="24"/>
            </w:rPr>
          </w:pP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sz w:val="24"/>
              <w:szCs w:val="24"/>
            </w:rPr>
            <w:instrText xml:space="preserve"> HYPERLINK \l _Toc8910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（五）基本资格条件承诺函</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_Toc8910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- 13 -</w:t>
          </w:r>
          <w:r>
            <w:rPr>
              <w:rFonts w:hint="eastAsia" w:ascii="微软雅黑" w:hAnsi="微软雅黑" w:eastAsia="微软雅黑" w:cs="微软雅黑"/>
              <w:sz w:val="24"/>
              <w:szCs w:val="24"/>
            </w:rPr>
            <w:fldChar w:fldCharType="end"/>
          </w:r>
          <w:r>
            <w:rPr>
              <w:rFonts w:hint="eastAsia" w:ascii="微软雅黑" w:hAnsi="微软雅黑" w:eastAsia="微软雅黑" w:cs="微软雅黑"/>
              <w:color w:val="auto"/>
              <w:sz w:val="24"/>
              <w:szCs w:val="24"/>
            </w:rPr>
            <w:fldChar w:fldCharType="end"/>
          </w:r>
        </w:p>
        <w:p>
          <w:pPr>
            <w:pStyle w:val="10"/>
            <w:tabs>
              <w:tab w:val="right" w:leader="dot" w:pos="9412"/>
            </w:tabs>
            <w:spacing w:line="360" w:lineRule="auto"/>
            <w:rPr>
              <w:rFonts w:hint="eastAsia" w:ascii="微软雅黑" w:hAnsi="微软雅黑" w:eastAsia="微软雅黑" w:cs="微软雅黑"/>
              <w:sz w:val="24"/>
              <w:szCs w:val="24"/>
            </w:rPr>
          </w:pP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sz w:val="24"/>
              <w:szCs w:val="24"/>
            </w:rPr>
            <w:instrText xml:space="preserve"> HYPERLINK \l _Toc8313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（六）特定资格条件证明文件</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_Toc8313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- 14 -</w:t>
          </w:r>
          <w:r>
            <w:rPr>
              <w:rFonts w:hint="eastAsia" w:ascii="微软雅黑" w:hAnsi="微软雅黑" w:eastAsia="微软雅黑" w:cs="微软雅黑"/>
              <w:sz w:val="24"/>
              <w:szCs w:val="24"/>
            </w:rPr>
            <w:fldChar w:fldCharType="end"/>
          </w:r>
          <w:r>
            <w:rPr>
              <w:rFonts w:hint="eastAsia" w:ascii="微软雅黑" w:hAnsi="微软雅黑" w:eastAsia="微软雅黑" w:cs="微软雅黑"/>
              <w:color w:val="auto"/>
              <w:sz w:val="24"/>
              <w:szCs w:val="24"/>
            </w:rPr>
            <w:fldChar w:fldCharType="end"/>
          </w:r>
        </w:p>
        <w:p>
          <w:pPr>
            <w:pStyle w:val="4"/>
            <w:adjustRightInd w:val="0"/>
            <w:snapToGrid w:val="0"/>
            <w:spacing w:before="0" w:after="0" w:line="400" w:lineRule="exact"/>
            <w:ind w:firstLine="480" w:firstLineChars="200"/>
            <w:outlineLvl w:val="9"/>
            <w:rPr>
              <w:rFonts w:hint="eastAsia" w:ascii="微软雅黑" w:hAnsi="微软雅黑" w:eastAsia="微软雅黑" w:cs="微软雅黑"/>
              <w:color w:val="auto"/>
              <w:sz w:val="24"/>
            </w:rPr>
            <w:sectPr>
              <w:headerReference r:id="rId8" w:type="default"/>
              <w:pgSz w:w="11907" w:h="16840"/>
              <w:pgMar w:top="1134" w:right="1191" w:bottom="1134" w:left="1304" w:header="851" w:footer="992" w:gutter="0"/>
              <w:pgNumType w:fmt="numberInDash"/>
              <w:cols w:space="720" w:num="1"/>
              <w:docGrid w:linePitch="380" w:charSpace="-5735"/>
            </w:sectPr>
          </w:pPr>
          <w:r>
            <w:rPr>
              <w:rFonts w:hint="eastAsia" w:ascii="微软雅黑" w:hAnsi="微软雅黑" w:eastAsia="微软雅黑" w:cs="微软雅黑"/>
              <w:color w:val="auto"/>
            </w:rPr>
            <w:fldChar w:fldCharType="end"/>
          </w:r>
        </w:p>
      </w:sdtContent>
    </w:sdt>
    <w:p>
      <w:pPr>
        <w:pStyle w:val="3"/>
        <w:bidi w:val="0"/>
        <w:spacing w:line="240" w:lineRule="auto"/>
        <w:rPr>
          <w:rFonts w:hint="eastAsia"/>
        </w:rPr>
      </w:pPr>
      <w:bookmarkStart w:id="31" w:name="_Toc12508"/>
      <w:r>
        <w:rPr>
          <w:rFonts w:hint="eastAsia"/>
        </w:rPr>
        <w:t>一、经济部分</w:t>
      </w:r>
      <w:bookmarkEnd w:id="28"/>
      <w:bookmarkEnd w:id="29"/>
      <w:bookmarkEnd w:id="30"/>
      <w:bookmarkEnd w:id="31"/>
    </w:p>
    <w:p>
      <w:pPr>
        <w:pStyle w:val="4"/>
        <w:bidi w:val="0"/>
        <w:spacing w:line="240" w:lineRule="auto"/>
        <w:rPr>
          <w:rFonts w:hint="eastAsia" w:ascii="微软雅黑" w:hAnsi="微软雅黑" w:eastAsia="微软雅黑" w:cs="微软雅黑"/>
          <w:color w:val="auto"/>
          <w:szCs w:val="24"/>
        </w:rPr>
      </w:pPr>
      <w:bookmarkStart w:id="32" w:name="_Toc3047"/>
      <w:r>
        <w:rPr>
          <w:rFonts w:hint="eastAsia"/>
        </w:rPr>
        <w:t>（一）开标一览表</w:t>
      </w:r>
      <w:bookmarkEnd w:id="32"/>
    </w:p>
    <w:p>
      <w:pPr>
        <w:jc w:val="center"/>
        <w:rPr>
          <w:rFonts w:hint="eastAsia" w:ascii="微软雅黑" w:hAnsi="微软雅黑" w:eastAsia="微软雅黑" w:cs="微软雅黑"/>
          <w:b/>
          <w:color w:val="auto"/>
          <w:szCs w:val="28"/>
        </w:rPr>
      </w:pPr>
      <w:r>
        <w:rPr>
          <w:rFonts w:hint="eastAsia" w:ascii="微软雅黑" w:hAnsi="微软雅黑" w:eastAsia="微软雅黑" w:cs="微软雅黑"/>
          <w:b/>
          <w:color w:val="auto"/>
          <w:szCs w:val="28"/>
        </w:rPr>
        <w:t>开标一览表</w:t>
      </w:r>
    </w:p>
    <w:p>
      <w:pPr>
        <w:tabs>
          <w:tab w:val="left" w:pos="6300"/>
        </w:tabs>
        <w:snapToGrid w:val="0"/>
        <w:spacing w:line="312" w:lineRule="auto"/>
        <w:ind w:firstLine="0" w:firstLineChars="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招标项目名称：</w:t>
      </w:r>
    </w:p>
    <w:tbl>
      <w:tblPr>
        <w:tblStyle w:val="1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440"/>
        <w:gridCol w:w="718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1" w:hRule="exact"/>
          <w:jc w:val="center"/>
        </w:trPr>
        <w:tc>
          <w:tcPr>
            <w:tcW w:w="2440"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eastAsia="zh-CN"/>
              </w:rPr>
            </w:pPr>
            <w:bookmarkStart w:id="123" w:name="_GoBack"/>
            <w:r>
              <w:rPr>
                <w:rFonts w:hint="eastAsia" w:ascii="微软雅黑" w:hAnsi="微软雅黑" w:eastAsia="微软雅黑" w:cs="微软雅黑"/>
                <w:color w:val="auto"/>
                <w:sz w:val="24"/>
                <w:szCs w:val="24"/>
                <w:lang w:eastAsia="zh-CN"/>
              </w:rPr>
              <w:t>投标</w:t>
            </w:r>
            <w:r>
              <w:rPr>
                <w:rFonts w:hint="eastAsia" w:ascii="微软雅黑" w:hAnsi="微软雅黑" w:eastAsia="微软雅黑" w:cs="微软雅黑"/>
                <w:color w:val="auto"/>
                <w:sz w:val="24"/>
                <w:szCs w:val="24"/>
                <w:lang w:val="en-US" w:eastAsia="zh-CN"/>
              </w:rPr>
              <w:t>人</w:t>
            </w:r>
            <w:r>
              <w:rPr>
                <w:rFonts w:hint="eastAsia" w:ascii="微软雅黑" w:hAnsi="微软雅黑" w:eastAsia="微软雅黑" w:cs="微软雅黑"/>
                <w:color w:val="auto"/>
                <w:sz w:val="24"/>
                <w:szCs w:val="24"/>
              </w:rPr>
              <w:t>名称</w:t>
            </w:r>
          </w:p>
        </w:tc>
        <w:tc>
          <w:tcPr>
            <w:tcW w:w="7188"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731" w:hRule="exact"/>
          <w:jc w:val="center"/>
        </w:trPr>
        <w:tc>
          <w:tcPr>
            <w:tcW w:w="2440"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default"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投标价格</w:t>
            </w:r>
          </w:p>
        </w:tc>
        <w:tc>
          <w:tcPr>
            <w:tcW w:w="7188"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default" w:ascii="微软雅黑" w:hAnsi="微软雅黑" w:eastAsia="微软雅黑" w:cs="微软雅黑"/>
                <w:color w:val="auto"/>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76" w:hRule="exact"/>
          <w:jc w:val="center"/>
        </w:trPr>
        <w:tc>
          <w:tcPr>
            <w:tcW w:w="2440"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default"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质保期</w:t>
            </w:r>
          </w:p>
        </w:tc>
        <w:tc>
          <w:tcPr>
            <w:tcW w:w="7188"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33" w:hRule="exact"/>
          <w:jc w:val="center"/>
        </w:trPr>
        <w:tc>
          <w:tcPr>
            <w:tcW w:w="2440"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eastAsia="zh-CN"/>
              </w:rPr>
              <w:t>是否</w:t>
            </w:r>
            <w:r>
              <w:rPr>
                <w:rFonts w:hint="eastAsia" w:ascii="微软雅黑" w:hAnsi="微软雅黑" w:eastAsia="微软雅黑" w:cs="微软雅黑"/>
                <w:color w:val="auto"/>
                <w:sz w:val="24"/>
                <w:szCs w:val="24"/>
                <w:lang w:val="en-US" w:eastAsia="zh-CN"/>
              </w:rPr>
              <w:t>应答</w:t>
            </w:r>
            <w:r>
              <w:rPr>
                <w:rFonts w:hint="eastAsia" w:ascii="微软雅黑" w:hAnsi="微软雅黑" w:eastAsia="微软雅黑" w:cs="微软雅黑"/>
                <w:color w:val="auto"/>
                <w:sz w:val="24"/>
                <w:szCs w:val="24"/>
                <w:lang w:eastAsia="zh-CN"/>
              </w:rPr>
              <w:t>“</w:t>
            </w:r>
            <w:r>
              <w:rPr>
                <w:rFonts w:hint="eastAsia" w:ascii="微软雅黑" w:hAnsi="微软雅黑" w:eastAsia="微软雅黑" w:cs="微软雅黑"/>
                <w:color w:val="auto"/>
                <w:sz w:val="24"/>
                <w:szCs w:val="24"/>
                <w:lang w:val="en-US" w:eastAsia="zh-CN"/>
              </w:rPr>
              <w:t>第三篇 项目商务需求</w:t>
            </w:r>
            <w:r>
              <w:rPr>
                <w:rFonts w:hint="eastAsia" w:ascii="微软雅黑" w:hAnsi="微软雅黑" w:eastAsia="微软雅黑" w:cs="微软雅黑"/>
                <w:color w:val="auto"/>
                <w:sz w:val="24"/>
                <w:szCs w:val="24"/>
                <w:lang w:eastAsia="zh-CN"/>
              </w:rPr>
              <w:t>”</w:t>
            </w:r>
            <w:r>
              <w:rPr>
                <w:rFonts w:hint="eastAsia" w:ascii="微软雅黑" w:hAnsi="微软雅黑" w:eastAsia="微软雅黑" w:cs="微软雅黑"/>
                <w:color w:val="auto"/>
                <w:sz w:val="24"/>
                <w:szCs w:val="24"/>
                <w:lang w:val="en-US" w:eastAsia="zh-CN"/>
              </w:rPr>
              <w:t>中所有条款</w:t>
            </w:r>
          </w:p>
        </w:tc>
        <w:tc>
          <w:tcPr>
            <w:tcW w:w="7188"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eastAsia="zh-CN"/>
              </w:rPr>
            </w:pPr>
            <w:r>
              <w:rPr>
                <w:rFonts w:hint="eastAsia" w:ascii="微软雅黑" w:hAnsi="微软雅黑" w:eastAsia="微软雅黑" w:cs="微软雅黑"/>
                <w:color w:val="auto"/>
                <w:sz w:val="24"/>
                <w:szCs w:val="24"/>
                <w:lang w:val="en-US" w:eastAsia="zh-CN"/>
              </w:rPr>
              <w:t>是/否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1" w:hRule="exact"/>
          <w:jc w:val="center"/>
        </w:trPr>
        <w:tc>
          <w:tcPr>
            <w:tcW w:w="2440"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备注</w:t>
            </w:r>
          </w:p>
        </w:tc>
        <w:tc>
          <w:tcPr>
            <w:tcW w:w="7188" w:type="dxa"/>
            <w:noWrap w:val="0"/>
            <w:vAlign w:val="center"/>
          </w:tcPr>
          <w:p>
            <w:pPr>
              <w:keepNext w:val="0"/>
              <w:keepLines w:val="0"/>
              <w:suppressLineNumbers w:val="0"/>
              <w:tabs>
                <w:tab w:val="left" w:pos="6300"/>
              </w:tabs>
              <w:snapToGrid w:val="0"/>
              <w:spacing w:before="0" w:beforeAutospacing="0" w:after="0" w:afterAutospacing="0" w:line="240" w:lineRule="auto"/>
              <w:ind w:left="0" w:right="0" w:firstLine="480" w:firstLineChars="200"/>
              <w:jc w:val="center"/>
              <w:rPr>
                <w:rFonts w:hint="eastAsia" w:ascii="微软雅黑" w:hAnsi="微软雅黑" w:eastAsia="微软雅黑" w:cs="微软雅黑"/>
                <w:color w:val="auto"/>
                <w:sz w:val="24"/>
                <w:szCs w:val="24"/>
              </w:rPr>
            </w:pPr>
          </w:p>
        </w:tc>
      </w:tr>
      <w:bookmarkEnd w:id="123"/>
    </w:tbl>
    <w:p>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p>
    <w:p>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p>
    <w:p>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lang w:eastAsia="zh-CN"/>
        </w:rPr>
        <w:t>投标</w:t>
      </w:r>
      <w:r>
        <w:rPr>
          <w:rFonts w:hint="eastAsia" w:ascii="微软雅黑" w:hAnsi="微软雅黑" w:eastAsia="微软雅黑" w:cs="微软雅黑"/>
          <w:color w:val="auto"/>
          <w:sz w:val="24"/>
          <w:szCs w:val="24"/>
          <w:lang w:val="en-US" w:eastAsia="zh-CN"/>
        </w:rPr>
        <w:t>人</w:t>
      </w:r>
      <w:r>
        <w:rPr>
          <w:rFonts w:hint="eastAsia" w:ascii="微软雅黑" w:hAnsi="微软雅黑" w:eastAsia="微软雅黑" w:cs="微软雅黑"/>
          <w:color w:val="auto"/>
          <w:sz w:val="24"/>
          <w:szCs w:val="24"/>
        </w:rPr>
        <w:t xml:space="preserve">                                   法定代表人授权代表：</w:t>
      </w:r>
    </w:p>
    <w:p>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 xml:space="preserve">  （</w:t>
      </w:r>
      <w:r>
        <w:rPr>
          <w:rFonts w:hint="eastAsia" w:ascii="微软雅黑" w:hAnsi="微软雅黑" w:eastAsia="微软雅黑" w:cs="微软雅黑"/>
          <w:color w:val="auto"/>
          <w:sz w:val="24"/>
          <w:szCs w:val="24"/>
          <w:lang w:eastAsia="zh-CN"/>
        </w:rPr>
        <w:t>投标</w:t>
      </w:r>
      <w:r>
        <w:rPr>
          <w:rFonts w:hint="eastAsia" w:ascii="微软雅黑" w:hAnsi="微软雅黑" w:eastAsia="微软雅黑" w:cs="微软雅黑"/>
          <w:color w:val="auto"/>
          <w:sz w:val="24"/>
          <w:szCs w:val="24"/>
          <w:lang w:val="en-US" w:eastAsia="zh-CN"/>
        </w:rPr>
        <w:t>人</w:t>
      </w:r>
      <w:r>
        <w:rPr>
          <w:rFonts w:hint="eastAsia" w:ascii="微软雅黑" w:hAnsi="微软雅黑" w:eastAsia="微软雅黑" w:cs="微软雅黑"/>
          <w:color w:val="auto"/>
          <w:sz w:val="24"/>
          <w:szCs w:val="24"/>
        </w:rPr>
        <w:t>公章）                               （签字或盖章）</w:t>
      </w:r>
    </w:p>
    <w:p>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p>
    <w:p>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 xml:space="preserve">                                                年     月     日</w:t>
      </w:r>
    </w:p>
    <w:p>
      <w:pP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br w:type="page"/>
      </w:r>
    </w:p>
    <w:p>
      <w:pPr>
        <w:pStyle w:val="4"/>
        <w:bidi w:val="0"/>
        <w:spacing w:line="240" w:lineRule="auto"/>
        <w:rPr>
          <w:rFonts w:hint="eastAsia"/>
        </w:rPr>
      </w:pPr>
      <w:bookmarkStart w:id="33" w:name="_Toc25319"/>
      <w:bookmarkStart w:id="34" w:name="_Toc21535"/>
      <w:bookmarkStart w:id="35" w:name="_Toc18669"/>
      <w:bookmarkStart w:id="36" w:name="_Toc342913420"/>
      <w:bookmarkStart w:id="37" w:name="_Toc106030907"/>
      <w:bookmarkStart w:id="38" w:name="_Toc76462351"/>
      <w:bookmarkStart w:id="39" w:name="_Toc313888361"/>
      <w:bookmarkStart w:id="40" w:name="_Toc313008357"/>
      <w:r>
        <w:rPr>
          <w:rFonts w:hint="eastAsia"/>
        </w:rPr>
        <w:t>（二）明细报价表</w:t>
      </w:r>
      <w:bookmarkEnd w:id="33"/>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 xml:space="preserve">项目号：                              </w:t>
      </w:r>
    </w:p>
    <w:p>
      <w:pPr>
        <w:spacing w:line="400" w:lineRule="exact"/>
        <w:ind w:firstLine="480" w:firstLineChars="200"/>
        <w:rPr>
          <w:rFonts w:hint="eastAsia" w:ascii="微软雅黑" w:hAnsi="微软雅黑" w:eastAsia="微软雅黑" w:cs="微软雅黑"/>
          <w:sz w:val="24"/>
          <w:szCs w:val="24"/>
          <w:u w:val="single"/>
        </w:rPr>
      </w:pPr>
      <w:r>
        <w:rPr>
          <w:rFonts w:hint="eastAsia" w:ascii="微软雅黑" w:hAnsi="微软雅黑" w:eastAsia="微软雅黑" w:cs="微软雅黑"/>
          <w:sz w:val="24"/>
          <w:szCs w:val="24"/>
        </w:rPr>
        <w:t xml:space="preserve">项目名称： </w:t>
      </w:r>
    </w:p>
    <w:tbl>
      <w:tblPr>
        <w:tblStyle w:val="11"/>
        <w:tblW w:w="999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85"/>
        <w:gridCol w:w="1742"/>
        <w:gridCol w:w="3052"/>
        <w:gridCol w:w="1026"/>
        <w:gridCol w:w="1550"/>
        <w:gridCol w:w="144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185"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b/>
                <w:sz w:val="21"/>
                <w:szCs w:val="21"/>
                <w:lang w:val="en-US" w:eastAsia="zh-CN"/>
              </w:rPr>
            </w:pPr>
            <w:r>
              <w:rPr>
                <w:rFonts w:hint="eastAsia" w:ascii="微软雅黑" w:hAnsi="微软雅黑" w:eastAsia="微软雅黑" w:cs="微软雅黑"/>
                <w:b/>
                <w:sz w:val="21"/>
                <w:szCs w:val="21"/>
                <w:lang w:val="en-US" w:eastAsia="zh-CN"/>
              </w:rPr>
              <w:t>套装</w:t>
            </w:r>
          </w:p>
        </w:tc>
        <w:tc>
          <w:tcPr>
            <w:tcW w:w="1742"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b/>
                <w:sz w:val="21"/>
                <w:szCs w:val="21"/>
              </w:rPr>
            </w:pPr>
            <w:r>
              <w:rPr>
                <w:rFonts w:hint="eastAsia" w:ascii="微软雅黑" w:hAnsi="微软雅黑" w:eastAsia="微软雅黑" w:cs="微软雅黑"/>
                <w:b/>
                <w:sz w:val="21"/>
                <w:szCs w:val="21"/>
              </w:rPr>
              <w:t>名称</w:t>
            </w:r>
          </w:p>
        </w:tc>
        <w:tc>
          <w:tcPr>
            <w:tcW w:w="3052" w:type="dxa"/>
            <w:noWrap w:val="0"/>
            <w:vAlign w:val="center"/>
          </w:tcPr>
          <w:p>
            <w:pPr>
              <w:keepNext w:val="0"/>
              <w:keepLines w:val="0"/>
              <w:suppressLineNumbers w:val="0"/>
              <w:spacing w:before="0" w:beforeAutospacing="0" w:after="0" w:afterAutospacing="0"/>
              <w:ind w:left="0" w:right="0"/>
              <w:jc w:val="center"/>
              <w:rPr>
                <w:rFonts w:hint="default" w:ascii="微软雅黑" w:hAnsi="微软雅黑" w:eastAsia="微软雅黑" w:cs="微软雅黑"/>
                <w:b/>
                <w:sz w:val="21"/>
                <w:szCs w:val="21"/>
                <w:lang w:val="en-US" w:eastAsia="zh-CN"/>
              </w:rPr>
            </w:pPr>
            <w:r>
              <w:rPr>
                <w:rFonts w:hint="eastAsia" w:ascii="微软雅黑" w:hAnsi="微软雅黑" w:eastAsia="微软雅黑" w:cs="微软雅黑"/>
                <w:b/>
                <w:sz w:val="21"/>
                <w:szCs w:val="21"/>
                <w:lang w:val="en-US" w:eastAsia="zh-CN"/>
              </w:rPr>
              <w:t>规格型号</w:t>
            </w:r>
          </w:p>
        </w:tc>
        <w:tc>
          <w:tcPr>
            <w:tcW w:w="1026"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b/>
                <w:sz w:val="21"/>
                <w:szCs w:val="21"/>
              </w:rPr>
            </w:pPr>
            <w:r>
              <w:rPr>
                <w:rFonts w:hint="eastAsia" w:ascii="微软雅黑" w:hAnsi="微软雅黑" w:eastAsia="微软雅黑" w:cs="微软雅黑"/>
                <w:b/>
                <w:sz w:val="21"/>
                <w:szCs w:val="21"/>
              </w:rPr>
              <w:t>数量</w:t>
            </w:r>
          </w:p>
        </w:tc>
        <w:tc>
          <w:tcPr>
            <w:tcW w:w="1550"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b/>
                <w:sz w:val="21"/>
                <w:szCs w:val="21"/>
              </w:rPr>
            </w:pPr>
            <w:r>
              <w:rPr>
                <w:rFonts w:hint="eastAsia" w:ascii="微软雅黑" w:hAnsi="微软雅黑" w:eastAsia="微软雅黑" w:cs="微软雅黑"/>
                <w:b/>
                <w:sz w:val="21"/>
                <w:szCs w:val="21"/>
              </w:rPr>
              <w:t>单价</w:t>
            </w:r>
          </w:p>
        </w:tc>
        <w:tc>
          <w:tcPr>
            <w:tcW w:w="1441"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b/>
                <w:sz w:val="21"/>
                <w:szCs w:val="21"/>
              </w:rPr>
            </w:pPr>
            <w:r>
              <w:rPr>
                <w:rFonts w:hint="eastAsia" w:ascii="微软雅黑" w:hAnsi="微软雅黑" w:eastAsia="微软雅黑" w:cs="微软雅黑"/>
                <w:b/>
                <w:sz w:val="21"/>
                <w:szCs w:val="21"/>
              </w:rPr>
              <w:t>合计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185" w:type="dxa"/>
            <w:vMerge w:val="restart"/>
            <w:noWrap w:val="0"/>
            <w:vAlign w:val="center"/>
          </w:tcPr>
          <w:p>
            <w:pPr>
              <w:keepNext w:val="0"/>
              <w:keepLines w:val="0"/>
              <w:suppressLineNumbers w:val="0"/>
              <w:spacing w:before="0" w:beforeAutospacing="0" w:after="0" w:afterAutospacing="0"/>
              <w:ind w:left="0" w:right="0"/>
              <w:jc w:val="center"/>
              <w:rPr>
                <w:rFonts w:hint="default"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1</w:t>
            </w:r>
          </w:p>
        </w:tc>
        <w:tc>
          <w:tcPr>
            <w:tcW w:w="1742" w:type="dxa"/>
            <w:noWrap w:val="0"/>
            <w:vAlign w:val="center"/>
          </w:tcPr>
          <w:p>
            <w:pPr>
              <w:keepNext w:val="0"/>
              <w:keepLines w:val="0"/>
              <w:suppressLineNumbers w:val="0"/>
              <w:spacing w:before="0" w:beforeAutospacing="0" w:after="0" w:afterAutospacing="0"/>
              <w:ind w:left="0" w:right="0"/>
              <w:jc w:val="center"/>
              <w:rPr>
                <w:rFonts w:hint="default"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包装盒</w:t>
            </w:r>
          </w:p>
        </w:tc>
        <w:tc>
          <w:tcPr>
            <w:tcW w:w="3052"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1026" w:type="dxa"/>
            <w:noWrap w:val="0"/>
            <w:vAlign w:val="center"/>
          </w:tcPr>
          <w:p>
            <w:pPr>
              <w:keepNext w:val="0"/>
              <w:keepLines w:val="0"/>
              <w:suppressLineNumbers w:val="0"/>
              <w:spacing w:before="0" w:beforeAutospacing="0" w:after="0" w:afterAutospacing="0"/>
              <w:ind w:left="0" w:right="0"/>
              <w:jc w:val="center"/>
              <w:rPr>
                <w:rFonts w:hint="default" w:ascii="微软雅黑" w:hAnsi="微软雅黑" w:eastAsia="微软雅黑" w:cs="微软雅黑"/>
                <w:sz w:val="21"/>
                <w:szCs w:val="21"/>
                <w:lang w:val="en-US" w:eastAsia="zh-CN"/>
              </w:rPr>
            </w:pPr>
          </w:p>
        </w:tc>
        <w:tc>
          <w:tcPr>
            <w:tcW w:w="1550"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1441"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185" w:type="dxa"/>
            <w:vMerge w:val="continue"/>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lang w:val="en-US" w:eastAsia="zh-CN"/>
              </w:rPr>
            </w:pPr>
          </w:p>
        </w:tc>
        <w:tc>
          <w:tcPr>
            <w:tcW w:w="1742"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保温杯</w:t>
            </w:r>
          </w:p>
        </w:tc>
        <w:tc>
          <w:tcPr>
            <w:tcW w:w="3052"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1026" w:type="dxa"/>
            <w:noWrap w:val="0"/>
            <w:vAlign w:val="center"/>
          </w:tcPr>
          <w:p>
            <w:pPr>
              <w:keepNext w:val="0"/>
              <w:keepLines w:val="0"/>
              <w:suppressLineNumbers w:val="0"/>
              <w:spacing w:before="0" w:beforeAutospacing="0" w:after="0" w:afterAutospacing="0"/>
              <w:ind w:left="0" w:right="0"/>
              <w:jc w:val="center"/>
              <w:rPr>
                <w:rFonts w:hint="default" w:ascii="微软雅黑" w:hAnsi="微软雅黑" w:eastAsia="微软雅黑" w:cs="微软雅黑"/>
                <w:sz w:val="21"/>
                <w:szCs w:val="21"/>
                <w:lang w:val="en-US" w:eastAsia="zh-CN"/>
              </w:rPr>
            </w:pPr>
          </w:p>
        </w:tc>
        <w:tc>
          <w:tcPr>
            <w:tcW w:w="1550"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1441"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185" w:type="dxa"/>
            <w:vMerge w:val="continue"/>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lang w:val="en-US" w:eastAsia="zh-CN"/>
              </w:rPr>
            </w:pPr>
          </w:p>
        </w:tc>
        <w:tc>
          <w:tcPr>
            <w:tcW w:w="1742"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晴雨伞</w:t>
            </w:r>
          </w:p>
        </w:tc>
        <w:tc>
          <w:tcPr>
            <w:tcW w:w="3052"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1026" w:type="dxa"/>
            <w:noWrap w:val="0"/>
            <w:vAlign w:val="center"/>
          </w:tcPr>
          <w:p>
            <w:pPr>
              <w:keepNext w:val="0"/>
              <w:keepLines w:val="0"/>
              <w:suppressLineNumbers w:val="0"/>
              <w:spacing w:before="0" w:beforeAutospacing="0" w:after="0" w:afterAutospacing="0"/>
              <w:ind w:left="0" w:right="0"/>
              <w:jc w:val="center"/>
              <w:rPr>
                <w:rFonts w:hint="default" w:ascii="微软雅黑" w:hAnsi="微软雅黑" w:eastAsia="微软雅黑" w:cs="微软雅黑"/>
                <w:sz w:val="21"/>
                <w:szCs w:val="21"/>
                <w:lang w:val="en-US" w:eastAsia="zh-CN"/>
              </w:rPr>
            </w:pPr>
          </w:p>
        </w:tc>
        <w:tc>
          <w:tcPr>
            <w:tcW w:w="1550"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1441"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185" w:type="dxa"/>
            <w:vMerge w:val="continue"/>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lang w:val="en-US" w:eastAsia="zh-CN"/>
              </w:rPr>
            </w:pPr>
          </w:p>
        </w:tc>
        <w:tc>
          <w:tcPr>
            <w:tcW w:w="1742"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香薰夹</w:t>
            </w:r>
          </w:p>
        </w:tc>
        <w:tc>
          <w:tcPr>
            <w:tcW w:w="3052"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1026" w:type="dxa"/>
            <w:noWrap w:val="0"/>
            <w:vAlign w:val="center"/>
          </w:tcPr>
          <w:p>
            <w:pPr>
              <w:keepNext w:val="0"/>
              <w:keepLines w:val="0"/>
              <w:suppressLineNumbers w:val="0"/>
              <w:spacing w:before="0" w:beforeAutospacing="0" w:after="0" w:afterAutospacing="0"/>
              <w:ind w:left="0" w:right="0"/>
              <w:jc w:val="center"/>
              <w:rPr>
                <w:rFonts w:hint="default" w:ascii="微软雅黑" w:hAnsi="微软雅黑" w:eastAsia="微软雅黑" w:cs="微软雅黑"/>
                <w:sz w:val="21"/>
                <w:szCs w:val="21"/>
                <w:lang w:val="en-US" w:eastAsia="zh-CN"/>
              </w:rPr>
            </w:pPr>
          </w:p>
        </w:tc>
        <w:tc>
          <w:tcPr>
            <w:tcW w:w="1550"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1441"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185" w:type="dxa"/>
            <w:vMerge w:val="continue"/>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lang w:val="en-US" w:eastAsia="zh-CN"/>
              </w:rPr>
            </w:pPr>
          </w:p>
        </w:tc>
        <w:tc>
          <w:tcPr>
            <w:tcW w:w="1742"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徽章</w:t>
            </w:r>
          </w:p>
        </w:tc>
        <w:tc>
          <w:tcPr>
            <w:tcW w:w="3052"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1026" w:type="dxa"/>
            <w:noWrap w:val="0"/>
            <w:vAlign w:val="center"/>
          </w:tcPr>
          <w:p>
            <w:pPr>
              <w:keepNext w:val="0"/>
              <w:keepLines w:val="0"/>
              <w:suppressLineNumbers w:val="0"/>
              <w:spacing w:before="0" w:beforeAutospacing="0" w:after="0" w:afterAutospacing="0"/>
              <w:ind w:left="0" w:right="0"/>
              <w:jc w:val="center"/>
              <w:rPr>
                <w:rFonts w:hint="default" w:ascii="微软雅黑" w:hAnsi="微软雅黑" w:eastAsia="微软雅黑" w:cs="微软雅黑"/>
                <w:sz w:val="21"/>
                <w:szCs w:val="21"/>
                <w:lang w:val="en-US" w:eastAsia="zh-CN"/>
              </w:rPr>
            </w:pPr>
          </w:p>
        </w:tc>
        <w:tc>
          <w:tcPr>
            <w:tcW w:w="1550"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1441"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185" w:type="dxa"/>
            <w:vMerge w:val="restart"/>
            <w:noWrap w:val="0"/>
            <w:vAlign w:val="center"/>
          </w:tcPr>
          <w:p>
            <w:pPr>
              <w:keepNext w:val="0"/>
              <w:keepLines w:val="0"/>
              <w:suppressLineNumbers w:val="0"/>
              <w:spacing w:before="0" w:beforeAutospacing="0" w:after="0" w:afterAutospacing="0"/>
              <w:ind w:left="0" w:leftChars="0" w:right="0" w:rightChars="0"/>
              <w:jc w:val="center"/>
              <w:rPr>
                <w:rFonts w:hint="default"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2</w:t>
            </w:r>
          </w:p>
        </w:tc>
        <w:tc>
          <w:tcPr>
            <w:tcW w:w="1742" w:type="dxa"/>
            <w:noWrap w:val="0"/>
            <w:vAlign w:val="center"/>
          </w:tcPr>
          <w:p>
            <w:pPr>
              <w:keepNext w:val="0"/>
              <w:keepLines w:val="0"/>
              <w:suppressLineNumbers w:val="0"/>
              <w:spacing w:before="0" w:beforeAutospacing="0" w:after="0" w:afterAutospacing="0"/>
              <w:ind w:left="0" w:leftChars="0" w:right="0" w:rightChars="0"/>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lang w:val="en-US" w:eastAsia="zh-CN"/>
              </w:rPr>
              <w:t>包装盒</w:t>
            </w:r>
          </w:p>
        </w:tc>
        <w:tc>
          <w:tcPr>
            <w:tcW w:w="3052"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1026"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1550"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1441"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185" w:type="dxa"/>
            <w:vMerge w:val="continue"/>
            <w:noWrap w:val="0"/>
            <w:vAlign w:val="center"/>
          </w:tcPr>
          <w:p>
            <w:pPr>
              <w:keepNext w:val="0"/>
              <w:keepLines w:val="0"/>
              <w:suppressLineNumbers w:val="0"/>
              <w:spacing w:before="0" w:beforeAutospacing="0" w:after="0" w:afterAutospacing="0"/>
              <w:ind w:left="0" w:leftChars="0" w:right="0" w:rightChars="0"/>
              <w:jc w:val="center"/>
              <w:rPr>
                <w:rFonts w:hint="eastAsia" w:ascii="微软雅黑" w:hAnsi="微软雅黑" w:eastAsia="微软雅黑" w:cs="微软雅黑"/>
                <w:sz w:val="21"/>
                <w:szCs w:val="21"/>
                <w:lang w:val="en-US" w:eastAsia="zh-CN"/>
              </w:rPr>
            </w:pPr>
          </w:p>
        </w:tc>
        <w:tc>
          <w:tcPr>
            <w:tcW w:w="1742" w:type="dxa"/>
            <w:noWrap w:val="0"/>
            <w:vAlign w:val="center"/>
          </w:tcPr>
          <w:p>
            <w:pPr>
              <w:keepNext w:val="0"/>
              <w:keepLines w:val="0"/>
              <w:suppressLineNumbers w:val="0"/>
              <w:spacing w:before="0" w:beforeAutospacing="0" w:after="0" w:afterAutospacing="0"/>
              <w:ind w:left="0" w:leftChars="0" w:right="0" w:rightChars="0"/>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lang w:val="en-US" w:eastAsia="zh-CN"/>
              </w:rPr>
              <w:t>充电宝</w:t>
            </w:r>
          </w:p>
        </w:tc>
        <w:tc>
          <w:tcPr>
            <w:tcW w:w="3052"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1026"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1550"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1441"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185" w:type="dxa"/>
            <w:vMerge w:val="continue"/>
            <w:noWrap w:val="0"/>
            <w:vAlign w:val="center"/>
          </w:tcPr>
          <w:p>
            <w:pPr>
              <w:keepNext w:val="0"/>
              <w:keepLines w:val="0"/>
              <w:suppressLineNumbers w:val="0"/>
              <w:spacing w:before="0" w:beforeAutospacing="0" w:after="0" w:afterAutospacing="0"/>
              <w:ind w:left="0" w:leftChars="0" w:right="0" w:rightChars="0"/>
              <w:jc w:val="center"/>
              <w:rPr>
                <w:rFonts w:hint="eastAsia" w:ascii="微软雅黑" w:hAnsi="微软雅黑" w:eastAsia="微软雅黑" w:cs="微软雅黑"/>
                <w:sz w:val="21"/>
                <w:szCs w:val="21"/>
                <w:lang w:val="en-US" w:eastAsia="zh-CN"/>
              </w:rPr>
            </w:pPr>
            <w:bookmarkStart w:id="41" w:name="_Toc14899"/>
            <w:bookmarkStart w:id="42" w:name="_Toc1818"/>
          </w:p>
        </w:tc>
        <w:tc>
          <w:tcPr>
            <w:tcW w:w="1742" w:type="dxa"/>
            <w:noWrap w:val="0"/>
            <w:vAlign w:val="center"/>
          </w:tcPr>
          <w:p>
            <w:pPr>
              <w:keepNext w:val="0"/>
              <w:keepLines w:val="0"/>
              <w:suppressLineNumbers w:val="0"/>
              <w:spacing w:before="0" w:beforeAutospacing="0" w:after="0" w:afterAutospacing="0"/>
              <w:ind w:left="0" w:leftChars="0" w:right="0" w:rightChars="0"/>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lang w:val="en-US" w:eastAsia="zh-CN"/>
              </w:rPr>
              <w:t>香薰夹</w:t>
            </w:r>
          </w:p>
        </w:tc>
        <w:tc>
          <w:tcPr>
            <w:tcW w:w="3052"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1026"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1550"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1441"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r>
      <w:bookmarkEnd w:id="41"/>
      <w:bookmarkEnd w:id="42"/>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185" w:type="dxa"/>
            <w:vMerge w:val="continue"/>
            <w:noWrap w:val="0"/>
            <w:vAlign w:val="center"/>
          </w:tcPr>
          <w:p>
            <w:pPr>
              <w:keepNext w:val="0"/>
              <w:keepLines w:val="0"/>
              <w:suppressLineNumbers w:val="0"/>
              <w:spacing w:before="0" w:beforeAutospacing="0" w:after="0" w:afterAutospacing="0"/>
              <w:ind w:left="0" w:leftChars="0" w:right="0" w:rightChars="0"/>
              <w:jc w:val="center"/>
              <w:rPr>
                <w:rFonts w:hint="eastAsia" w:ascii="微软雅黑" w:hAnsi="微软雅黑" w:eastAsia="微软雅黑" w:cs="微软雅黑"/>
                <w:sz w:val="21"/>
                <w:szCs w:val="21"/>
                <w:lang w:val="en-US" w:eastAsia="zh-CN"/>
              </w:rPr>
            </w:pPr>
          </w:p>
        </w:tc>
        <w:tc>
          <w:tcPr>
            <w:tcW w:w="1742" w:type="dxa"/>
            <w:noWrap w:val="0"/>
            <w:vAlign w:val="center"/>
          </w:tcPr>
          <w:p>
            <w:pPr>
              <w:keepNext w:val="0"/>
              <w:keepLines w:val="0"/>
              <w:suppressLineNumbers w:val="0"/>
              <w:spacing w:before="0" w:beforeAutospacing="0" w:after="0" w:afterAutospacing="0"/>
              <w:ind w:left="0" w:leftChars="0" w:right="0" w:rightChars="0"/>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lang w:val="en-US" w:eastAsia="zh-CN"/>
              </w:rPr>
              <w:t>徽章</w:t>
            </w:r>
          </w:p>
        </w:tc>
        <w:tc>
          <w:tcPr>
            <w:tcW w:w="3052"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1026"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1550"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1441"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185" w:type="dxa"/>
            <w:noWrap w:val="0"/>
            <w:vAlign w:val="center"/>
          </w:tcPr>
          <w:p>
            <w:pPr>
              <w:keepNext w:val="0"/>
              <w:keepLines w:val="0"/>
              <w:suppressLineNumbers w:val="0"/>
              <w:spacing w:before="0" w:beforeAutospacing="0" w:after="0" w:afterAutospacing="0"/>
              <w:ind w:left="0" w:leftChars="0" w:right="0" w:rightChars="0"/>
              <w:jc w:val="center"/>
              <w:rPr>
                <w:rFonts w:hint="default"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3</w:t>
            </w:r>
          </w:p>
        </w:tc>
        <w:tc>
          <w:tcPr>
            <w:tcW w:w="1742" w:type="dxa"/>
            <w:noWrap w:val="0"/>
            <w:vAlign w:val="center"/>
          </w:tcPr>
          <w:p>
            <w:pPr>
              <w:keepNext w:val="0"/>
              <w:keepLines w:val="0"/>
              <w:suppressLineNumbers w:val="0"/>
              <w:spacing w:before="0" w:beforeAutospacing="0" w:after="0" w:afterAutospacing="0"/>
              <w:ind w:left="0" w:leftChars="0" w:right="0" w:rightChars="0"/>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保温杯</w:t>
            </w:r>
          </w:p>
        </w:tc>
        <w:tc>
          <w:tcPr>
            <w:tcW w:w="3052"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1026"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1550"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1441"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185"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b/>
                <w:bCs/>
                <w:sz w:val="21"/>
                <w:szCs w:val="21"/>
              </w:rPr>
            </w:pPr>
          </w:p>
        </w:tc>
        <w:tc>
          <w:tcPr>
            <w:tcW w:w="1742"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b/>
                <w:bCs/>
                <w:sz w:val="21"/>
                <w:szCs w:val="21"/>
              </w:rPr>
              <w:t>总计</w:t>
            </w:r>
            <w:r>
              <w:rPr>
                <w:rFonts w:hint="eastAsia" w:ascii="微软雅黑" w:hAnsi="微软雅黑" w:eastAsia="微软雅黑" w:cs="微软雅黑"/>
                <w:b/>
                <w:bCs/>
                <w:sz w:val="21"/>
                <w:szCs w:val="21"/>
                <w:lang w:val="en-US" w:eastAsia="zh-CN"/>
              </w:rPr>
              <w:t>金额</w:t>
            </w:r>
          </w:p>
        </w:tc>
        <w:tc>
          <w:tcPr>
            <w:tcW w:w="7069" w:type="dxa"/>
            <w:gridSpan w:val="4"/>
            <w:noWrap w:val="0"/>
            <w:vAlign w:val="top"/>
          </w:tcPr>
          <w:p>
            <w:pPr>
              <w:keepNext w:val="0"/>
              <w:keepLines w:val="0"/>
              <w:suppressLineNumbers w:val="0"/>
              <w:spacing w:before="0" w:beforeAutospacing="0" w:after="0" w:afterAutospacing="0"/>
              <w:ind w:left="0" w:right="0"/>
              <w:rPr>
                <w:rFonts w:hint="eastAsia" w:ascii="微软雅黑" w:hAnsi="微软雅黑" w:eastAsia="微软雅黑" w:cs="微软雅黑"/>
                <w:sz w:val="21"/>
                <w:szCs w:val="21"/>
              </w:rPr>
            </w:pPr>
          </w:p>
        </w:tc>
      </w:tr>
    </w:tbl>
    <w:p>
      <w:pPr>
        <w:snapToGrid w:val="0"/>
        <w:spacing w:line="500" w:lineRule="exact"/>
        <w:rPr>
          <w:rFonts w:hint="eastAsia" w:ascii="微软雅黑" w:hAnsi="微软雅黑" w:eastAsia="微软雅黑" w:cs="微软雅黑"/>
          <w:sz w:val="24"/>
          <w:szCs w:val="28"/>
        </w:rPr>
      </w:pPr>
    </w:p>
    <w:p>
      <w:pPr>
        <w:pStyle w:val="2"/>
        <w:rPr>
          <w:rFonts w:hint="eastAsia"/>
        </w:rPr>
      </w:pPr>
    </w:p>
    <w:p>
      <w:pPr>
        <w:pStyle w:val="9"/>
        <w:spacing w:line="360" w:lineRule="auto"/>
        <w:jc w:val="both"/>
        <w:rPr>
          <w:rFonts w:hint="eastAsia" w:ascii="微软雅黑" w:hAnsi="微软雅黑" w:eastAsia="微软雅黑" w:cs="微软雅黑"/>
          <w:sz w:val="24"/>
          <w:szCs w:val="24"/>
        </w:rPr>
      </w:pPr>
      <w:r>
        <w:rPr>
          <w:rFonts w:hint="eastAsia" w:ascii="微软雅黑" w:hAnsi="微软雅黑" w:eastAsia="微软雅黑" w:cs="微软雅黑"/>
          <w:sz w:val="24"/>
          <w:szCs w:val="24"/>
        </w:rPr>
        <w:t xml:space="preserve">     </w:t>
      </w:r>
    </w:p>
    <w:p>
      <w:pPr>
        <w:rPr>
          <w:rFonts w:hint="eastAsia" w:ascii="微软雅黑" w:hAnsi="微软雅黑" w:eastAsia="微软雅黑" w:cs="微软雅黑"/>
        </w:rPr>
      </w:pPr>
    </w:p>
    <w:p>
      <w:pPr>
        <w:rPr>
          <w:rFonts w:hint="eastAsia" w:ascii="微软雅黑" w:hAnsi="微软雅黑" w:eastAsia="微软雅黑" w:cs="微软雅黑"/>
        </w:rPr>
      </w:pPr>
    </w:p>
    <w:p>
      <w:pPr>
        <w:spacing w:line="360" w:lineRule="auto"/>
        <w:rPr>
          <w:rFonts w:hint="eastAsia" w:ascii="微软雅黑" w:hAnsi="微软雅黑" w:eastAsia="微软雅黑" w:cs="微软雅黑"/>
        </w:rPr>
      </w:pPr>
      <w:r>
        <w:rPr>
          <w:rFonts w:hint="eastAsia" w:ascii="微软雅黑" w:hAnsi="微软雅黑" w:eastAsia="微软雅黑" w:cs="微软雅黑"/>
          <w:sz w:val="24"/>
          <w:szCs w:val="24"/>
        </w:rPr>
        <w:t xml:space="preserve">                                             </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名称（公章）或自然人签署：</w:t>
      </w:r>
    </w:p>
    <w:p>
      <w:pPr>
        <w:spacing w:line="360" w:lineRule="auto"/>
        <w:ind w:right="480" w:firstLine="6480" w:firstLineChars="2700"/>
        <w:rPr>
          <w:rFonts w:hint="eastAsia" w:ascii="微软雅黑" w:hAnsi="微软雅黑" w:eastAsia="微软雅黑" w:cs="微软雅黑"/>
          <w:sz w:val="24"/>
          <w:szCs w:val="24"/>
        </w:rPr>
      </w:pPr>
      <w:r>
        <w:rPr>
          <w:rFonts w:hint="eastAsia" w:ascii="微软雅黑" w:hAnsi="微软雅黑" w:eastAsia="微软雅黑" w:cs="微软雅黑"/>
          <w:sz w:val="24"/>
          <w:szCs w:val="24"/>
        </w:rPr>
        <w:t>年     月    日</w:t>
      </w:r>
    </w:p>
    <w:p>
      <w:pPr>
        <w:tabs>
          <w:tab w:val="left" w:pos="6300"/>
        </w:tabs>
        <w:snapToGrid w:val="0"/>
        <w:spacing w:line="312" w:lineRule="auto"/>
        <w:ind w:firstLine="480" w:firstLineChars="200"/>
        <w:rPr>
          <w:rFonts w:hint="eastAsia" w:ascii="微软雅黑" w:hAnsi="微软雅黑" w:eastAsia="微软雅黑" w:cs="微软雅黑"/>
          <w:sz w:val="24"/>
          <w:szCs w:val="24"/>
        </w:rPr>
      </w:pPr>
    </w:p>
    <w:p>
      <w:pPr>
        <w:rPr>
          <w:rFonts w:hint="eastAsia" w:ascii="微软雅黑" w:hAnsi="微软雅黑" w:eastAsia="微软雅黑" w:cs="微软雅黑"/>
          <w:sz w:val="24"/>
        </w:rPr>
      </w:pPr>
    </w:p>
    <w:p>
      <w:pPr>
        <w:rPr>
          <w:rFonts w:hint="eastAsia" w:ascii="微软雅黑" w:hAnsi="微软雅黑" w:eastAsia="微软雅黑" w:cs="微软雅黑"/>
          <w:b w:val="0"/>
          <w:bCs/>
          <w:sz w:val="24"/>
          <w:szCs w:val="24"/>
          <w:lang w:val="en-US" w:eastAsia="zh-CN"/>
        </w:rPr>
      </w:pPr>
      <w:r>
        <w:rPr>
          <w:rFonts w:hint="eastAsia" w:ascii="微软雅黑" w:hAnsi="微软雅黑" w:eastAsia="微软雅黑" w:cs="微软雅黑"/>
          <w:b w:val="0"/>
          <w:bCs/>
          <w:sz w:val="24"/>
          <w:szCs w:val="24"/>
          <w:lang w:val="en-US" w:eastAsia="zh-CN"/>
        </w:rPr>
        <w:br w:type="page"/>
      </w:r>
    </w:p>
    <w:p>
      <w:pPr>
        <w:pStyle w:val="3"/>
        <w:bidi w:val="0"/>
        <w:spacing w:line="240" w:lineRule="auto"/>
        <w:rPr>
          <w:rFonts w:hint="eastAsia"/>
        </w:rPr>
      </w:pPr>
      <w:bookmarkStart w:id="43" w:name="_Toc23947"/>
      <w:bookmarkStart w:id="44" w:name="_Toc18999"/>
      <w:bookmarkStart w:id="45" w:name="_Toc28977"/>
      <w:r>
        <w:rPr>
          <w:rFonts w:hint="eastAsia"/>
        </w:rPr>
        <w:t>二、技术部分</w:t>
      </w:r>
      <w:bookmarkEnd w:id="34"/>
      <w:bookmarkEnd w:id="35"/>
      <w:bookmarkEnd w:id="36"/>
      <w:bookmarkEnd w:id="37"/>
      <w:bookmarkEnd w:id="38"/>
      <w:bookmarkEnd w:id="39"/>
      <w:bookmarkEnd w:id="40"/>
      <w:bookmarkEnd w:id="43"/>
      <w:bookmarkEnd w:id="44"/>
      <w:bookmarkEnd w:id="45"/>
    </w:p>
    <w:p>
      <w:pPr>
        <w:pStyle w:val="4"/>
        <w:bidi w:val="0"/>
        <w:spacing w:line="240" w:lineRule="auto"/>
        <w:rPr>
          <w:rFonts w:hint="eastAsia"/>
        </w:rPr>
      </w:pPr>
      <w:bookmarkStart w:id="46" w:name="_Toc20388"/>
      <w:r>
        <w:rPr>
          <w:rFonts w:hint="eastAsia"/>
        </w:rPr>
        <w:t>（一）技术响应偏离表</w:t>
      </w:r>
      <w:bookmarkEnd w:id="46"/>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 xml:space="preserve">项目号：                                </w:t>
      </w:r>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项目名称：</w:t>
      </w:r>
    </w:p>
    <w:tbl>
      <w:tblPr>
        <w:tblStyle w:val="11"/>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71"/>
        <w:gridCol w:w="2967"/>
        <w:gridCol w:w="3081"/>
        <w:gridCol w:w="230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5" w:hRule="atLeast"/>
          <w:jc w:val="center"/>
        </w:trPr>
        <w:tc>
          <w:tcPr>
            <w:tcW w:w="660" w:type="pct"/>
            <w:vAlign w:val="center"/>
          </w:tcPr>
          <w:p>
            <w:pPr>
              <w:tabs>
                <w:tab w:val="left" w:pos="6300"/>
              </w:tabs>
              <w:snapToGrid w:val="0"/>
              <w:spacing w:line="500" w:lineRule="exact"/>
              <w:jc w:val="center"/>
              <w:outlineLvl w:val="0"/>
              <w:rPr>
                <w:rFonts w:hint="eastAsia" w:ascii="微软雅黑" w:hAnsi="微软雅黑" w:eastAsia="微软雅黑" w:cs="微软雅黑"/>
                <w:color w:val="auto"/>
                <w:sz w:val="21"/>
                <w:szCs w:val="21"/>
              </w:rPr>
            </w:pPr>
            <w:bookmarkStart w:id="47" w:name="_Toc28998"/>
            <w:bookmarkStart w:id="48" w:name="_Toc14141"/>
            <w:r>
              <w:rPr>
                <w:rFonts w:hint="eastAsia" w:ascii="微软雅黑" w:hAnsi="微软雅黑" w:eastAsia="微软雅黑" w:cs="微软雅黑"/>
                <w:color w:val="auto"/>
                <w:sz w:val="21"/>
                <w:szCs w:val="21"/>
              </w:rPr>
              <w:t>序号</w:t>
            </w:r>
            <w:bookmarkEnd w:id="47"/>
            <w:bookmarkEnd w:id="48"/>
          </w:p>
        </w:tc>
        <w:tc>
          <w:tcPr>
            <w:tcW w:w="1541" w:type="pct"/>
            <w:vAlign w:val="center"/>
          </w:tcPr>
          <w:p>
            <w:pPr>
              <w:tabs>
                <w:tab w:val="left" w:pos="6300"/>
              </w:tabs>
              <w:snapToGrid w:val="0"/>
              <w:spacing w:line="500" w:lineRule="exact"/>
              <w:jc w:val="center"/>
              <w:outlineLvl w:val="0"/>
              <w:rPr>
                <w:rFonts w:hint="eastAsia" w:ascii="微软雅黑" w:hAnsi="微软雅黑" w:eastAsia="微软雅黑" w:cs="微软雅黑"/>
                <w:color w:val="auto"/>
                <w:sz w:val="21"/>
                <w:szCs w:val="21"/>
              </w:rPr>
            </w:pPr>
            <w:bookmarkStart w:id="49" w:name="_Toc8998"/>
            <w:bookmarkStart w:id="50" w:name="_Toc12501"/>
            <w:r>
              <w:rPr>
                <w:rFonts w:hint="eastAsia" w:ascii="微软雅黑" w:hAnsi="微软雅黑" w:eastAsia="微软雅黑" w:cs="微软雅黑"/>
                <w:color w:val="auto"/>
                <w:sz w:val="21"/>
                <w:szCs w:val="21"/>
              </w:rPr>
              <w:t>采购需求</w:t>
            </w:r>
            <w:bookmarkEnd w:id="49"/>
            <w:bookmarkEnd w:id="50"/>
          </w:p>
        </w:tc>
        <w:tc>
          <w:tcPr>
            <w:tcW w:w="1600" w:type="pct"/>
            <w:vAlign w:val="center"/>
          </w:tcPr>
          <w:p>
            <w:pPr>
              <w:tabs>
                <w:tab w:val="left" w:pos="6300"/>
              </w:tabs>
              <w:snapToGrid w:val="0"/>
              <w:spacing w:line="500" w:lineRule="exact"/>
              <w:jc w:val="center"/>
              <w:outlineLvl w:val="0"/>
              <w:rPr>
                <w:rFonts w:hint="eastAsia" w:ascii="微软雅黑" w:hAnsi="微软雅黑" w:eastAsia="微软雅黑" w:cs="微软雅黑"/>
                <w:color w:val="auto"/>
                <w:sz w:val="21"/>
                <w:szCs w:val="21"/>
              </w:rPr>
            </w:pPr>
            <w:bookmarkStart w:id="51" w:name="_Toc20462"/>
            <w:bookmarkStart w:id="52" w:name="_Toc5686"/>
            <w:r>
              <w:rPr>
                <w:rFonts w:hint="eastAsia" w:ascii="微软雅黑" w:hAnsi="微软雅黑" w:eastAsia="微软雅黑" w:cs="微软雅黑"/>
                <w:color w:val="auto"/>
                <w:sz w:val="21"/>
                <w:szCs w:val="21"/>
              </w:rPr>
              <w:t>响应情况</w:t>
            </w:r>
            <w:bookmarkEnd w:id="51"/>
            <w:bookmarkEnd w:id="52"/>
          </w:p>
        </w:tc>
        <w:tc>
          <w:tcPr>
            <w:tcW w:w="1199" w:type="pct"/>
            <w:vAlign w:val="center"/>
          </w:tcPr>
          <w:p>
            <w:pPr>
              <w:tabs>
                <w:tab w:val="left" w:pos="6300"/>
              </w:tabs>
              <w:snapToGrid w:val="0"/>
              <w:spacing w:line="500" w:lineRule="exact"/>
              <w:jc w:val="center"/>
              <w:outlineLvl w:val="0"/>
              <w:rPr>
                <w:rFonts w:hint="eastAsia" w:ascii="微软雅黑" w:hAnsi="微软雅黑" w:eastAsia="微软雅黑" w:cs="微软雅黑"/>
                <w:color w:val="auto"/>
                <w:sz w:val="21"/>
                <w:szCs w:val="21"/>
              </w:rPr>
            </w:pPr>
            <w:bookmarkStart w:id="53" w:name="_Toc1430"/>
            <w:bookmarkStart w:id="54" w:name="_Toc20095"/>
            <w:r>
              <w:rPr>
                <w:rFonts w:hint="eastAsia" w:ascii="微软雅黑" w:hAnsi="微软雅黑" w:eastAsia="微软雅黑" w:cs="微软雅黑"/>
                <w:color w:val="auto"/>
                <w:sz w:val="21"/>
                <w:szCs w:val="21"/>
              </w:rPr>
              <w:t>差异说明</w:t>
            </w:r>
            <w:bookmarkEnd w:id="53"/>
            <w:bookmarkEnd w:id="54"/>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240" w:lineRule="auto"/>
              <w:jc w:val="center"/>
              <w:outlineLvl w:val="0"/>
              <w:rPr>
                <w:rFonts w:hint="default" w:ascii="微软雅黑" w:hAnsi="微软雅黑" w:eastAsia="微软雅黑" w:cs="微软雅黑"/>
                <w:color w:val="auto"/>
                <w:sz w:val="21"/>
                <w:szCs w:val="21"/>
                <w:lang w:val="en-US" w:eastAsia="zh-CN"/>
              </w:rPr>
            </w:pPr>
            <w:bookmarkStart w:id="55" w:name="_Toc197"/>
            <w:bookmarkStart w:id="56" w:name="_Toc30173"/>
            <w:r>
              <w:rPr>
                <w:rFonts w:hint="eastAsia" w:ascii="微软雅黑" w:hAnsi="微软雅黑" w:eastAsia="微软雅黑" w:cs="微软雅黑"/>
                <w:color w:val="auto"/>
                <w:sz w:val="21"/>
                <w:szCs w:val="21"/>
              </w:rPr>
              <w:t>例</w:t>
            </w:r>
            <w:r>
              <w:rPr>
                <w:rFonts w:hint="eastAsia" w:ascii="微软雅黑" w:hAnsi="微软雅黑" w:eastAsia="微软雅黑" w:cs="微软雅黑"/>
                <w:color w:val="auto"/>
                <w:sz w:val="21"/>
                <w:szCs w:val="21"/>
                <w:lang w:eastAsia="zh-CN"/>
              </w:rPr>
              <w:t>：</w:t>
            </w:r>
            <w:r>
              <w:rPr>
                <w:rFonts w:hint="eastAsia" w:ascii="微软雅黑" w:hAnsi="微软雅黑" w:eastAsia="微软雅黑" w:cs="微软雅黑"/>
                <w:color w:val="auto"/>
                <w:sz w:val="21"/>
                <w:szCs w:val="21"/>
                <w:lang w:val="en-US" w:eastAsia="zh-CN"/>
              </w:rPr>
              <w:t>1</w:t>
            </w:r>
            <w:bookmarkEnd w:id="55"/>
            <w:bookmarkEnd w:id="56"/>
          </w:p>
        </w:tc>
        <w:tc>
          <w:tcPr>
            <w:tcW w:w="1541" w:type="pct"/>
            <w:vAlign w:val="center"/>
          </w:tcPr>
          <w:p>
            <w:pPr>
              <w:tabs>
                <w:tab w:val="left" w:pos="6300"/>
              </w:tabs>
              <w:snapToGrid w:val="0"/>
              <w:spacing w:line="240" w:lineRule="auto"/>
              <w:jc w:val="left"/>
              <w:outlineLvl w:val="0"/>
              <w:rPr>
                <w:rFonts w:hint="eastAsia" w:ascii="微软雅黑" w:hAnsi="微软雅黑" w:eastAsia="微软雅黑" w:cs="微软雅黑"/>
                <w:color w:val="auto"/>
                <w:sz w:val="21"/>
                <w:szCs w:val="21"/>
                <w:lang w:eastAsia="zh-CN"/>
              </w:rPr>
            </w:pPr>
            <w:bookmarkStart w:id="57" w:name="_Toc27126"/>
            <w:bookmarkStart w:id="58" w:name="_Toc21247"/>
            <w:r>
              <w:rPr>
                <w:rFonts w:hint="eastAsia" w:ascii="微软雅黑" w:hAnsi="微软雅黑" w:eastAsia="微软雅黑" w:cs="微软雅黑"/>
                <w:color w:val="auto"/>
                <w:sz w:val="21"/>
                <w:szCs w:val="21"/>
              </w:rPr>
              <w:t>例</w:t>
            </w:r>
            <w:r>
              <w:rPr>
                <w:rFonts w:hint="eastAsia" w:ascii="微软雅黑" w:hAnsi="微软雅黑" w:eastAsia="微软雅黑" w:cs="微软雅黑"/>
                <w:color w:val="auto"/>
                <w:sz w:val="21"/>
                <w:szCs w:val="21"/>
                <w:lang w:eastAsia="zh-CN"/>
              </w:rPr>
              <w:t>：</w:t>
            </w:r>
            <w:r>
              <w:rPr>
                <w:rFonts w:hint="eastAsia" w:ascii="微软雅黑" w:hAnsi="微软雅黑" w:eastAsia="微软雅黑" w:cs="微软雅黑"/>
                <w:color w:val="auto"/>
                <w:sz w:val="21"/>
                <w:szCs w:val="21"/>
                <w:lang w:val="en-US" w:eastAsia="zh-CN"/>
              </w:rPr>
              <w:t>设备应具备至少5英寸彩色显示液晶触摸屏。</w:t>
            </w:r>
            <w:bookmarkEnd w:id="57"/>
            <w:bookmarkEnd w:id="58"/>
          </w:p>
        </w:tc>
        <w:tc>
          <w:tcPr>
            <w:tcW w:w="1600" w:type="pct"/>
            <w:vAlign w:val="center"/>
          </w:tcPr>
          <w:p>
            <w:pPr>
              <w:tabs>
                <w:tab w:val="left" w:pos="6300"/>
              </w:tabs>
              <w:snapToGrid w:val="0"/>
              <w:spacing w:line="240" w:lineRule="auto"/>
              <w:outlineLvl w:val="0"/>
              <w:rPr>
                <w:rFonts w:hint="eastAsia" w:ascii="微软雅黑" w:hAnsi="微软雅黑" w:eastAsia="微软雅黑" w:cs="微软雅黑"/>
                <w:color w:val="auto"/>
                <w:sz w:val="21"/>
                <w:szCs w:val="21"/>
              </w:rPr>
            </w:pPr>
            <w:bookmarkStart w:id="59" w:name="_Toc20617"/>
            <w:bookmarkStart w:id="60" w:name="_Toc13863"/>
            <w:r>
              <w:rPr>
                <w:rFonts w:hint="eastAsia" w:ascii="微软雅黑" w:hAnsi="微软雅黑" w:eastAsia="微软雅黑" w:cs="微软雅黑"/>
                <w:color w:val="auto"/>
                <w:sz w:val="21"/>
                <w:szCs w:val="21"/>
              </w:rPr>
              <w:t>例</w:t>
            </w:r>
            <w:r>
              <w:rPr>
                <w:rFonts w:hint="eastAsia" w:ascii="微软雅黑" w:hAnsi="微软雅黑" w:eastAsia="微软雅黑" w:cs="微软雅黑"/>
                <w:color w:val="auto"/>
                <w:sz w:val="21"/>
                <w:szCs w:val="21"/>
                <w:lang w:eastAsia="zh-CN"/>
              </w:rPr>
              <w:t>：</w:t>
            </w:r>
            <w:r>
              <w:rPr>
                <w:rFonts w:hint="eastAsia" w:ascii="微软雅黑" w:hAnsi="微软雅黑" w:eastAsia="微软雅黑" w:cs="微软雅黑"/>
                <w:color w:val="auto"/>
                <w:sz w:val="21"/>
                <w:szCs w:val="21"/>
                <w:lang w:val="en-US" w:eastAsia="zh-CN"/>
              </w:rPr>
              <w:t>设备具备7英寸彩色显示液晶触摸屏。</w:t>
            </w:r>
            <w:r>
              <w:rPr>
                <w:rFonts w:hint="eastAsia" w:ascii="微软雅黑" w:hAnsi="微软雅黑" w:eastAsia="微软雅黑" w:cs="微软雅黑"/>
                <w:color w:val="auto"/>
                <w:sz w:val="21"/>
                <w:szCs w:val="21"/>
              </w:rPr>
              <w:t>（</w:t>
            </w:r>
            <w:r>
              <w:rPr>
                <w:rFonts w:hint="eastAsia" w:ascii="微软雅黑" w:hAnsi="微软雅黑" w:eastAsia="微软雅黑" w:cs="微软雅黑"/>
                <w:color w:val="auto"/>
                <w:sz w:val="21"/>
                <w:szCs w:val="21"/>
                <w:lang w:val="en-US" w:eastAsia="zh-CN"/>
              </w:rPr>
              <w:t>33页</w:t>
            </w:r>
            <w:r>
              <w:rPr>
                <w:rFonts w:hint="eastAsia" w:ascii="微软雅黑" w:hAnsi="微软雅黑" w:eastAsia="微软雅黑" w:cs="微软雅黑"/>
                <w:color w:val="auto"/>
                <w:sz w:val="21"/>
                <w:szCs w:val="21"/>
              </w:rPr>
              <w:t>）</w:t>
            </w:r>
            <w:bookmarkEnd w:id="59"/>
            <w:bookmarkEnd w:id="60"/>
          </w:p>
        </w:tc>
        <w:tc>
          <w:tcPr>
            <w:tcW w:w="1199" w:type="pct"/>
            <w:vAlign w:val="center"/>
          </w:tcPr>
          <w:p>
            <w:pPr>
              <w:tabs>
                <w:tab w:val="left" w:pos="6300"/>
              </w:tabs>
              <w:snapToGrid w:val="0"/>
              <w:spacing w:line="240" w:lineRule="auto"/>
              <w:jc w:val="center"/>
              <w:outlineLvl w:val="0"/>
              <w:rPr>
                <w:rFonts w:hint="default" w:ascii="微软雅黑" w:hAnsi="微软雅黑" w:eastAsia="微软雅黑" w:cs="微软雅黑"/>
                <w:color w:val="auto"/>
                <w:sz w:val="21"/>
                <w:szCs w:val="21"/>
                <w:lang w:val="en-US" w:eastAsia="zh-CN"/>
              </w:rPr>
            </w:pPr>
            <w:bookmarkStart w:id="61" w:name="_Toc4043"/>
            <w:bookmarkStart w:id="62" w:name="_Toc20407"/>
            <w:r>
              <w:rPr>
                <w:rFonts w:hint="eastAsia" w:ascii="微软雅黑" w:hAnsi="微软雅黑" w:eastAsia="微软雅黑" w:cs="微软雅黑"/>
                <w:color w:val="auto"/>
                <w:sz w:val="21"/>
                <w:szCs w:val="21"/>
              </w:rPr>
              <w:t>例</w:t>
            </w:r>
            <w:r>
              <w:rPr>
                <w:rFonts w:hint="eastAsia" w:ascii="微软雅黑" w:hAnsi="微软雅黑" w:eastAsia="微软雅黑" w:cs="微软雅黑"/>
                <w:color w:val="auto"/>
                <w:sz w:val="21"/>
                <w:szCs w:val="21"/>
                <w:lang w:eastAsia="zh-CN"/>
              </w:rPr>
              <w:t>：</w:t>
            </w:r>
            <w:r>
              <w:rPr>
                <w:rFonts w:hint="eastAsia" w:ascii="微软雅黑" w:hAnsi="微软雅黑" w:eastAsia="微软雅黑" w:cs="微软雅黑"/>
                <w:color w:val="auto"/>
                <w:sz w:val="21"/>
                <w:szCs w:val="21"/>
                <w:lang w:val="en-US" w:eastAsia="zh-CN"/>
              </w:rPr>
              <w:t>正偏离</w:t>
            </w:r>
            <w:bookmarkEnd w:id="61"/>
            <w:bookmarkEnd w:id="62"/>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0"/>
              <w:rPr>
                <w:rFonts w:hint="eastAsia" w:ascii="微软雅黑" w:hAnsi="微软雅黑" w:eastAsia="微软雅黑" w:cs="微软雅黑"/>
                <w:color w:val="auto"/>
                <w:sz w:val="21"/>
                <w:szCs w:val="21"/>
              </w:rPr>
            </w:pPr>
            <w:bookmarkStart w:id="63" w:name="_Toc11464"/>
            <w:bookmarkStart w:id="64" w:name="_Toc25051"/>
            <w:r>
              <w:rPr>
                <w:rFonts w:hint="eastAsia" w:ascii="微软雅黑" w:hAnsi="微软雅黑" w:eastAsia="微软雅黑" w:cs="微软雅黑"/>
                <w:color w:val="auto"/>
                <w:sz w:val="21"/>
                <w:szCs w:val="21"/>
              </w:rPr>
              <w:t>例</w:t>
            </w:r>
            <w:r>
              <w:rPr>
                <w:rFonts w:hint="eastAsia" w:ascii="微软雅黑" w:hAnsi="微软雅黑" w:eastAsia="微软雅黑" w:cs="微软雅黑"/>
                <w:color w:val="auto"/>
                <w:sz w:val="21"/>
                <w:szCs w:val="21"/>
                <w:lang w:eastAsia="zh-CN"/>
              </w:rPr>
              <w:t>：</w:t>
            </w:r>
            <w:r>
              <w:rPr>
                <w:rFonts w:hint="eastAsia" w:ascii="微软雅黑" w:hAnsi="微软雅黑" w:eastAsia="微软雅黑" w:cs="微软雅黑"/>
                <w:color w:val="auto"/>
                <w:sz w:val="21"/>
                <w:szCs w:val="21"/>
                <w:lang w:val="en-US" w:eastAsia="zh-CN"/>
              </w:rPr>
              <w:t>2</w:t>
            </w:r>
            <w:bookmarkEnd w:id="63"/>
            <w:bookmarkEnd w:id="64"/>
          </w:p>
        </w:tc>
        <w:tc>
          <w:tcPr>
            <w:tcW w:w="1541" w:type="pct"/>
            <w:vAlign w:val="center"/>
          </w:tcPr>
          <w:p>
            <w:pPr>
              <w:tabs>
                <w:tab w:val="left" w:pos="6300"/>
              </w:tabs>
              <w:snapToGrid w:val="0"/>
              <w:spacing w:line="240" w:lineRule="auto"/>
              <w:jc w:val="left"/>
              <w:outlineLvl w:val="0"/>
              <w:rPr>
                <w:rFonts w:hint="eastAsia" w:ascii="微软雅黑" w:hAnsi="微软雅黑" w:eastAsia="微软雅黑" w:cs="微软雅黑"/>
                <w:color w:val="auto"/>
                <w:sz w:val="21"/>
                <w:szCs w:val="21"/>
                <w:lang w:val="en-US" w:eastAsia="zh-CN"/>
              </w:rPr>
            </w:pPr>
            <w:bookmarkStart w:id="65" w:name="_Toc22307"/>
            <w:bookmarkStart w:id="66" w:name="_Toc27252"/>
            <w:r>
              <w:rPr>
                <w:rFonts w:hint="eastAsia" w:ascii="微软雅黑" w:hAnsi="微软雅黑" w:eastAsia="微软雅黑" w:cs="微软雅黑"/>
                <w:color w:val="auto"/>
                <w:sz w:val="21"/>
                <w:szCs w:val="21"/>
                <w:lang w:val="en-US" w:eastAsia="zh-CN"/>
              </w:rPr>
              <w:t>例：设备应具备至少5英寸彩色显示液晶触摸屏。</w:t>
            </w:r>
            <w:bookmarkEnd w:id="65"/>
            <w:bookmarkEnd w:id="66"/>
          </w:p>
        </w:tc>
        <w:tc>
          <w:tcPr>
            <w:tcW w:w="1600" w:type="pct"/>
            <w:vAlign w:val="center"/>
          </w:tcPr>
          <w:p>
            <w:pPr>
              <w:tabs>
                <w:tab w:val="left" w:pos="6300"/>
              </w:tabs>
              <w:snapToGrid w:val="0"/>
              <w:spacing w:line="240" w:lineRule="auto"/>
              <w:jc w:val="left"/>
              <w:outlineLvl w:val="0"/>
              <w:rPr>
                <w:rFonts w:hint="eastAsia" w:ascii="微软雅黑" w:hAnsi="微软雅黑" w:eastAsia="微软雅黑" w:cs="微软雅黑"/>
                <w:color w:val="auto"/>
                <w:sz w:val="21"/>
                <w:szCs w:val="21"/>
                <w:lang w:val="en-US" w:eastAsia="zh-CN"/>
              </w:rPr>
            </w:pPr>
            <w:bookmarkStart w:id="67" w:name="_Toc23458"/>
            <w:bookmarkStart w:id="68" w:name="_Toc17592"/>
            <w:r>
              <w:rPr>
                <w:rFonts w:hint="eastAsia" w:ascii="微软雅黑" w:hAnsi="微软雅黑" w:eastAsia="微软雅黑" w:cs="微软雅黑"/>
                <w:color w:val="auto"/>
                <w:sz w:val="21"/>
                <w:szCs w:val="21"/>
                <w:lang w:val="en-US" w:eastAsia="zh-CN"/>
              </w:rPr>
              <w:t>例：设备具备5英寸彩色显示液晶触摸屏。</w:t>
            </w:r>
            <w:r>
              <w:rPr>
                <w:rFonts w:hint="eastAsia" w:ascii="微软雅黑" w:hAnsi="微软雅黑" w:eastAsia="微软雅黑" w:cs="微软雅黑"/>
                <w:color w:val="auto"/>
                <w:sz w:val="21"/>
                <w:szCs w:val="21"/>
              </w:rPr>
              <w:t>（</w:t>
            </w:r>
            <w:r>
              <w:rPr>
                <w:rFonts w:hint="eastAsia" w:ascii="微软雅黑" w:hAnsi="微软雅黑" w:eastAsia="微软雅黑" w:cs="微软雅黑"/>
                <w:color w:val="auto"/>
                <w:sz w:val="21"/>
                <w:szCs w:val="21"/>
                <w:lang w:val="en-US" w:eastAsia="zh-CN"/>
              </w:rPr>
              <w:t>33页</w:t>
            </w:r>
            <w:r>
              <w:rPr>
                <w:rFonts w:hint="eastAsia" w:ascii="微软雅黑" w:hAnsi="微软雅黑" w:eastAsia="微软雅黑" w:cs="微软雅黑"/>
                <w:color w:val="auto"/>
                <w:sz w:val="21"/>
                <w:szCs w:val="21"/>
              </w:rPr>
              <w:t>）</w:t>
            </w:r>
            <w:bookmarkEnd w:id="67"/>
            <w:bookmarkEnd w:id="68"/>
          </w:p>
        </w:tc>
        <w:tc>
          <w:tcPr>
            <w:tcW w:w="1199" w:type="pct"/>
            <w:vAlign w:val="center"/>
          </w:tcPr>
          <w:p>
            <w:pPr>
              <w:tabs>
                <w:tab w:val="left" w:pos="6300"/>
              </w:tabs>
              <w:snapToGrid w:val="0"/>
              <w:spacing w:line="500" w:lineRule="exact"/>
              <w:jc w:val="center"/>
              <w:outlineLvl w:val="0"/>
              <w:rPr>
                <w:rFonts w:hint="default" w:ascii="微软雅黑" w:hAnsi="微软雅黑" w:eastAsia="微软雅黑" w:cs="微软雅黑"/>
                <w:color w:val="auto"/>
                <w:sz w:val="21"/>
                <w:szCs w:val="21"/>
                <w:lang w:val="en-US" w:eastAsia="zh-CN"/>
              </w:rPr>
            </w:pPr>
            <w:bookmarkStart w:id="69" w:name="_Toc10961"/>
            <w:bookmarkStart w:id="70" w:name="_Toc18563"/>
            <w:r>
              <w:rPr>
                <w:rFonts w:hint="eastAsia" w:ascii="微软雅黑" w:hAnsi="微软雅黑" w:eastAsia="微软雅黑" w:cs="微软雅黑"/>
                <w:color w:val="auto"/>
                <w:sz w:val="21"/>
                <w:szCs w:val="21"/>
                <w:lang w:val="en-US" w:eastAsia="zh-CN"/>
              </w:rPr>
              <w:t>例：无差异</w:t>
            </w:r>
            <w:bookmarkEnd w:id="69"/>
            <w:bookmarkEnd w:id="70"/>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0"/>
              <w:rPr>
                <w:rFonts w:hint="eastAsia" w:ascii="微软雅黑" w:hAnsi="微软雅黑" w:eastAsia="微软雅黑" w:cs="微软雅黑"/>
                <w:color w:val="auto"/>
                <w:sz w:val="21"/>
                <w:szCs w:val="21"/>
              </w:rPr>
            </w:pPr>
            <w:bookmarkStart w:id="71" w:name="_Toc24589"/>
            <w:bookmarkStart w:id="72" w:name="_Toc18991"/>
            <w:r>
              <w:rPr>
                <w:rFonts w:hint="eastAsia" w:ascii="微软雅黑" w:hAnsi="微软雅黑" w:eastAsia="微软雅黑" w:cs="微软雅黑"/>
                <w:color w:val="auto"/>
                <w:sz w:val="21"/>
                <w:szCs w:val="21"/>
              </w:rPr>
              <w:t>例</w:t>
            </w:r>
            <w:r>
              <w:rPr>
                <w:rFonts w:hint="eastAsia" w:ascii="微软雅黑" w:hAnsi="微软雅黑" w:eastAsia="微软雅黑" w:cs="微软雅黑"/>
                <w:color w:val="auto"/>
                <w:sz w:val="21"/>
                <w:szCs w:val="21"/>
                <w:lang w:eastAsia="zh-CN"/>
              </w:rPr>
              <w:t>：</w:t>
            </w:r>
            <w:r>
              <w:rPr>
                <w:rFonts w:hint="eastAsia" w:ascii="微软雅黑" w:hAnsi="微软雅黑" w:eastAsia="微软雅黑" w:cs="微软雅黑"/>
                <w:color w:val="auto"/>
                <w:sz w:val="21"/>
                <w:szCs w:val="21"/>
                <w:lang w:val="en-US" w:eastAsia="zh-CN"/>
              </w:rPr>
              <w:t>3</w:t>
            </w:r>
            <w:bookmarkEnd w:id="71"/>
            <w:bookmarkEnd w:id="72"/>
          </w:p>
        </w:tc>
        <w:tc>
          <w:tcPr>
            <w:tcW w:w="1541" w:type="pct"/>
            <w:vAlign w:val="center"/>
          </w:tcPr>
          <w:p>
            <w:pPr>
              <w:tabs>
                <w:tab w:val="left" w:pos="6300"/>
              </w:tabs>
              <w:snapToGrid w:val="0"/>
              <w:spacing w:line="240" w:lineRule="auto"/>
              <w:jc w:val="left"/>
              <w:outlineLvl w:val="0"/>
              <w:rPr>
                <w:rFonts w:hint="eastAsia" w:ascii="微软雅黑" w:hAnsi="微软雅黑" w:eastAsia="微软雅黑" w:cs="微软雅黑"/>
                <w:color w:val="auto"/>
                <w:sz w:val="21"/>
                <w:szCs w:val="21"/>
                <w:lang w:val="en-US" w:eastAsia="zh-CN"/>
              </w:rPr>
            </w:pPr>
            <w:bookmarkStart w:id="73" w:name="_Toc7297"/>
            <w:bookmarkStart w:id="74" w:name="_Toc24732"/>
            <w:r>
              <w:rPr>
                <w:rFonts w:hint="eastAsia" w:ascii="微软雅黑" w:hAnsi="微软雅黑" w:eastAsia="微软雅黑" w:cs="微软雅黑"/>
                <w:color w:val="auto"/>
                <w:sz w:val="21"/>
                <w:szCs w:val="21"/>
                <w:lang w:val="en-US" w:eastAsia="zh-CN"/>
              </w:rPr>
              <w:t>例：设备应具备至少5英寸彩色显示液晶触摸屏。</w:t>
            </w:r>
            <w:bookmarkEnd w:id="73"/>
            <w:bookmarkEnd w:id="74"/>
          </w:p>
        </w:tc>
        <w:tc>
          <w:tcPr>
            <w:tcW w:w="1600" w:type="pct"/>
            <w:vAlign w:val="center"/>
          </w:tcPr>
          <w:p>
            <w:pPr>
              <w:tabs>
                <w:tab w:val="left" w:pos="6300"/>
              </w:tabs>
              <w:snapToGrid w:val="0"/>
              <w:spacing w:line="240" w:lineRule="auto"/>
              <w:jc w:val="left"/>
              <w:outlineLvl w:val="0"/>
              <w:rPr>
                <w:rFonts w:hint="eastAsia" w:ascii="微软雅黑" w:hAnsi="微软雅黑" w:eastAsia="微软雅黑" w:cs="微软雅黑"/>
                <w:color w:val="auto"/>
                <w:sz w:val="21"/>
                <w:szCs w:val="21"/>
                <w:lang w:val="en-US" w:eastAsia="zh-CN"/>
              </w:rPr>
            </w:pPr>
            <w:bookmarkStart w:id="75" w:name="_Toc14741"/>
            <w:bookmarkStart w:id="76" w:name="_Toc20152"/>
            <w:r>
              <w:rPr>
                <w:rFonts w:hint="eastAsia" w:ascii="微软雅黑" w:hAnsi="微软雅黑" w:eastAsia="微软雅黑" w:cs="微软雅黑"/>
                <w:color w:val="auto"/>
                <w:sz w:val="21"/>
                <w:szCs w:val="21"/>
                <w:lang w:val="en-US" w:eastAsia="zh-CN"/>
              </w:rPr>
              <w:t>例：设备具备4.5英寸彩色显示液晶触摸屏。</w:t>
            </w:r>
            <w:r>
              <w:rPr>
                <w:rFonts w:hint="eastAsia" w:ascii="微软雅黑" w:hAnsi="微软雅黑" w:eastAsia="微软雅黑" w:cs="微软雅黑"/>
                <w:color w:val="auto"/>
                <w:sz w:val="21"/>
                <w:szCs w:val="21"/>
              </w:rPr>
              <w:t>（</w:t>
            </w:r>
            <w:r>
              <w:rPr>
                <w:rFonts w:hint="eastAsia" w:ascii="微软雅黑" w:hAnsi="微软雅黑" w:eastAsia="微软雅黑" w:cs="微软雅黑"/>
                <w:color w:val="auto"/>
                <w:sz w:val="21"/>
                <w:szCs w:val="21"/>
                <w:lang w:val="en-US" w:eastAsia="zh-CN"/>
              </w:rPr>
              <w:t>33页</w:t>
            </w:r>
            <w:r>
              <w:rPr>
                <w:rFonts w:hint="eastAsia" w:ascii="微软雅黑" w:hAnsi="微软雅黑" w:eastAsia="微软雅黑" w:cs="微软雅黑"/>
                <w:color w:val="auto"/>
                <w:sz w:val="21"/>
                <w:szCs w:val="21"/>
              </w:rPr>
              <w:t>）</w:t>
            </w:r>
            <w:bookmarkEnd w:id="75"/>
            <w:bookmarkEnd w:id="76"/>
          </w:p>
        </w:tc>
        <w:tc>
          <w:tcPr>
            <w:tcW w:w="1199" w:type="pct"/>
            <w:vAlign w:val="center"/>
          </w:tcPr>
          <w:p>
            <w:pPr>
              <w:tabs>
                <w:tab w:val="left" w:pos="6300"/>
              </w:tabs>
              <w:snapToGrid w:val="0"/>
              <w:spacing w:line="500" w:lineRule="exact"/>
              <w:jc w:val="center"/>
              <w:outlineLvl w:val="0"/>
              <w:rPr>
                <w:rFonts w:hint="eastAsia" w:ascii="微软雅黑" w:hAnsi="微软雅黑" w:eastAsia="微软雅黑" w:cs="微软雅黑"/>
                <w:color w:val="auto"/>
                <w:sz w:val="21"/>
                <w:szCs w:val="21"/>
              </w:rPr>
            </w:pPr>
            <w:bookmarkStart w:id="77" w:name="_Toc19773"/>
            <w:bookmarkStart w:id="78" w:name="_Toc20012"/>
            <w:r>
              <w:rPr>
                <w:rFonts w:hint="eastAsia" w:ascii="微软雅黑" w:hAnsi="微软雅黑" w:eastAsia="微软雅黑" w:cs="微软雅黑"/>
                <w:color w:val="auto"/>
                <w:sz w:val="21"/>
                <w:szCs w:val="21"/>
              </w:rPr>
              <w:t>例</w:t>
            </w:r>
            <w:r>
              <w:rPr>
                <w:rFonts w:hint="eastAsia" w:ascii="微软雅黑" w:hAnsi="微软雅黑" w:eastAsia="微软雅黑" w:cs="微软雅黑"/>
                <w:color w:val="auto"/>
                <w:sz w:val="21"/>
                <w:szCs w:val="21"/>
                <w:lang w:eastAsia="zh-CN"/>
              </w:rPr>
              <w:t>：</w:t>
            </w:r>
            <w:r>
              <w:rPr>
                <w:rFonts w:hint="eastAsia" w:ascii="微软雅黑" w:hAnsi="微软雅黑" w:eastAsia="微软雅黑" w:cs="微软雅黑"/>
                <w:color w:val="auto"/>
                <w:sz w:val="21"/>
                <w:szCs w:val="21"/>
                <w:lang w:val="en-US" w:eastAsia="zh-CN"/>
              </w:rPr>
              <w:t>负偏离</w:t>
            </w:r>
            <w:bookmarkEnd w:id="77"/>
            <w:bookmarkEnd w:id="78"/>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541"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600"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199"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541"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600"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199"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541"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600"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199"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541"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600"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199"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541"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600"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199"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541"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600"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199"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541"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600"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199"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r>
    </w:tbl>
    <w:p>
      <w:pPr>
        <w:spacing w:line="500" w:lineRule="exact"/>
        <w:ind w:firstLine="600" w:firstLineChars="250"/>
        <w:rPr>
          <w:rFonts w:hint="eastAsia" w:ascii="微软雅黑" w:hAnsi="微软雅黑" w:eastAsia="微软雅黑" w:cs="微软雅黑"/>
          <w:color w:val="auto"/>
          <w:sz w:val="24"/>
          <w:szCs w:val="28"/>
        </w:rPr>
      </w:pPr>
      <w:r>
        <w:rPr>
          <w:rFonts w:hint="eastAsia" w:ascii="微软雅黑" w:hAnsi="微软雅黑" w:eastAsia="微软雅黑" w:cs="微软雅黑"/>
          <w:color w:val="auto"/>
          <w:sz w:val="24"/>
          <w:szCs w:val="28"/>
        </w:rPr>
        <w:t xml:space="preserve">投标人：                            </w:t>
      </w:r>
      <w:r>
        <w:rPr>
          <w:rFonts w:hint="eastAsia" w:ascii="微软雅黑" w:hAnsi="微软雅黑" w:eastAsia="微软雅黑" w:cs="微软雅黑"/>
          <w:color w:val="auto"/>
          <w:sz w:val="24"/>
          <w:szCs w:val="24"/>
        </w:rPr>
        <w:t>法定代表人（或其授权代表）或自然人：</w:t>
      </w:r>
    </w:p>
    <w:p>
      <w:pPr>
        <w:spacing w:line="500" w:lineRule="exact"/>
        <w:rPr>
          <w:rFonts w:hint="eastAsia" w:ascii="微软雅黑" w:hAnsi="微软雅黑" w:eastAsia="微软雅黑" w:cs="微软雅黑"/>
          <w:color w:val="auto"/>
          <w:sz w:val="24"/>
          <w:szCs w:val="28"/>
        </w:rPr>
      </w:pPr>
      <w:r>
        <w:rPr>
          <w:rFonts w:hint="eastAsia" w:ascii="微软雅黑" w:hAnsi="微软雅黑" w:eastAsia="微软雅黑" w:cs="微软雅黑"/>
          <w:color w:val="auto"/>
          <w:sz w:val="24"/>
          <w:szCs w:val="28"/>
        </w:rPr>
        <w:t xml:space="preserve">    </w:t>
      </w:r>
    </w:p>
    <w:p>
      <w:pPr>
        <w:spacing w:line="500" w:lineRule="exact"/>
        <w:ind w:firstLine="720" w:firstLineChars="300"/>
        <w:rPr>
          <w:rFonts w:hint="eastAsia" w:ascii="微软雅黑" w:hAnsi="微软雅黑" w:eastAsia="微软雅黑" w:cs="微软雅黑"/>
          <w:color w:val="auto"/>
          <w:sz w:val="24"/>
          <w:szCs w:val="28"/>
        </w:rPr>
      </w:pPr>
      <w:r>
        <w:rPr>
          <w:rFonts w:hint="eastAsia" w:ascii="微软雅黑" w:hAnsi="微软雅黑" w:eastAsia="微软雅黑" w:cs="微软雅黑"/>
          <w:color w:val="auto"/>
          <w:sz w:val="24"/>
          <w:szCs w:val="28"/>
        </w:rPr>
        <w:t>（投标人公章）                               （签署或盖章）</w:t>
      </w:r>
    </w:p>
    <w:p>
      <w:pPr>
        <w:tabs>
          <w:tab w:val="left" w:pos="6300"/>
        </w:tabs>
        <w:snapToGrid w:val="0"/>
        <w:spacing w:line="500" w:lineRule="exact"/>
        <w:ind w:firstLine="570"/>
        <w:rPr>
          <w:rFonts w:hint="eastAsia" w:ascii="微软雅黑" w:hAnsi="微软雅黑" w:eastAsia="微软雅黑" w:cs="微软雅黑"/>
          <w:color w:val="auto"/>
          <w:sz w:val="24"/>
        </w:rPr>
      </w:pPr>
      <w:r>
        <w:rPr>
          <w:rFonts w:hint="eastAsia" w:ascii="微软雅黑" w:hAnsi="微软雅黑" w:eastAsia="微软雅黑" w:cs="微软雅黑"/>
          <w:color w:val="auto"/>
          <w:sz w:val="24"/>
          <w:szCs w:val="28"/>
        </w:rPr>
        <w:t xml:space="preserve">                                              年     月     日</w:t>
      </w:r>
    </w:p>
    <w:p>
      <w:pPr>
        <w:tabs>
          <w:tab w:val="left" w:pos="6300"/>
        </w:tabs>
        <w:snapToGrid w:val="0"/>
        <w:spacing w:line="5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注：</w:t>
      </w:r>
    </w:p>
    <w:p>
      <w:pPr>
        <w:tabs>
          <w:tab w:val="left" w:pos="6300"/>
        </w:tabs>
        <w:snapToGrid w:val="0"/>
        <w:spacing w:line="5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szCs w:val="24"/>
        </w:rPr>
        <w:t>1</w:t>
      </w:r>
      <w:r>
        <w:rPr>
          <w:rFonts w:hint="eastAsia" w:ascii="微软雅黑" w:hAnsi="微软雅黑" w:eastAsia="微软雅黑" w:cs="微软雅黑"/>
          <w:color w:val="auto"/>
          <w:sz w:val="24"/>
        </w:rPr>
        <w:t>.</w:t>
      </w:r>
      <w:r>
        <w:rPr>
          <w:rFonts w:hint="eastAsia" w:ascii="微软雅黑" w:hAnsi="微软雅黑" w:eastAsia="微软雅黑" w:cs="微软雅黑"/>
          <w:color w:val="auto"/>
          <w:sz w:val="24"/>
          <w:szCs w:val="24"/>
        </w:rPr>
        <w:t>本表即为对本项目</w:t>
      </w:r>
      <w:r>
        <w:rPr>
          <w:rFonts w:hint="eastAsia" w:ascii="微软雅黑" w:hAnsi="微软雅黑" w:eastAsia="微软雅黑" w:cs="微软雅黑"/>
          <w:color w:val="auto"/>
          <w:sz w:val="24"/>
          <w:szCs w:val="24"/>
          <w:lang w:val="en-US" w:eastAsia="zh-CN"/>
        </w:rPr>
        <w:t>采购需求文件</w:t>
      </w:r>
      <w:r>
        <w:rPr>
          <w:rFonts w:hint="eastAsia" w:ascii="微软雅黑" w:hAnsi="微软雅黑" w:eastAsia="微软雅黑" w:cs="微软雅黑"/>
          <w:color w:val="auto"/>
          <w:sz w:val="24"/>
          <w:szCs w:val="24"/>
        </w:rPr>
        <w:t>中</w:t>
      </w:r>
      <w:r>
        <w:rPr>
          <w:rFonts w:hint="eastAsia" w:ascii="微软雅黑" w:hAnsi="微软雅黑" w:eastAsia="微软雅黑" w:cs="微软雅黑"/>
          <w:color w:val="auto"/>
          <w:sz w:val="24"/>
          <w:szCs w:val="24"/>
          <w:lang w:val="en-US" w:eastAsia="zh-CN"/>
        </w:rPr>
        <w:t>技术要求的</w:t>
      </w:r>
      <w:r>
        <w:rPr>
          <w:rFonts w:hint="eastAsia" w:ascii="微软雅黑" w:hAnsi="微软雅黑" w:eastAsia="微软雅黑" w:cs="微软雅黑"/>
          <w:color w:val="auto"/>
          <w:sz w:val="24"/>
          <w:szCs w:val="24"/>
        </w:rPr>
        <w:t>所列条款进行逐条响应；</w:t>
      </w:r>
    </w:p>
    <w:p>
      <w:pPr>
        <w:snapToGrid w:val="0"/>
        <w:spacing w:line="400" w:lineRule="exact"/>
        <w:ind w:firstLine="480" w:firstLineChars="200"/>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rPr>
        <w:t>2.本表可扩展。</w:t>
      </w:r>
    </w:p>
    <w:p>
      <w:pPr>
        <w:tabs>
          <w:tab w:val="left" w:pos="6300"/>
        </w:tabs>
        <w:snapToGrid w:val="0"/>
        <w:spacing w:line="400" w:lineRule="exact"/>
        <w:ind w:firstLine="560" w:firstLineChars="200"/>
        <w:outlineLvl w:val="1"/>
        <w:rPr>
          <w:rFonts w:hint="default" w:ascii="微软雅黑" w:hAnsi="微软雅黑" w:eastAsia="微软雅黑" w:cs="微软雅黑"/>
          <w:szCs w:val="24"/>
          <w:lang w:val="en-US" w:eastAsia="zh-CN"/>
        </w:rPr>
      </w:pPr>
      <w:r>
        <w:rPr>
          <w:rFonts w:hint="eastAsia" w:ascii="微软雅黑" w:hAnsi="微软雅黑" w:eastAsia="微软雅黑" w:cs="微软雅黑"/>
          <w:color w:val="auto"/>
          <w:szCs w:val="24"/>
        </w:rPr>
        <w:br w:type="page"/>
      </w:r>
      <w:bookmarkStart w:id="79" w:name="_Toc8223"/>
      <w:r>
        <w:rPr>
          <w:rStyle w:val="19"/>
          <w:rFonts w:hint="eastAsia"/>
        </w:rPr>
        <w:t>（二）</w:t>
      </w:r>
      <w:r>
        <w:rPr>
          <w:rStyle w:val="19"/>
          <w:rFonts w:hint="eastAsia"/>
          <w:lang w:val="en-US" w:eastAsia="zh-CN"/>
        </w:rPr>
        <w:t>综合评标技术部分应答材料</w:t>
      </w:r>
      <w:r>
        <w:rPr>
          <w:rFonts w:hint="eastAsia" w:ascii="微软雅黑" w:hAnsi="微软雅黑" w:eastAsia="微软雅黑" w:cs="微软雅黑"/>
          <w:sz w:val="24"/>
          <w:szCs w:val="24"/>
          <w:lang w:val="en-US" w:eastAsia="zh-CN"/>
        </w:rPr>
        <w:t>（格式内容自拟）</w:t>
      </w:r>
      <w:bookmarkEnd w:id="79"/>
    </w:p>
    <w:p>
      <w:pPr>
        <w:tabs>
          <w:tab w:val="left" w:pos="6300"/>
        </w:tabs>
        <w:snapToGrid w:val="0"/>
        <w:spacing w:line="400" w:lineRule="exact"/>
        <w:ind w:firstLine="560" w:firstLineChars="200"/>
        <w:rPr>
          <w:rFonts w:hint="eastAsia" w:ascii="微软雅黑" w:hAnsi="微软雅黑" w:eastAsia="微软雅黑" w:cs="微软雅黑"/>
          <w:color w:val="auto"/>
          <w:szCs w:val="24"/>
        </w:rPr>
      </w:pPr>
    </w:p>
    <w:p>
      <w:pPr>
        <w:pStyle w:val="4"/>
        <w:adjustRightInd w:val="0"/>
        <w:snapToGrid w:val="0"/>
        <w:spacing w:before="0" w:after="0" w:line="400" w:lineRule="exact"/>
        <w:ind w:firstLine="480" w:firstLineChars="200"/>
        <w:outlineLvl w:val="0"/>
        <w:rPr>
          <w:rStyle w:val="20"/>
          <w:rFonts w:hint="eastAsia"/>
        </w:rPr>
      </w:pPr>
      <w:r>
        <w:rPr>
          <w:rFonts w:hint="eastAsia" w:ascii="微软雅黑" w:hAnsi="微软雅黑" w:eastAsia="微软雅黑" w:cs="微软雅黑"/>
          <w:b w:val="0"/>
          <w:color w:val="auto"/>
        </w:rPr>
        <w:br w:type="page"/>
      </w:r>
      <w:bookmarkStart w:id="80" w:name="_Toc106030908"/>
      <w:bookmarkStart w:id="81" w:name="_Toc76462352"/>
      <w:bookmarkStart w:id="82" w:name="_Toc313008358"/>
      <w:bookmarkStart w:id="83" w:name="_Toc342913421"/>
      <w:bookmarkStart w:id="84" w:name="_Toc21080"/>
      <w:bookmarkStart w:id="85" w:name="_Toc19426"/>
      <w:bookmarkStart w:id="86" w:name="_Toc16028"/>
      <w:bookmarkStart w:id="87" w:name="_Toc313888362"/>
      <w:bookmarkStart w:id="88" w:name="_Toc10518"/>
      <w:bookmarkStart w:id="89" w:name="_Toc30639"/>
      <w:r>
        <w:rPr>
          <w:rStyle w:val="20"/>
          <w:rFonts w:hint="eastAsia"/>
        </w:rPr>
        <w:t>三、商务部分</w:t>
      </w:r>
      <w:bookmarkEnd w:id="80"/>
      <w:bookmarkEnd w:id="81"/>
      <w:bookmarkEnd w:id="82"/>
      <w:bookmarkEnd w:id="83"/>
      <w:bookmarkEnd w:id="84"/>
      <w:bookmarkEnd w:id="85"/>
      <w:bookmarkEnd w:id="86"/>
      <w:bookmarkEnd w:id="87"/>
      <w:bookmarkEnd w:id="88"/>
      <w:bookmarkEnd w:id="89"/>
    </w:p>
    <w:p>
      <w:pPr>
        <w:pStyle w:val="4"/>
        <w:bidi w:val="0"/>
        <w:spacing w:line="240" w:lineRule="auto"/>
        <w:rPr>
          <w:rFonts w:hint="eastAsia"/>
        </w:rPr>
      </w:pPr>
      <w:bookmarkStart w:id="90" w:name="_Toc14460"/>
      <w:r>
        <w:rPr>
          <w:rFonts w:hint="eastAsia"/>
        </w:rPr>
        <w:t>（一）商务响应偏离表</w:t>
      </w:r>
      <w:bookmarkEnd w:id="90"/>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 xml:space="preserve">项目号：                                </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 xml:space="preserve">项目名称： </w:t>
      </w:r>
    </w:p>
    <w:tbl>
      <w:tblPr>
        <w:tblStyle w:val="11"/>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10"/>
        <w:gridCol w:w="3179"/>
        <w:gridCol w:w="3166"/>
        <w:gridCol w:w="162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5" w:hRule="atLeast"/>
        </w:trPr>
        <w:tc>
          <w:tcPr>
            <w:tcW w:w="1510" w:type="dxa"/>
            <w:vAlign w:val="center"/>
          </w:tcPr>
          <w:p>
            <w:pPr>
              <w:snapToGrid w:val="0"/>
              <w:spacing w:line="360" w:lineRule="auto"/>
              <w:ind w:firstLine="465"/>
              <w:rPr>
                <w:rFonts w:hint="eastAsia" w:ascii="微软雅黑" w:hAnsi="微软雅黑" w:eastAsia="微软雅黑" w:cs="微软雅黑"/>
                <w:color w:val="auto"/>
                <w:sz w:val="21"/>
                <w:szCs w:val="24"/>
              </w:rPr>
            </w:pPr>
            <w:r>
              <w:rPr>
                <w:rFonts w:hint="eastAsia" w:ascii="微软雅黑" w:hAnsi="微软雅黑" w:eastAsia="微软雅黑" w:cs="微软雅黑"/>
                <w:color w:val="auto"/>
                <w:sz w:val="21"/>
                <w:szCs w:val="24"/>
              </w:rPr>
              <w:t>序号</w:t>
            </w:r>
          </w:p>
        </w:tc>
        <w:tc>
          <w:tcPr>
            <w:tcW w:w="3179" w:type="dxa"/>
            <w:vAlign w:val="center"/>
          </w:tcPr>
          <w:p>
            <w:pPr>
              <w:tabs>
                <w:tab w:val="left" w:pos="6300"/>
              </w:tabs>
              <w:snapToGrid w:val="0"/>
              <w:spacing w:line="360" w:lineRule="auto"/>
              <w:jc w:val="center"/>
              <w:outlineLvl w:val="0"/>
              <w:rPr>
                <w:rFonts w:hint="eastAsia" w:ascii="微软雅黑" w:hAnsi="微软雅黑" w:eastAsia="微软雅黑" w:cs="微软雅黑"/>
                <w:color w:val="auto"/>
                <w:sz w:val="21"/>
                <w:szCs w:val="24"/>
              </w:rPr>
            </w:pPr>
            <w:bookmarkStart w:id="91" w:name="_Toc22357"/>
            <w:bookmarkStart w:id="92" w:name="_Toc10021"/>
            <w:r>
              <w:rPr>
                <w:rFonts w:hint="eastAsia" w:ascii="微软雅黑" w:hAnsi="微软雅黑" w:eastAsia="微软雅黑" w:cs="微软雅黑"/>
                <w:color w:val="auto"/>
                <w:sz w:val="21"/>
                <w:szCs w:val="24"/>
              </w:rPr>
              <w:t>项目商务需求</w:t>
            </w:r>
            <w:bookmarkEnd w:id="91"/>
            <w:bookmarkEnd w:id="92"/>
          </w:p>
        </w:tc>
        <w:tc>
          <w:tcPr>
            <w:tcW w:w="3166" w:type="dxa"/>
            <w:vAlign w:val="center"/>
          </w:tcPr>
          <w:p>
            <w:pPr>
              <w:tabs>
                <w:tab w:val="left" w:pos="6300"/>
              </w:tabs>
              <w:snapToGrid w:val="0"/>
              <w:spacing w:line="360" w:lineRule="auto"/>
              <w:jc w:val="center"/>
              <w:outlineLvl w:val="0"/>
              <w:rPr>
                <w:rFonts w:hint="eastAsia" w:ascii="微软雅黑" w:hAnsi="微软雅黑" w:eastAsia="微软雅黑" w:cs="微软雅黑"/>
                <w:color w:val="auto"/>
                <w:sz w:val="21"/>
                <w:szCs w:val="24"/>
              </w:rPr>
            </w:pPr>
            <w:bookmarkStart w:id="93" w:name="_Toc28650"/>
            <w:bookmarkStart w:id="94" w:name="_Toc27344"/>
            <w:r>
              <w:rPr>
                <w:rFonts w:hint="eastAsia" w:ascii="微软雅黑" w:hAnsi="微软雅黑" w:eastAsia="微软雅黑" w:cs="微软雅黑"/>
                <w:color w:val="auto"/>
                <w:sz w:val="21"/>
                <w:szCs w:val="24"/>
              </w:rPr>
              <w:t>响应情况</w:t>
            </w:r>
            <w:bookmarkEnd w:id="93"/>
            <w:bookmarkEnd w:id="94"/>
          </w:p>
        </w:tc>
        <w:tc>
          <w:tcPr>
            <w:tcW w:w="1623" w:type="dxa"/>
            <w:vAlign w:val="center"/>
          </w:tcPr>
          <w:p>
            <w:pPr>
              <w:tabs>
                <w:tab w:val="left" w:pos="6300"/>
              </w:tabs>
              <w:snapToGrid w:val="0"/>
              <w:spacing w:line="360" w:lineRule="auto"/>
              <w:jc w:val="center"/>
              <w:outlineLvl w:val="0"/>
              <w:rPr>
                <w:rFonts w:hint="eastAsia" w:ascii="微软雅黑" w:hAnsi="微软雅黑" w:eastAsia="微软雅黑" w:cs="微软雅黑"/>
                <w:color w:val="auto"/>
                <w:sz w:val="21"/>
                <w:szCs w:val="24"/>
              </w:rPr>
            </w:pPr>
            <w:bookmarkStart w:id="95" w:name="_Toc6363"/>
            <w:bookmarkStart w:id="96" w:name="_Toc19452"/>
            <w:r>
              <w:rPr>
                <w:rFonts w:hint="eastAsia" w:ascii="微软雅黑" w:hAnsi="微软雅黑" w:eastAsia="微软雅黑" w:cs="微软雅黑"/>
                <w:color w:val="auto"/>
                <w:sz w:val="21"/>
                <w:szCs w:val="24"/>
              </w:rPr>
              <w:t>偏离说明</w:t>
            </w:r>
            <w:bookmarkEnd w:id="95"/>
            <w:bookmarkEnd w:id="96"/>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510" w:type="dxa"/>
            <w:vAlign w:val="center"/>
          </w:tcPr>
          <w:p>
            <w:pPr>
              <w:tabs>
                <w:tab w:val="left" w:pos="6300"/>
              </w:tabs>
              <w:snapToGrid w:val="0"/>
              <w:spacing w:line="240" w:lineRule="auto"/>
              <w:jc w:val="center"/>
              <w:outlineLvl w:val="0"/>
              <w:rPr>
                <w:rFonts w:hint="default" w:ascii="微软雅黑" w:hAnsi="微软雅黑" w:eastAsia="微软雅黑" w:cs="微软雅黑"/>
                <w:color w:val="auto"/>
                <w:sz w:val="21"/>
                <w:szCs w:val="24"/>
                <w:lang w:val="en-US" w:eastAsia="zh-CN"/>
              </w:rPr>
            </w:pPr>
            <w:bookmarkStart w:id="97" w:name="_Toc30403"/>
            <w:bookmarkStart w:id="98" w:name="_Toc8652"/>
            <w:r>
              <w:rPr>
                <w:rFonts w:hint="eastAsia" w:ascii="微软雅黑" w:hAnsi="微软雅黑" w:eastAsia="微软雅黑" w:cs="微软雅黑"/>
                <w:color w:val="auto"/>
                <w:sz w:val="21"/>
                <w:szCs w:val="24"/>
              </w:rPr>
              <w:t>例</w:t>
            </w:r>
            <w:r>
              <w:rPr>
                <w:rFonts w:hint="eastAsia" w:ascii="微软雅黑" w:hAnsi="微软雅黑" w:eastAsia="微软雅黑" w:cs="微软雅黑"/>
                <w:color w:val="auto"/>
                <w:sz w:val="21"/>
                <w:szCs w:val="24"/>
                <w:lang w:eastAsia="zh-CN"/>
              </w:rPr>
              <w:t>：</w:t>
            </w:r>
            <w:r>
              <w:rPr>
                <w:rFonts w:hint="eastAsia" w:ascii="微软雅黑" w:hAnsi="微软雅黑" w:eastAsia="微软雅黑" w:cs="微软雅黑"/>
                <w:color w:val="auto"/>
                <w:sz w:val="21"/>
                <w:szCs w:val="24"/>
                <w:lang w:val="en-US" w:eastAsia="zh-CN"/>
              </w:rPr>
              <w:t>1</w:t>
            </w:r>
            <w:bookmarkEnd w:id="97"/>
            <w:bookmarkEnd w:id="98"/>
          </w:p>
        </w:tc>
        <w:tc>
          <w:tcPr>
            <w:tcW w:w="3179" w:type="dxa"/>
            <w:vAlign w:val="center"/>
          </w:tcPr>
          <w:p>
            <w:pPr>
              <w:tabs>
                <w:tab w:val="left" w:pos="6300"/>
              </w:tabs>
              <w:snapToGrid w:val="0"/>
              <w:spacing w:line="240" w:lineRule="auto"/>
              <w:jc w:val="left"/>
              <w:outlineLvl w:val="0"/>
              <w:rPr>
                <w:rFonts w:hint="default" w:ascii="微软雅黑" w:hAnsi="微软雅黑" w:eastAsia="微软雅黑" w:cs="微软雅黑"/>
                <w:color w:val="auto"/>
                <w:sz w:val="21"/>
                <w:szCs w:val="24"/>
                <w:lang w:val="en-US" w:eastAsia="zh-CN"/>
              </w:rPr>
            </w:pPr>
            <w:bookmarkStart w:id="99" w:name="_Toc26667"/>
            <w:bookmarkStart w:id="100" w:name="_Toc4912"/>
            <w:r>
              <w:rPr>
                <w:rFonts w:hint="eastAsia" w:ascii="微软雅黑" w:hAnsi="微软雅黑" w:eastAsia="微软雅黑" w:cs="微软雅黑"/>
                <w:color w:val="auto"/>
                <w:sz w:val="21"/>
                <w:szCs w:val="24"/>
              </w:rPr>
              <w:t>例</w:t>
            </w:r>
            <w:r>
              <w:rPr>
                <w:rFonts w:hint="eastAsia" w:ascii="微软雅黑" w:hAnsi="微软雅黑" w:eastAsia="微软雅黑" w:cs="微软雅黑"/>
                <w:color w:val="auto"/>
                <w:sz w:val="21"/>
                <w:szCs w:val="24"/>
                <w:lang w:eastAsia="zh-CN"/>
              </w:rPr>
              <w:t>：</w:t>
            </w:r>
            <w:r>
              <w:rPr>
                <w:rFonts w:hint="eastAsia" w:ascii="微软雅黑" w:hAnsi="微软雅黑" w:eastAsia="微软雅黑" w:cs="微软雅黑"/>
                <w:color w:val="auto"/>
                <w:sz w:val="21"/>
                <w:szCs w:val="24"/>
                <w:lang w:val="en-US" w:eastAsia="zh-CN"/>
              </w:rPr>
              <w:t>交货时间：中标人收到采购人通知后15个日历日内将设备送至采购人指定地点并完成验收。</w:t>
            </w:r>
            <w:bookmarkEnd w:id="99"/>
            <w:bookmarkEnd w:id="100"/>
          </w:p>
        </w:tc>
        <w:tc>
          <w:tcPr>
            <w:tcW w:w="3166" w:type="dxa"/>
            <w:vAlign w:val="center"/>
          </w:tcPr>
          <w:p>
            <w:pPr>
              <w:tabs>
                <w:tab w:val="left" w:pos="6300"/>
              </w:tabs>
              <w:snapToGrid w:val="0"/>
              <w:spacing w:line="240" w:lineRule="auto"/>
              <w:jc w:val="left"/>
              <w:outlineLvl w:val="0"/>
              <w:rPr>
                <w:rFonts w:hint="eastAsia" w:ascii="微软雅黑" w:hAnsi="微软雅黑" w:eastAsia="微软雅黑" w:cs="微软雅黑"/>
                <w:color w:val="auto"/>
                <w:sz w:val="21"/>
                <w:szCs w:val="24"/>
              </w:rPr>
            </w:pPr>
            <w:bookmarkStart w:id="101" w:name="_Toc2572"/>
            <w:bookmarkStart w:id="102" w:name="_Toc29356"/>
            <w:r>
              <w:rPr>
                <w:rFonts w:hint="eastAsia" w:ascii="微软雅黑" w:hAnsi="微软雅黑" w:eastAsia="微软雅黑" w:cs="微软雅黑"/>
                <w:color w:val="auto"/>
                <w:sz w:val="21"/>
                <w:szCs w:val="24"/>
              </w:rPr>
              <w:t>例</w:t>
            </w:r>
            <w:r>
              <w:rPr>
                <w:rFonts w:hint="eastAsia" w:ascii="微软雅黑" w:hAnsi="微软雅黑" w:eastAsia="微软雅黑" w:cs="微软雅黑"/>
                <w:color w:val="auto"/>
                <w:sz w:val="21"/>
                <w:szCs w:val="24"/>
                <w:lang w:eastAsia="zh-CN"/>
              </w:rPr>
              <w:t>：</w:t>
            </w:r>
            <w:r>
              <w:rPr>
                <w:rFonts w:hint="eastAsia" w:ascii="微软雅黑" w:hAnsi="微软雅黑" w:eastAsia="微软雅黑" w:cs="微软雅黑"/>
                <w:color w:val="auto"/>
                <w:sz w:val="21"/>
                <w:szCs w:val="24"/>
                <w:lang w:val="en-US" w:eastAsia="zh-CN"/>
              </w:rPr>
              <w:t>交货时间：中标人收到采购人通知后15个日历日内将设备送至采购人指定地点并完成验收。</w:t>
            </w:r>
            <w:bookmarkEnd w:id="101"/>
            <w:bookmarkEnd w:id="102"/>
          </w:p>
        </w:tc>
        <w:tc>
          <w:tcPr>
            <w:tcW w:w="1623" w:type="dxa"/>
            <w:vAlign w:val="center"/>
          </w:tcPr>
          <w:p>
            <w:pPr>
              <w:tabs>
                <w:tab w:val="left" w:pos="6300"/>
              </w:tabs>
              <w:snapToGrid w:val="0"/>
              <w:spacing w:line="240" w:lineRule="auto"/>
              <w:jc w:val="center"/>
              <w:outlineLvl w:val="0"/>
              <w:rPr>
                <w:rFonts w:hint="default" w:ascii="微软雅黑" w:hAnsi="微软雅黑" w:eastAsia="微软雅黑" w:cs="微软雅黑"/>
                <w:color w:val="auto"/>
                <w:sz w:val="21"/>
                <w:szCs w:val="24"/>
                <w:lang w:val="en-US" w:eastAsia="zh-CN"/>
              </w:rPr>
            </w:pPr>
            <w:bookmarkStart w:id="103" w:name="_Toc23337"/>
            <w:bookmarkStart w:id="104" w:name="_Toc13649"/>
            <w:r>
              <w:rPr>
                <w:rFonts w:hint="eastAsia" w:ascii="微软雅黑" w:hAnsi="微软雅黑" w:eastAsia="微软雅黑" w:cs="微软雅黑"/>
                <w:color w:val="auto"/>
                <w:sz w:val="21"/>
                <w:szCs w:val="24"/>
              </w:rPr>
              <w:t>例</w:t>
            </w:r>
            <w:r>
              <w:rPr>
                <w:rFonts w:hint="eastAsia" w:ascii="微软雅黑" w:hAnsi="微软雅黑" w:eastAsia="微软雅黑" w:cs="微软雅黑"/>
                <w:color w:val="auto"/>
                <w:sz w:val="21"/>
                <w:szCs w:val="24"/>
                <w:lang w:eastAsia="zh-CN"/>
              </w:rPr>
              <w:t>：</w:t>
            </w:r>
            <w:r>
              <w:rPr>
                <w:rFonts w:hint="eastAsia" w:ascii="微软雅黑" w:hAnsi="微软雅黑" w:eastAsia="微软雅黑" w:cs="微软雅黑"/>
                <w:color w:val="auto"/>
                <w:sz w:val="21"/>
                <w:szCs w:val="24"/>
                <w:lang w:val="en-US" w:eastAsia="zh-CN"/>
              </w:rPr>
              <w:t>无差异</w:t>
            </w:r>
            <w:bookmarkEnd w:id="103"/>
            <w:bookmarkEnd w:id="104"/>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510"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c>
          <w:tcPr>
            <w:tcW w:w="3179"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c>
          <w:tcPr>
            <w:tcW w:w="3166"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c>
          <w:tcPr>
            <w:tcW w:w="1623"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510"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c>
          <w:tcPr>
            <w:tcW w:w="3179"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c>
          <w:tcPr>
            <w:tcW w:w="3166"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c>
          <w:tcPr>
            <w:tcW w:w="1623"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510"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c>
          <w:tcPr>
            <w:tcW w:w="3179"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c>
          <w:tcPr>
            <w:tcW w:w="3166"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c>
          <w:tcPr>
            <w:tcW w:w="1623"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510"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c>
          <w:tcPr>
            <w:tcW w:w="3179"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c>
          <w:tcPr>
            <w:tcW w:w="3166"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c>
          <w:tcPr>
            <w:tcW w:w="1623"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510"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c>
          <w:tcPr>
            <w:tcW w:w="3179"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c>
          <w:tcPr>
            <w:tcW w:w="3166"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c>
          <w:tcPr>
            <w:tcW w:w="1623"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r>
    </w:tbl>
    <w:p>
      <w:pPr>
        <w:snapToGrid w:val="0"/>
        <w:spacing w:line="360" w:lineRule="auto"/>
        <w:ind w:firstLine="465"/>
        <w:rPr>
          <w:rFonts w:hint="eastAsia" w:ascii="微软雅黑" w:hAnsi="微软雅黑" w:eastAsia="微软雅黑" w:cs="微软雅黑"/>
          <w:color w:val="auto"/>
          <w:sz w:val="24"/>
          <w:szCs w:val="24"/>
        </w:rPr>
      </w:pPr>
    </w:p>
    <w:p>
      <w:pPr>
        <w:spacing w:line="500" w:lineRule="exact"/>
        <w:ind w:firstLine="600" w:firstLineChars="250"/>
        <w:rPr>
          <w:rFonts w:hint="eastAsia" w:ascii="微软雅黑" w:hAnsi="微软雅黑" w:eastAsia="微软雅黑" w:cs="微软雅黑"/>
          <w:color w:val="auto"/>
          <w:sz w:val="24"/>
          <w:szCs w:val="28"/>
        </w:rPr>
      </w:pPr>
      <w:r>
        <w:rPr>
          <w:rFonts w:hint="eastAsia" w:ascii="微软雅黑" w:hAnsi="微软雅黑" w:eastAsia="微软雅黑" w:cs="微软雅黑"/>
          <w:color w:val="auto"/>
          <w:sz w:val="24"/>
          <w:szCs w:val="28"/>
        </w:rPr>
        <w:t xml:space="preserve">投标人：                          </w:t>
      </w:r>
      <w:r>
        <w:rPr>
          <w:rFonts w:hint="eastAsia" w:ascii="微软雅黑" w:hAnsi="微软雅黑" w:eastAsia="微软雅黑" w:cs="微软雅黑"/>
          <w:color w:val="auto"/>
          <w:sz w:val="24"/>
          <w:szCs w:val="24"/>
        </w:rPr>
        <w:t>法定代表人（或其授权代表）或自然人：</w:t>
      </w:r>
    </w:p>
    <w:p>
      <w:pPr>
        <w:spacing w:line="500" w:lineRule="exact"/>
        <w:rPr>
          <w:rFonts w:hint="eastAsia" w:ascii="微软雅黑" w:hAnsi="微软雅黑" w:eastAsia="微软雅黑" w:cs="微软雅黑"/>
          <w:color w:val="auto"/>
          <w:sz w:val="24"/>
          <w:szCs w:val="28"/>
        </w:rPr>
      </w:pPr>
      <w:r>
        <w:rPr>
          <w:rFonts w:hint="eastAsia" w:ascii="微软雅黑" w:hAnsi="微软雅黑" w:eastAsia="微软雅黑" w:cs="微软雅黑"/>
          <w:color w:val="auto"/>
          <w:sz w:val="24"/>
          <w:szCs w:val="28"/>
        </w:rPr>
        <w:t xml:space="preserve">    </w:t>
      </w:r>
    </w:p>
    <w:p>
      <w:pPr>
        <w:spacing w:line="500" w:lineRule="exact"/>
        <w:ind w:firstLine="360" w:firstLineChars="150"/>
        <w:rPr>
          <w:rFonts w:hint="eastAsia" w:ascii="微软雅黑" w:hAnsi="微软雅黑" w:eastAsia="微软雅黑" w:cs="微软雅黑"/>
          <w:color w:val="auto"/>
          <w:sz w:val="24"/>
          <w:szCs w:val="28"/>
        </w:rPr>
      </w:pPr>
      <w:r>
        <w:rPr>
          <w:rFonts w:hint="eastAsia" w:ascii="微软雅黑" w:hAnsi="微软雅黑" w:eastAsia="微软雅黑" w:cs="微软雅黑"/>
          <w:color w:val="auto"/>
          <w:sz w:val="24"/>
          <w:szCs w:val="28"/>
        </w:rPr>
        <w:t>（投标人公章）                                 （签署或盖章）</w:t>
      </w:r>
    </w:p>
    <w:p>
      <w:pPr>
        <w:tabs>
          <w:tab w:val="left" w:pos="6300"/>
        </w:tabs>
        <w:snapToGrid w:val="0"/>
        <w:spacing w:line="500" w:lineRule="exact"/>
        <w:ind w:firstLine="570"/>
        <w:rPr>
          <w:rFonts w:hint="eastAsia" w:ascii="微软雅黑" w:hAnsi="微软雅黑" w:eastAsia="微软雅黑" w:cs="微软雅黑"/>
          <w:color w:val="auto"/>
          <w:sz w:val="24"/>
        </w:rPr>
      </w:pPr>
      <w:r>
        <w:rPr>
          <w:rFonts w:hint="eastAsia" w:ascii="微软雅黑" w:hAnsi="微软雅黑" w:eastAsia="微软雅黑" w:cs="微软雅黑"/>
          <w:color w:val="auto"/>
          <w:sz w:val="24"/>
          <w:szCs w:val="28"/>
        </w:rPr>
        <w:t xml:space="preserve">                                            年     月     日</w:t>
      </w:r>
    </w:p>
    <w:p>
      <w:pPr>
        <w:tabs>
          <w:tab w:val="left" w:pos="6300"/>
        </w:tabs>
        <w:snapToGrid w:val="0"/>
        <w:spacing w:line="4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注：</w:t>
      </w:r>
    </w:p>
    <w:p>
      <w:pPr>
        <w:tabs>
          <w:tab w:val="left" w:pos="6300"/>
        </w:tabs>
        <w:snapToGrid w:val="0"/>
        <w:spacing w:line="5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szCs w:val="24"/>
        </w:rPr>
        <w:t>1</w:t>
      </w:r>
      <w:r>
        <w:rPr>
          <w:rFonts w:hint="eastAsia" w:ascii="微软雅黑" w:hAnsi="微软雅黑" w:eastAsia="微软雅黑" w:cs="微软雅黑"/>
          <w:color w:val="auto"/>
          <w:sz w:val="24"/>
        </w:rPr>
        <w:t>.</w:t>
      </w:r>
      <w:r>
        <w:rPr>
          <w:rFonts w:hint="eastAsia" w:ascii="微软雅黑" w:hAnsi="微软雅黑" w:eastAsia="微软雅黑" w:cs="微软雅黑"/>
          <w:color w:val="auto"/>
          <w:sz w:val="24"/>
          <w:szCs w:val="24"/>
        </w:rPr>
        <w:t>本表即为对本项目</w:t>
      </w:r>
      <w:r>
        <w:rPr>
          <w:rFonts w:hint="eastAsia" w:ascii="微软雅黑" w:hAnsi="微软雅黑" w:eastAsia="微软雅黑" w:cs="微软雅黑"/>
          <w:color w:val="auto"/>
          <w:sz w:val="24"/>
          <w:szCs w:val="24"/>
          <w:lang w:val="en-US" w:eastAsia="zh-CN"/>
        </w:rPr>
        <w:t>采购需求文件</w:t>
      </w:r>
      <w:r>
        <w:rPr>
          <w:rFonts w:hint="eastAsia" w:ascii="微软雅黑" w:hAnsi="微软雅黑" w:eastAsia="微软雅黑" w:cs="微软雅黑"/>
          <w:color w:val="auto"/>
          <w:sz w:val="24"/>
          <w:szCs w:val="24"/>
        </w:rPr>
        <w:t>中</w:t>
      </w:r>
      <w:r>
        <w:rPr>
          <w:rFonts w:hint="eastAsia" w:ascii="微软雅黑" w:hAnsi="微软雅黑" w:eastAsia="微软雅黑" w:cs="微软雅黑"/>
          <w:color w:val="auto"/>
          <w:sz w:val="24"/>
          <w:szCs w:val="24"/>
          <w:lang w:val="en-US" w:eastAsia="zh-CN"/>
        </w:rPr>
        <w:t>技术要求的</w:t>
      </w:r>
      <w:r>
        <w:rPr>
          <w:rFonts w:hint="eastAsia" w:ascii="微软雅黑" w:hAnsi="微软雅黑" w:eastAsia="微软雅黑" w:cs="微软雅黑"/>
          <w:color w:val="auto"/>
          <w:sz w:val="24"/>
          <w:szCs w:val="24"/>
        </w:rPr>
        <w:t>所列条款进行逐条响应；</w:t>
      </w:r>
    </w:p>
    <w:p>
      <w:pPr>
        <w:snapToGrid w:val="0"/>
        <w:spacing w:line="400" w:lineRule="exact"/>
        <w:ind w:firstLine="480" w:firstLineChars="200"/>
        <w:rPr>
          <w:rFonts w:hint="eastAsia" w:ascii="微软雅黑" w:hAnsi="微软雅黑" w:eastAsia="微软雅黑" w:cs="微软雅黑"/>
          <w:b/>
          <w:color w:val="auto"/>
        </w:rPr>
        <w:sectPr>
          <w:pgSz w:w="11907" w:h="16840"/>
          <w:pgMar w:top="1134" w:right="1191" w:bottom="1134" w:left="1304" w:header="851" w:footer="992" w:gutter="0"/>
          <w:pgNumType w:fmt="numberInDash"/>
          <w:cols w:space="720" w:num="1"/>
          <w:docGrid w:linePitch="380" w:charSpace="-5735"/>
        </w:sectPr>
      </w:pPr>
      <w:r>
        <w:rPr>
          <w:rFonts w:hint="eastAsia" w:ascii="微软雅黑" w:hAnsi="微软雅黑" w:eastAsia="微软雅黑" w:cs="微软雅黑"/>
          <w:color w:val="auto"/>
          <w:sz w:val="24"/>
        </w:rPr>
        <w:t>2.本表可扩展。</w:t>
      </w:r>
    </w:p>
    <w:p>
      <w:pPr>
        <w:pStyle w:val="4"/>
        <w:bidi w:val="0"/>
        <w:spacing w:line="240" w:lineRule="auto"/>
        <w:rPr>
          <w:rFonts w:hint="eastAsia"/>
        </w:rPr>
      </w:pPr>
      <w:bookmarkStart w:id="105" w:name="_Toc23847"/>
      <w:bookmarkStart w:id="106" w:name="_Toc283382459"/>
      <w:r>
        <w:rPr>
          <w:rFonts w:hint="eastAsia"/>
        </w:rPr>
        <w:t>（二）</w:t>
      </w:r>
      <w:r>
        <w:rPr>
          <w:rFonts w:hint="eastAsia"/>
          <w:lang w:val="en-US" w:eastAsia="zh-CN"/>
        </w:rPr>
        <w:t>综合评标商务部分应答材料（格式内容自拟）</w:t>
      </w:r>
      <w:bookmarkEnd w:id="105"/>
    </w:p>
    <w:p>
      <w:pPr>
        <w:snapToGrid w:val="0"/>
        <w:spacing w:line="400" w:lineRule="exact"/>
        <w:ind w:firstLine="480" w:firstLineChars="200"/>
        <w:rPr>
          <w:rFonts w:hint="eastAsia" w:ascii="微软雅黑" w:hAnsi="微软雅黑" w:eastAsia="微软雅黑" w:cs="微软雅黑"/>
          <w:color w:val="auto"/>
          <w:sz w:val="24"/>
          <w:szCs w:val="24"/>
        </w:rPr>
      </w:pPr>
    </w:p>
    <w:p>
      <w:pPr>
        <w:pStyle w:val="4"/>
        <w:adjustRightInd w:val="0"/>
        <w:snapToGrid w:val="0"/>
        <w:spacing w:before="0" w:after="0" w:line="400" w:lineRule="exact"/>
        <w:ind w:firstLine="480" w:firstLineChars="200"/>
        <w:outlineLvl w:val="0"/>
        <w:rPr>
          <w:rStyle w:val="20"/>
          <w:rFonts w:hint="eastAsia"/>
        </w:rPr>
      </w:pPr>
      <w:r>
        <w:rPr>
          <w:rFonts w:hint="eastAsia" w:ascii="微软雅黑" w:hAnsi="微软雅黑" w:eastAsia="微软雅黑" w:cs="微软雅黑"/>
          <w:color w:val="auto"/>
          <w:sz w:val="24"/>
          <w:szCs w:val="24"/>
        </w:rPr>
        <w:br w:type="page"/>
      </w:r>
      <w:bookmarkEnd w:id="106"/>
      <w:bookmarkStart w:id="107" w:name="_Toc27260"/>
      <w:bookmarkStart w:id="108" w:name="_Toc106030909"/>
      <w:bookmarkStart w:id="109" w:name="_Toc26948"/>
      <w:bookmarkStart w:id="110" w:name="_Toc14888"/>
      <w:bookmarkStart w:id="111" w:name="_Toc76462353"/>
      <w:bookmarkStart w:id="112" w:name="_Toc313888363"/>
      <w:bookmarkStart w:id="113" w:name="_Toc342913422"/>
      <w:bookmarkStart w:id="114" w:name="_Toc313008359"/>
      <w:r>
        <w:rPr>
          <w:rStyle w:val="20"/>
          <w:rFonts w:hint="eastAsia"/>
        </w:rPr>
        <w:t>四、资格条件</w:t>
      </w:r>
      <w:bookmarkEnd w:id="107"/>
      <w:bookmarkEnd w:id="108"/>
      <w:bookmarkEnd w:id="109"/>
      <w:bookmarkEnd w:id="110"/>
      <w:bookmarkEnd w:id="111"/>
      <w:bookmarkEnd w:id="112"/>
      <w:bookmarkEnd w:id="113"/>
      <w:bookmarkEnd w:id="114"/>
    </w:p>
    <w:p>
      <w:pPr>
        <w:pStyle w:val="4"/>
        <w:bidi w:val="0"/>
        <w:spacing w:line="240" w:lineRule="auto"/>
        <w:rPr>
          <w:rFonts w:hint="eastAsia" w:ascii="微软雅黑" w:hAnsi="微软雅黑" w:eastAsia="微软雅黑" w:cs="微软雅黑"/>
          <w:color w:val="auto"/>
          <w:szCs w:val="24"/>
        </w:rPr>
      </w:pPr>
      <w:bookmarkStart w:id="115" w:name="_Toc30593"/>
      <w:r>
        <w:rPr>
          <w:rFonts w:hint="eastAsia"/>
        </w:rPr>
        <w:t>（一）法人营业执照（副本）或事业单位法人证书（副本）或个体工商户营业执照或有效的自然人身份证明或社会团体法人登记证书复印件</w:t>
      </w:r>
      <w:bookmarkEnd w:id="115"/>
    </w:p>
    <w:p>
      <w:pPr>
        <w:tabs>
          <w:tab w:val="left" w:pos="6300"/>
        </w:tabs>
        <w:snapToGrid w:val="0"/>
        <w:spacing w:line="400" w:lineRule="exact"/>
        <w:ind w:firstLine="570"/>
        <w:rPr>
          <w:rFonts w:hint="eastAsia" w:ascii="微软雅黑" w:hAnsi="微软雅黑" w:eastAsia="微软雅黑" w:cs="微软雅黑"/>
          <w:color w:val="auto"/>
        </w:rPr>
      </w:pPr>
    </w:p>
    <w:p>
      <w:pPr>
        <w:tabs>
          <w:tab w:val="left" w:pos="6300"/>
        </w:tabs>
        <w:snapToGrid w:val="0"/>
        <w:spacing w:line="500" w:lineRule="exact"/>
        <w:ind w:firstLine="570"/>
        <w:rPr>
          <w:rFonts w:hint="eastAsia" w:ascii="微软雅黑" w:hAnsi="微软雅黑" w:eastAsia="微软雅黑" w:cs="微软雅黑"/>
          <w:color w:val="auto"/>
        </w:rPr>
      </w:pPr>
    </w:p>
    <w:p>
      <w:pPr>
        <w:tabs>
          <w:tab w:val="left" w:pos="6300"/>
        </w:tabs>
        <w:snapToGrid w:val="0"/>
        <w:spacing w:line="500" w:lineRule="exact"/>
        <w:ind w:firstLine="570"/>
        <w:rPr>
          <w:rFonts w:hint="eastAsia" w:ascii="微软雅黑" w:hAnsi="微软雅黑" w:eastAsia="微软雅黑" w:cs="微软雅黑"/>
          <w:color w:val="auto"/>
        </w:rPr>
      </w:pPr>
    </w:p>
    <w:p>
      <w:pPr>
        <w:tabs>
          <w:tab w:val="left" w:pos="6300"/>
        </w:tabs>
        <w:snapToGrid w:val="0"/>
        <w:spacing w:line="500" w:lineRule="exact"/>
        <w:ind w:firstLine="570"/>
        <w:rPr>
          <w:rFonts w:hint="eastAsia" w:ascii="微软雅黑" w:hAnsi="微软雅黑" w:eastAsia="微软雅黑" w:cs="微软雅黑"/>
          <w:color w:val="auto"/>
        </w:rPr>
      </w:pPr>
    </w:p>
    <w:p>
      <w:pPr>
        <w:tabs>
          <w:tab w:val="left" w:pos="6300"/>
        </w:tabs>
        <w:snapToGrid w:val="0"/>
        <w:spacing w:line="500" w:lineRule="exact"/>
        <w:ind w:firstLine="570"/>
        <w:rPr>
          <w:rFonts w:hint="eastAsia" w:ascii="微软雅黑" w:hAnsi="微软雅黑" w:eastAsia="微软雅黑" w:cs="微软雅黑"/>
          <w:color w:val="auto"/>
        </w:rPr>
      </w:pPr>
    </w:p>
    <w:p>
      <w:pPr>
        <w:snapToGrid w:val="0"/>
        <w:spacing w:line="400" w:lineRule="exact"/>
        <w:ind w:firstLine="560" w:firstLineChars="200"/>
        <w:rPr>
          <w:rStyle w:val="19"/>
          <w:rFonts w:hint="eastAsia"/>
        </w:rPr>
      </w:pPr>
      <w:r>
        <w:rPr>
          <w:rFonts w:hint="eastAsia" w:ascii="微软雅黑" w:hAnsi="微软雅黑" w:eastAsia="微软雅黑" w:cs="微软雅黑"/>
          <w:color w:val="auto"/>
        </w:rPr>
        <w:br w:type="page"/>
      </w:r>
      <w:bookmarkStart w:id="116" w:name="_Toc9367"/>
      <w:r>
        <w:rPr>
          <w:rStyle w:val="19"/>
          <w:rFonts w:hint="eastAsia"/>
        </w:rPr>
        <w:t>（二）法定代表人身份证明书（格式）</w:t>
      </w:r>
    </w:p>
    <w:bookmarkEnd w:id="116"/>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ind w:firstLine="57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项目名称：</w:t>
      </w:r>
      <w:r>
        <w:rPr>
          <w:rFonts w:hint="eastAsia" w:ascii="微软雅黑" w:hAnsi="微软雅黑" w:eastAsia="微软雅黑" w:cs="微软雅黑"/>
          <w:color w:val="auto"/>
          <w:sz w:val="24"/>
          <w:u w:val="single"/>
        </w:rPr>
        <w:t xml:space="preserve">                                                </w:t>
      </w: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致：重庆医科大学附属儿童医院：</w:t>
      </w:r>
    </w:p>
    <w:p>
      <w:pPr>
        <w:tabs>
          <w:tab w:val="left" w:pos="6300"/>
        </w:tabs>
        <w:snapToGrid w:val="0"/>
        <w:spacing w:line="500" w:lineRule="exact"/>
        <w:ind w:firstLine="570"/>
        <w:rPr>
          <w:rFonts w:hint="eastAsia" w:ascii="微软雅黑" w:hAnsi="微软雅黑" w:eastAsia="微软雅黑" w:cs="微软雅黑"/>
          <w:color w:val="auto"/>
          <w:sz w:val="24"/>
        </w:rPr>
      </w:pPr>
      <w:r>
        <w:rPr>
          <w:rFonts w:hint="eastAsia" w:ascii="微软雅黑" w:hAnsi="微软雅黑" w:eastAsia="微软雅黑" w:cs="微软雅黑"/>
          <w:color w:val="auto"/>
          <w:sz w:val="24"/>
          <w:u w:val="single"/>
        </w:rPr>
        <w:t xml:space="preserve">        </w:t>
      </w:r>
      <w:r>
        <w:rPr>
          <w:rFonts w:hint="eastAsia" w:ascii="微软雅黑" w:hAnsi="微软雅黑" w:eastAsia="微软雅黑" w:cs="微软雅黑"/>
          <w:color w:val="auto"/>
          <w:sz w:val="24"/>
        </w:rPr>
        <w:t>（法定代表人姓名）在</w:t>
      </w:r>
      <w:r>
        <w:rPr>
          <w:rFonts w:hint="eastAsia" w:ascii="微软雅黑" w:hAnsi="微软雅黑" w:eastAsia="微软雅黑" w:cs="微软雅黑"/>
          <w:color w:val="auto"/>
          <w:sz w:val="24"/>
          <w:u w:val="single"/>
        </w:rPr>
        <w:t xml:space="preserve">                       </w:t>
      </w:r>
      <w:r>
        <w:rPr>
          <w:rFonts w:hint="eastAsia" w:ascii="微软雅黑" w:hAnsi="微软雅黑" w:eastAsia="微软雅黑" w:cs="微软雅黑"/>
          <w:color w:val="auto"/>
          <w:sz w:val="24"/>
        </w:rPr>
        <w:t>（投标人名称）任</w:t>
      </w:r>
      <w:r>
        <w:rPr>
          <w:rFonts w:hint="eastAsia" w:ascii="微软雅黑" w:hAnsi="微软雅黑" w:eastAsia="微软雅黑" w:cs="微软雅黑"/>
          <w:color w:val="auto"/>
          <w:sz w:val="24"/>
          <w:u w:val="single"/>
        </w:rPr>
        <w:t xml:space="preserve">    </w:t>
      </w:r>
      <w:r>
        <w:rPr>
          <w:rFonts w:hint="eastAsia" w:ascii="微软雅黑" w:hAnsi="微软雅黑" w:eastAsia="微软雅黑" w:cs="微软雅黑"/>
          <w:color w:val="auto"/>
          <w:sz w:val="24"/>
        </w:rPr>
        <w:t>（职务名称）职务，是（投标人名称）</w:t>
      </w:r>
      <w:r>
        <w:rPr>
          <w:rFonts w:hint="eastAsia" w:ascii="微软雅黑" w:hAnsi="微软雅黑" w:eastAsia="微软雅黑" w:cs="微软雅黑"/>
          <w:color w:val="auto"/>
          <w:sz w:val="24"/>
          <w:u w:val="single"/>
        </w:rPr>
        <w:t xml:space="preserve">              </w:t>
      </w:r>
      <w:r>
        <w:rPr>
          <w:rFonts w:hint="eastAsia" w:ascii="微软雅黑" w:hAnsi="微软雅黑" w:eastAsia="微软雅黑" w:cs="微软雅黑"/>
          <w:color w:val="auto"/>
          <w:sz w:val="24"/>
        </w:rPr>
        <w:t>的法定代表人。</w:t>
      </w: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ind w:firstLine="57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特此证明。</w:t>
      </w: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ind w:firstLine="57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 xml:space="preserve">                                             （投标人公章）</w:t>
      </w: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ind w:firstLine="57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 xml:space="preserve">                                             年   月   日</w:t>
      </w:r>
    </w:p>
    <w:p>
      <w:pPr>
        <w:tabs>
          <w:tab w:val="left" w:pos="6300"/>
        </w:tabs>
        <w:snapToGrid w:val="0"/>
        <w:spacing w:line="500" w:lineRule="exact"/>
        <w:ind w:firstLine="57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法定代表人电话：XXXXXXX      电子邮箱：XXXXXX@XXXXX（若授权他人办理并签署响应文件的可不填写）</w:t>
      </w:r>
    </w:p>
    <w:p>
      <w:pPr>
        <w:tabs>
          <w:tab w:val="left" w:pos="6300"/>
        </w:tabs>
        <w:snapToGrid w:val="0"/>
        <w:spacing w:line="500" w:lineRule="exact"/>
        <w:ind w:firstLine="57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（附：法定代表人身份证正反面复印件）</w:t>
      </w: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ind w:firstLine="570"/>
        <w:rPr>
          <w:rFonts w:hint="eastAsia" w:ascii="微软雅黑" w:hAnsi="微软雅黑" w:eastAsia="微软雅黑" w:cs="微软雅黑"/>
          <w:color w:val="auto"/>
          <w:sz w:val="24"/>
        </w:rPr>
      </w:pPr>
    </w:p>
    <w:p>
      <w:pPr>
        <w:snapToGrid w:val="0"/>
        <w:spacing w:line="400" w:lineRule="exact"/>
        <w:ind w:firstLine="560" w:firstLineChars="200"/>
        <w:rPr>
          <w:rStyle w:val="19"/>
          <w:rFonts w:hint="eastAsia"/>
        </w:rPr>
      </w:pPr>
      <w:r>
        <w:rPr>
          <w:rFonts w:hint="eastAsia" w:ascii="微软雅黑" w:hAnsi="微软雅黑" w:eastAsia="微软雅黑" w:cs="微软雅黑"/>
          <w:color w:val="auto"/>
        </w:rPr>
        <w:br w:type="column"/>
      </w:r>
      <w:bookmarkStart w:id="117" w:name="_Toc1874"/>
      <w:r>
        <w:rPr>
          <w:rStyle w:val="19"/>
          <w:rFonts w:hint="eastAsia"/>
        </w:rPr>
        <w:t>（三）法定代表人授权委托书（格式）</w:t>
      </w:r>
    </w:p>
    <w:bookmarkEnd w:id="117"/>
    <w:p>
      <w:pPr>
        <w:tabs>
          <w:tab w:val="left" w:pos="6300"/>
        </w:tabs>
        <w:snapToGrid w:val="0"/>
        <w:spacing w:line="500" w:lineRule="exact"/>
        <w:ind w:firstLine="57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 xml:space="preserve">    </w:t>
      </w:r>
    </w:p>
    <w:p>
      <w:pPr>
        <w:tabs>
          <w:tab w:val="left" w:pos="6300"/>
        </w:tabs>
        <w:snapToGrid w:val="0"/>
        <w:spacing w:line="5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szCs w:val="28"/>
        </w:rPr>
        <w:t>项目名称</w:t>
      </w:r>
      <w:r>
        <w:rPr>
          <w:rFonts w:hint="eastAsia" w:ascii="微软雅黑" w:hAnsi="微软雅黑" w:eastAsia="微软雅黑" w:cs="微软雅黑"/>
          <w:color w:val="auto"/>
          <w:sz w:val="24"/>
        </w:rPr>
        <w:t>：</w:t>
      </w:r>
      <w:r>
        <w:rPr>
          <w:rFonts w:hint="eastAsia" w:ascii="微软雅黑" w:hAnsi="微软雅黑" w:eastAsia="微软雅黑" w:cs="微软雅黑"/>
          <w:color w:val="auto"/>
          <w:sz w:val="24"/>
          <w:u w:val="single"/>
        </w:rPr>
        <w:t xml:space="preserve">                                                </w:t>
      </w: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致：重庆医科大学附属儿童医院：</w:t>
      </w:r>
    </w:p>
    <w:p>
      <w:pPr>
        <w:tabs>
          <w:tab w:val="left" w:pos="6300"/>
        </w:tabs>
        <w:snapToGrid w:val="0"/>
        <w:spacing w:line="5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u w:val="single"/>
        </w:rPr>
        <w:t xml:space="preserve">            </w:t>
      </w:r>
      <w:r>
        <w:rPr>
          <w:rFonts w:hint="eastAsia" w:ascii="微软雅黑" w:hAnsi="微软雅黑" w:eastAsia="微软雅黑" w:cs="微软雅黑"/>
          <w:color w:val="auto"/>
          <w:sz w:val="24"/>
        </w:rPr>
        <w:t>（投标人法定代表人名称）是</w:t>
      </w:r>
      <w:r>
        <w:rPr>
          <w:rFonts w:hint="eastAsia" w:ascii="微软雅黑" w:hAnsi="微软雅黑" w:eastAsia="微软雅黑" w:cs="微软雅黑"/>
          <w:color w:val="auto"/>
          <w:sz w:val="24"/>
          <w:u w:val="single"/>
        </w:rPr>
        <w:t xml:space="preserve">                    </w:t>
      </w:r>
      <w:r>
        <w:rPr>
          <w:rFonts w:hint="eastAsia" w:ascii="微软雅黑" w:hAnsi="微软雅黑" w:eastAsia="微软雅黑" w:cs="微软雅黑"/>
          <w:color w:val="auto"/>
          <w:sz w:val="24"/>
        </w:rPr>
        <w:t>（投标人名称）的法定代表人，特授权</w:t>
      </w:r>
      <w:r>
        <w:rPr>
          <w:rFonts w:hint="eastAsia" w:ascii="微软雅黑" w:hAnsi="微软雅黑" w:eastAsia="微软雅黑" w:cs="微软雅黑"/>
          <w:color w:val="auto"/>
          <w:sz w:val="24"/>
          <w:u w:val="single"/>
        </w:rPr>
        <w:t xml:space="preserve">          </w:t>
      </w:r>
      <w:r>
        <w:rPr>
          <w:rFonts w:hint="eastAsia" w:ascii="微软雅黑" w:hAnsi="微软雅黑" w:eastAsia="微软雅黑" w:cs="微软雅黑"/>
          <w:color w:val="auto"/>
          <w:sz w:val="24"/>
        </w:rPr>
        <w:t>（被授权人姓名及身份证代码）代表我单位全权办理上述项目的投标、签约等具体工作，并签署全部有关文件、协议及合同。</w:t>
      </w:r>
    </w:p>
    <w:p>
      <w:pPr>
        <w:tabs>
          <w:tab w:val="left" w:pos="6300"/>
        </w:tabs>
        <w:snapToGrid w:val="0"/>
        <w:spacing w:line="5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我单位对被授权人</w:t>
      </w:r>
      <w:r>
        <w:rPr>
          <w:rFonts w:hint="eastAsia" w:ascii="微软雅黑" w:hAnsi="微软雅黑" w:eastAsia="微软雅黑" w:cs="微软雅黑"/>
          <w:color w:val="auto"/>
          <w:sz w:val="24"/>
          <w:szCs w:val="28"/>
        </w:rPr>
        <w:t>签署的文件</w:t>
      </w:r>
      <w:r>
        <w:rPr>
          <w:rFonts w:hint="eastAsia" w:ascii="微软雅黑" w:hAnsi="微软雅黑" w:eastAsia="微软雅黑" w:cs="微软雅黑"/>
          <w:color w:val="auto"/>
          <w:sz w:val="24"/>
        </w:rPr>
        <w:t>负全部责任。</w:t>
      </w:r>
    </w:p>
    <w:p>
      <w:pPr>
        <w:tabs>
          <w:tab w:val="left" w:pos="6300"/>
        </w:tabs>
        <w:snapToGrid w:val="0"/>
        <w:spacing w:line="5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在采购人收到撤销授权的纸质</w:t>
      </w:r>
      <w:r>
        <w:rPr>
          <w:rFonts w:hint="eastAsia" w:ascii="微软雅黑" w:hAnsi="微软雅黑" w:eastAsia="微软雅黑" w:cs="微软雅黑"/>
          <w:color w:val="auto"/>
          <w:sz w:val="24"/>
          <w:szCs w:val="24"/>
        </w:rPr>
        <w:t>文件（须加盖投标人公章确认）</w:t>
      </w:r>
      <w:r>
        <w:rPr>
          <w:rFonts w:hint="eastAsia" w:ascii="微软雅黑" w:hAnsi="微软雅黑" w:eastAsia="微软雅黑" w:cs="微软雅黑"/>
          <w:color w:val="auto"/>
          <w:sz w:val="24"/>
        </w:rPr>
        <w:t>前，本授权书一直有效。被授权人在授权书有效期内签署的所有文件不因授权的撤销而失效。</w:t>
      </w: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ind w:firstLine="57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被授权人：                                 投标人法定代表人：</w:t>
      </w:r>
    </w:p>
    <w:p>
      <w:pPr>
        <w:tabs>
          <w:tab w:val="left" w:pos="6300"/>
        </w:tabs>
        <w:snapToGrid w:val="0"/>
        <w:spacing w:line="500" w:lineRule="exact"/>
        <w:ind w:firstLine="570"/>
        <w:rPr>
          <w:rFonts w:hint="eastAsia" w:ascii="微软雅黑" w:hAnsi="微软雅黑" w:eastAsia="微软雅黑" w:cs="微软雅黑"/>
          <w:color w:val="auto"/>
          <w:sz w:val="24"/>
          <w:szCs w:val="28"/>
        </w:rPr>
      </w:pPr>
      <w:r>
        <w:rPr>
          <w:rFonts w:hint="eastAsia" w:ascii="微软雅黑" w:hAnsi="微软雅黑" w:eastAsia="微软雅黑" w:cs="微软雅黑"/>
          <w:color w:val="auto"/>
          <w:sz w:val="24"/>
          <w:szCs w:val="28"/>
        </w:rPr>
        <w:t>（签署或盖章）                                （签署或盖章）</w:t>
      </w:r>
    </w:p>
    <w:p>
      <w:pPr>
        <w:tabs>
          <w:tab w:val="left" w:pos="6300"/>
        </w:tabs>
        <w:snapToGrid w:val="0"/>
        <w:spacing w:line="500" w:lineRule="exact"/>
        <w:ind w:firstLine="570"/>
        <w:rPr>
          <w:rFonts w:hint="eastAsia" w:ascii="微软雅黑" w:hAnsi="微软雅黑" w:eastAsia="微软雅黑" w:cs="微软雅黑"/>
          <w:color w:val="auto"/>
          <w:sz w:val="24"/>
          <w:szCs w:val="28"/>
        </w:rPr>
      </w:pP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ind w:firstLine="57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（附：被授权人身份证正反面复印件）</w:t>
      </w:r>
    </w:p>
    <w:p>
      <w:pPr>
        <w:tabs>
          <w:tab w:val="left" w:pos="6300"/>
        </w:tabs>
        <w:snapToGrid w:val="0"/>
        <w:spacing w:line="500" w:lineRule="exact"/>
        <w:ind w:firstLine="57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 xml:space="preserve">                                          </w:t>
      </w: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ind w:right="480" w:firstLine="570"/>
        <w:jc w:val="right"/>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（投标人公章）</w:t>
      </w:r>
    </w:p>
    <w:p>
      <w:pPr>
        <w:tabs>
          <w:tab w:val="left" w:pos="6300"/>
        </w:tabs>
        <w:snapToGrid w:val="0"/>
        <w:spacing w:line="500" w:lineRule="exact"/>
        <w:ind w:right="480" w:firstLine="570"/>
        <w:jc w:val="right"/>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年   月   日</w:t>
      </w:r>
    </w:p>
    <w:p>
      <w:pPr>
        <w:tabs>
          <w:tab w:val="left" w:pos="6300"/>
        </w:tabs>
        <w:snapToGrid w:val="0"/>
        <w:spacing w:line="500" w:lineRule="exact"/>
        <w:ind w:right="480" w:firstLine="570"/>
        <w:jc w:val="left"/>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被授权人电话：XXXXXXX     电子邮箱：XXXXXX@XXXXX（若法定代表人办理并签署响应文件的可不填写）</w:t>
      </w:r>
    </w:p>
    <w:p>
      <w:pPr>
        <w:tabs>
          <w:tab w:val="left" w:pos="6300"/>
        </w:tabs>
        <w:snapToGrid w:val="0"/>
        <w:spacing w:line="500" w:lineRule="exact"/>
        <w:ind w:right="480" w:firstLine="570"/>
        <w:jc w:val="left"/>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注：</w:t>
      </w:r>
    </w:p>
    <w:p>
      <w:pPr>
        <w:tabs>
          <w:tab w:val="left" w:pos="6300"/>
        </w:tabs>
        <w:snapToGrid w:val="0"/>
        <w:spacing w:line="500" w:lineRule="exact"/>
        <w:ind w:right="480" w:firstLine="570"/>
        <w:jc w:val="left"/>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1.若为法定代表人办理并签署响应文件的，不提供此文件。</w:t>
      </w:r>
    </w:p>
    <w:p>
      <w:pPr>
        <w:tabs>
          <w:tab w:val="left" w:pos="6300"/>
        </w:tabs>
        <w:snapToGrid w:val="0"/>
        <w:spacing w:line="500" w:lineRule="exact"/>
        <w:ind w:firstLine="57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2.若为联合体参与的，法定代表人授权委托书由联合体主办方</w:t>
      </w:r>
      <w:r>
        <w:rPr>
          <w:rFonts w:hint="eastAsia" w:ascii="微软雅黑" w:hAnsi="微软雅黑" w:eastAsia="微软雅黑" w:cs="微软雅黑"/>
          <w:color w:val="auto"/>
          <w:kern w:val="0"/>
          <w:sz w:val="24"/>
          <w:szCs w:val="24"/>
        </w:rPr>
        <w:t>（主体）</w:t>
      </w:r>
      <w:r>
        <w:rPr>
          <w:rFonts w:hint="eastAsia" w:ascii="微软雅黑" w:hAnsi="微软雅黑" w:eastAsia="微软雅黑" w:cs="微软雅黑"/>
          <w:color w:val="auto"/>
          <w:sz w:val="24"/>
        </w:rPr>
        <w:t>出具。</w:t>
      </w:r>
    </w:p>
    <w:p>
      <w:pPr>
        <w:widowControl/>
        <w:spacing w:line="400" w:lineRule="exact"/>
        <w:jc w:val="left"/>
        <w:rPr>
          <w:rStyle w:val="19"/>
          <w:rFonts w:hint="eastAsia"/>
        </w:rPr>
      </w:pPr>
      <w:r>
        <w:rPr>
          <w:rFonts w:hint="eastAsia" w:ascii="微软雅黑" w:hAnsi="微软雅黑" w:eastAsia="微软雅黑" w:cs="微软雅黑"/>
          <w:color w:val="auto"/>
        </w:rPr>
        <w:br w:type="column"/>
      </w:r>
      <w:bookmarkStart w:id="118" w:name="_Toc11743"/>
      <w:r>
        <w:rPr>
          <w:rStyle w:val="19"/>
          <w:rFonts w:hint="eastAsia"/>
        </w:rPr>
        <w:t>（四）投标函（格式）</w:t>
      </w:r>
    </w:p>
    <w:bookmarkEnd w:id="118"/>
    <w:p>
      <w:pPr>
        <w:tabs>
          <w:tab w:val="left" w:pos="6300"/>
        </w:tabs>
        <w:snapToGrid w:val="0"/>
        <w:spacing w:line="600" w:lineRule="atLeast"/>
        <w:ind w:firstLine="555"/>
        <w:jc w:val="center"/>
        <w:outlineLvl w:val="0"/>
        <w:rPr>
          <w:rFonts w:hint="eastAsia" w:ascii="微软雅黑" w:hAnsi="微软雅黑" w:eastAsia="微软雅黑" w:cs="微软雅黑"/>
          <w:b/>
          <w:bCs/>
          <w:color w:val="auto"/>
          <w:sz w:val="30"/>
          <w:szCs w:val="30"/>
        </w:rPr>
      </w:pPr>
      <w:bookmarkStart w:id="119" w:name="_Toc26605"/>
      <w:r>
        <w:rPr>
          <w:rFonts w:hint="eastAsia" w:ascii="微软雅黑" w:hAnsi="微软雅黑" w:eastAsia="微软雅黑" w:cs="微软雅黑"/>
          <w:b/>
          <w:bCs/>
          <w:color w:val="auto"/>
          <w:sz w:val="30"/>
          <w:szCs w:val="30"/>
        </w:rPr>
        <w:t>投标函</w:t>
      </w:r>
      <w:bookmarkEnd w:id="119"/>
    </w:p>
    <w:p>
      <w:pPr>
        <w:tabs>
          <w:tab w:val="left" w:pos="6300"/>
        </w:tabs>
        <w:snapToGrid w:val="0"/>
        <w:spacing w:line="600" w:lineRule="atLeast"/>
        <w:ind w:firstLine="555"/>
        <w:rPr>
          <w:rFonts w:hint="eastAsia" w:ascii="微软雅黑" w:hAnsi="微软雅黑" w:eastAsia="微软雅黑" w:cs="微软雅黑"/>
          <w:color w:val="auto"/>
          <w:sz w:val="24"/>
          <w:szCs w:val="24"/>
        </w:rPr>
      </w:pPr>
    </w:p>
    <w:p>
      <w:pPr>
        <w:tabs>
          <w:tab w:val="left" w:pos="6300"/>
        </w:tabs>
        <w:snapToGrid w:val="0"/>
        <w:spacing w:line="276" w:lineRule="auto"/>
        <w:ind w:firstLine="556"/>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致：  重庆医科大学附属儿童医院  ：</w:t>
      </w:r>
    </w:p>
    <w:p>
      <w:pPr>
        <w:tabs>
          <w:tab w:val="left" w:pos="6300"/>
        </w:tabs>
        <w:snapToGrid w:val="0"/>
        <w:spacing w:line="276" w:lineRule="auto"/>
        <w:ind w:firstLine="720" w:firstLineChars="300"/>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u w:val="single"/>
        </w:rPr>
        <w:t>（投标单位名称）</w:t>
      </w:r>
      <w:r>
        <w:rPr>
          <w:rFonts w:hint="eastAsia" w:ascii="微软雅黑" w:hAnsi="微软雅黑" w:eastAsia="微软雅黑" w:cs="微软雅黑"/>
          <w:color w:val="auto"/>
          <w:sz w:val="24"/>
          <w:szCs w:val="24"/>
        </w:rPr>
        <w:t>系中华人民共和国合法企业，注册地址：</w:t>
      </w:r>
      <w:r>
        <w:rPr>
          <w:rFonts w:hint="eastAsia" w:ascii="微软雅黑" w:hAnsi="微软雅黑" w:eastAsia="微软雅黑" w:cs="微软雅黑"/>
          <w:color w:val="auto"/>
          <w:sz w:val="24"/>
          <w:szCs w:val="24"/>
          <w:u w:val="single"/>
        </w:rPr>
        <w:t xml:space="preserve">                      </w:t>
      </w:r>
      <w:r>
        <w:rPr>
          <w:rFonts w:hint="eastAsia" w:ascii="微软雅黑" w:hAnsi="微软雅黑" w:eastAsia="微软雅黑" w:cs="微软雅黑"/>
          <w:color w:val="auto"/>
          <w:sz w:val="24"/>
          <w:szCs w:val="24"/>
        </w:rPr>
        <w:t>。我方就参加本次投标有关事项郑重声明如下：</w:t>
      </w:r>
    </w:p>
    <w:p>
      <w:pPr>
        <w:tabs>
          <w:tab w:val="left" w:pos="6300"/>
        </w:tabs>
        <w:snapToGrid w:val="0"/>
        <w:spacing w:line="276" w:lineRule="auto"/>
        <w:ind w:firstLine="556"/>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一、我方完全理解并接受该项目公开比选采购文件所有要求。</w:t>
      </w:r>
    </w:p>
    <w:p>
      <w:pPr>
        <w:tabs>
          <w:tab w:val="left" w:pos="6300"/>
        </w:tabs>
        <w:snapToGrid w:val="0"/>
        <w:spacing w:line="276" w:lineRule="auto"/>
        <w:ind w:firstLine="556"/>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二、我方完全满足该项目招标公告和邀标书中提出的合格投标单位基本资格条件，如有虚假或隐瞒，我方愿意承担一切法律责任。</w:t>
      </w:r>
    </w:p>
    <w:p>
      <w:pPr>
        <w:tabs>
          <w:tab w:val="left" w:pos="6300"/>
        </w:tabs>
        <w:snapToGrid w:val="0"/>
        <w:spacing w:line="276" w:lineRule="auto"/>
        <w:ind w:firstLine="556"/>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三、我方提交的所有响应文件、资料都是准确和真实的，如有虚假或隐瞒，我方愿意承担一切法律责任。</w:t>
      </w:r>
    </w:p>
    <w:p>
      <w:pPr>
        <w:tabs>
          <w:tab w:val="left" w:pos="6300"/>
        </w:tabs>
        <w:snapToGrid w:val="0"/>
        <w:spacing w:line="276" w:lineRule="auto"/>
        <w:ind w:firstLine="556"/>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四、我方承诺按照公开比选采购文件要求，提供招标项目的技术服务。</w:t>
      </w:r>
    </w:p>
    <w:p>
      <w:pPr>
        <w:tabs>
          <w:tab w:val="left" w:pos="6300"/>
        </w:tabs>
        <w:snapToGrid w:val="0"/>
        <w:spacing w:line="276" w:lineRule="auto"/>
        <w:ind w:firstLine="556"/>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五、我方按公开比选采购文件要求提交的响应文件为：响应文件正本1份，副本</w:t>
      </w:r>
      <w:r>
        <w:rPr>
          <w:rFonts w:hint="eastAsia" w:ascii="微软雅黑" w:hAnsi="微软雅黑" w:eastAsia="微软雅黑" w:cs="微软雅黑"/>
          <w:color w:val="auto"/>
          <w:sz w:val="24"/>
          <w:szCs w:val="24"/>
          <w:u w:val="single"/>
        </w:rPr>
        <w:t xml:space="preserve">     </w:t>
      </w:r>
      <w:r>
        <w:rPr>
          <w:rFonts w:hint="eastAsia" w:ascii="微软雅黑" w:hAnsi="微软雅黑" w:eastAsia="微软雅黑" w:cs="微软雅黑"/>
          <w:color w:val="auto"/>
          <w:sz w:val="24"/>
          <w:szCs w:val="24"/>
        </w:rPr>
        <w:t>份。</w:t>
      </w:r>
    </w:p>
    <w:p>
      <w:pPr>
        <w:tabs>
          <w:tab w:val="left" w:pos="6300"/>
        </w:tabs>
        <w:snapToGrid w:val="0"/>
        <w:spacing w:line="276" w:lineRule="auto"/>
        <w:ind w:firstLine="556"/>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六、如果我方中标，我方将履行公开比选采购文件中规定的各项要求以及我方响应文件的各项承诺，按《政府采购法》、《民法典》及合同约定条款承担我方责任。</w:t>
      </w:r>
    </w:p>
    <w:p>
      <w:pPr>
        <w:tabs>
          <w:tab w:val="left" w:pos="6300"/>
        </w:tabs>
        <w:snapToGrid w:val="0"/>
        <w:spacing w:line="276" w:lineRule="auto"/>
        <w:ind w:firstLine="556"/>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七、我方未为采购项目提供整体设计、规范编制或者项目管理、监理、检测等服务。</w:t>
      </w:r>
    </w:p>
    <w:p>
      <w:pPr>
        <w:tabs>
          <w:tab w:val="left" w:pos="6300"/>
        </w:tabs>
        <w:snapToGrid w:val="0"/>
        <w:spacing w:line="276" w:lineRule="auto"/>
        <w:ind w:firstLine="556"/>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八、我方完全理解并接受贵方不一定要接受最低报价的投标或收到的任何投标。</w:t>
      </w:r>
    </w:p>
    <w:p>
      <w:pPr>
        <w:tabs>
          <w:tab w:val="left" w:pos="6300"/>
        </w:tabs>
        <w:snapToGrid w:val="0"/>
        <w:spacing w:line="276" w:lineRule="auto"/>
        <w:ind w:firstLine="556"/>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九、我方同意按有关规定及公开比选采购文件要求，缴纳足额投标保证金。</w:t>
      </w:r>
    </w:p>
    <w:p>
      <w:pPr>
        <w:tabs>
          <w:tab w:val="left" w:pos="6300"/>
        </w:tabs>
        <w:snapToGrid w:val="0"/>
        <w:spacing w:line="276" w:lineRule="auto"/>
        <w:ind w:firstLine="556"/>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十、在正式合同准备好和签字前，本投标书及贵方的中标通知书将构成约束我们双方的合同。</w:t>
      </w:r>
    </w:p>
    <w:p>
      <w:pPr>
        <w:tabs>
          <w:tab w:val="left" w:pos="6300"/>
        </w:tabs>
        <w:snapToGrid w:val="0"/>
        <w:spacing w:line="276" w:lineRule="auto"/>
        <w:ind w:firstLine="556"/>
        <w:rPr>
          <w:rFonts w:hint="eastAsia" w:ascii="微软雅黑" w:hAnsi="微软雅黑" w:eastAsia="微软雅黑" w:cs="微软雅黑"/>
          <w:color w:val="auto"/>
          <w:sz w:val="24"/>
          <w:szCs w:val="24"/>
        </w:rPr>
      </w:pPr>
    </w:p>
    <w:p>
      <w:pPr>
        <w:tabs>
          <w:tab w:val="left" w:pos="6300"/>
        </w:tabs>
        <w:snapToGrid w:val="0"/>
        <w:spacing w:line="276" w:lineRule="auto"/>
        <w:ind w:firstLine="556"/>
        <w:jc w:val="righ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（投标人公章）</w:t>
      </w:r>
    </w:p>
    <w:p>
      <w:pPr>
        <w:tabs>
          <w:tab w:val="left" w:pos="6300"/>
        </w:tabs>
        <w:snapToGrid w:val="0"/>
        <w:spacing w:line="276" w:lineRule="auto"/>
        <w:ind w:firstLine="556"/>
        <w:jc w:val="right"/>
        <w:rPr>
          <w:rFonts w:hint="eastAsia" w:ascii="微软雅黑" w:hAnsi="微软雅黑" w:eastAsia="微软雅黑" w:cs="微软雅黑"/>
          <w:color w:val="auto"/>
          <w:sz w:val="24"/>
          <w:szCs w:val="24"/>
        </w:rPr>
      </w:pPr>
    </w:p>
    <w:p>
      <w:pPr>
        <w:tabs>
          <w:tab w:val="left" w:pos="6300"/>
        </w:tabs>
        <w:snapToGrid w:val="0"/>
        <w:spacing w:line="276" w:lineRule="auto"/>
        <w:ind w:firstLine="556"/>
        <w:jc w:val="righ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年    月   日</w:t>
      </w:r>
    </w:p>
    <w:p>
      <w:pPr>
        <w:tabs>
          <w:tab w:val="left" w:pos="6300"/>
        </w:tabs>
        <w:snapToGrid w:val="0"/>
        <w:spacing w:line="500" w:lineRule="exact"/>
        <w:ind w:firstLine="570"/>
        <w:rPr>
          <w:rFonts w:hint="eastAsia" w:ascii="微软雅黑" w:hAnsi="微软雅黑" w:eastAsia="微软雅黑" w:cs="微软雅黑"/>
          <w:color w:val="auto"/>
        </w:rPr>
      </w:pPr>
    </w:p>
    <w:p>
      <w:pPr>
        <w:pStyle w:val="14"/>
        <w:rPr>
          <w:rFonts w:hint="eastAsia" w:ascii="微软雅黑" w:hAnsi="微软雅黑" w:eastAsia="微软雅黑" w:cs="微软雅黑"/>
          <w:color w:val="auto"/>
        </w:rPr>
      </w:pPr>
    </w:p>
    <w:p>
      <w:pPr>
        <w:pStyle w:val="15"/>
        <w:rPr>
          <w:rFonts w:hint="eastAsia" w:ascii="微软雅黑" w:hAnsi="微软雅黑" w:eastAsia="微软雅黑" w:cs="微软雅黑"/>
          <w:color w:val="auto"/>
        </w:rPr>
      </w:pPr>
    </w:p>
    <w:p>
      <w:pPr>
        <w:pStyle w:val="15"/>
        <w:rPr>
          <w:rFonts w:hint="eastAsia" w:ascii="微软雅黑" w:hAnsi="微软雅黑" w:eastAsia="微软雅黑" w:cs="微软雅黑"/>
          <w:color w:val="auto"/>
        </w:rPr>
      </w:pPr>
    </w:p>
    <w:p>
      <w:pPr>
        <w:pStyle w:val="4"/>
        <w:bidi w:val="0"/>
        <w:spacing w:line="240" w:lineRule="auto"/>
        <w:rPr>
          <w:rFonts w:hint="eastAsia"/>
        </w:rPr>
      </w:pPr>
      <w:bookmarkStart w:id="120" w:name="_Toc8910"/>
      <w:r>
        <w:rPr>
          <w:rFonts w:hint="eastAsia"/>
        </w:rPr>
        <w:t>（五）基本资格条件承诺函</w:t>
      </w:r>
      <w:bookmarkEnd w:id="120"/>
    </w:p>
    <w:p>
      <w:pPr>
        <w:tabs>
          <w:tab w:val="left" w:pos="6300"/>
        </w:tabs>
        <w:snapToGrid w:val="0"/>
        <w:spacing w:line="500" w:lineRule="exact"/>
        <w:ind w:firstLine="640" w:firstLineChars="200"/>
        <w:jc w:val="center"/>
        <w:rPr>
          <w:rFonts w:hint="eastAsia" w:ascii="微软雅黑" w:hAnsi="微软雅黑" w:eastAsia="微软雅黑" w:cs="微软雅黑"/>
          <w:b/>
          <w:bCs/>
          <w:color w:val="auto"/>
          <w:sz w:val="32"/>
          <w:szCs w:val="32"/>
        </w:rPr>
      </w:pPr>
      <w:r>
        <w:rPr>
          <w:rFonts w:hint="eastAsia" w:ascii="微软雅黑" w:hAnsi="微软雅黑" w:eastAsia="微软雅黑" w:cs="微软雅黑"/>
          <w:b/>
          <w:bCs/>
          <w:color w:val="auto"/>
          <w:sz w:val="32"/>
          <w:szCs w:val="32"/>
        </w:rPr>
        <w:t>基本资格条件承诺函</w:t>
      </w:r>
    </w:p>
    <w:p>
      <w:pPr>
        <w:tabs>
          <w:tab w:val="left" w:pos="6300"/>
        </w:tabs>
        <w:snapToGrid w:val="0"/>
        <w:spacing w:line="530" w:lineRule="exact"/>
        <w:rPr>
          <w:rFonts w:hint="eastAsia" w:ascii="微软雅黑" w:hAnsi="微软雅黑" w:eastAsia="微软雅黑" w:cs="微软雅黑"/>
          <w:color w:val="auto"/>
          <w:sz w:val="24"/>
        </w:rPr>
      </w:pPr>
    </w:p>
    <w:p>
      <w:pPr>
        <w:tabs>
          <w:tab w:val="left" w:pos="6300"/>
        </w:tabs>
        <w:snapToGrid w:val="0"/>
        <w:spacing w:line="5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致重庆医科大学附属儿童医院：</w:t>
      </w:r>
    </w:p>
    <w:p>
      <w:pPr>
        <w:tabs>
          <w:tab w:val="left" w:pos="6300"/>
        </w:tabs>
        <w:snapToGrid w:val="0"/>
        <w:spacing w:line="5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 xml:space="preserve">    </w:t>
      </w:r>
      <w:r>
        <w:rPr>
          <w:rFonts w:hint="eastAsia" w:ascii="微软雅黑" w:hAnsi="微软雅黑" w:eastAsia="微软雅黑" w:cs="微软雅黑"/>
          <w:color w:val="auto"/>
          <w:sz w:val="24"/>
          <w:u w:val="single"/>
        </w:rPr>
        <w:t xml:space="preserve">              </w:t>
      </w:r>
      <w:r>
        <w:rPr>
          <w:rFonts w:hint="eastAsia" w:ascii="微软雅黑" w:hAnsi="微软雅黑" w:eastAsia="微软雅黑" w:cs="微软雅黑"/>
          <w:color w:val="auto"/>
          <w:sz w:val="24"/>
        </w:rPr>
        <w:t>（投标人名称）郑重承诺：</w:t>
      </w:r>
    </w:p>
    <w:p>
      <w:pPr>
        <w:tabs>
          <w:tab w:val="left" w:pos="6300"/>
        </w:tabs>
        <w:snapToGrid w:val="0"/>
        <w:spacing w:line="5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1.我方具有良好的商业信誉和健全的财务会计制度，具有履行合同所必需的设备和专业技术能力，具</w:t>
      </w:r>
      <w:r>
        <w:rPr>
          <w:rFonts w:hint="eastAsia" w:ascii="微软雅黑" w:hAnsi="微软雅黑" w:eastAsia="微软雅黑" w:cs="微软雅黑"/>
          <w:color w:val="auto"/>
          <w:sz w:val="24"/>
          <w:lang w:val="zh-CN"/>
        </w:rPr>
        <w:t>有依法缴纳税收和社会保障金的良好记录</w:t>
      </w:r>
      <w:r>
        <w:rPr>
          <w:rFonts w:hint="eastAsia" w:ascii="微软雅黑" w:hAnsi="微软雅黑" w:eastAsia="微软雅黑" w:cs="微软雅黑"/>
          <w:color w:val="auto"/>
          <w:sz w:val="24"/>
        </w:rPr>
        <w:t>，参加本项目采购活动前三年内无重大违法活动记录。</w:t>
      </w:r>
    </w:p>
    <w:p>
      <w:pPr>
        <w:tabs>
          <w:tab w:val="left" w:pos="6300"/>
        </w:tabs>
        <w:snapToGrid w:val="0"/>
        <w:spacing w:line="5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2.我方未列入在信用中国网站（www.creditchina.gov.cn）“失信被执行人”、“重大税收违法案件当事人名单”中，也未列入中国政府采购网（www.ccgp.gov.cn）“政府采购严重违法失信行为记录名单”中。</w:t>
      </w:r>
    </w:p>
    <w:p>
      <w:pPr>
        <w:tabs>
          <w:tab w:val="left" w:pos="6300"/>
        </w:tabs>
        <w:snapToGrid w:val="0"/>
        <w:spacing w:line="5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3.我方在采购项目评审（评标）环节结束后，随时接受采购人的检查验证，配合提供相关证明材料，证明符合《中华人民共和国政府采购法》第二十二条规定的投标人基本资格条件。</w:t>
      </w:r>
    </w:p>
    <w:p>
      <w:pPr>
        <w:tabs>
          <w:tab w:val="left" w:pos="6300"/>
        </w:tabs>
        <w:snapToGrid w:val="0"/>
        <w:spacing w:line="5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我方对以上承诺负全部法律责任。</w:t>
      </w:r>
    </w:p>
    <w:p>
      <w:pPr>
        <w:tabs>
          <w:tab w:val="left" w:pos="6300"/>
        </w:tabs>
        <w:snapToGrid w:val="0"/>
        <w:spacing w:line="5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特此承诺。</w:t>
      </w:r>
    </w:p>
    <w:p>
      <w:pPr>
        <w:tabs>
          <w:tab w:val="left" w:pos="6300"/>
        </w:tabs>
        <w:snapToGrid w:val="0"/>
        <w:spacing w:line="500" w:lineRule="exact"/>
        <w:ind w:firstLine="480" w:firstLineChars="200"/>
        <w:rPr>
          <w:rFonts w:hint="eastAsia" w:ascii="微软雅黑" w:hAnsi="微软雅黑" w:eastAsia="微软雅黑" w:cs="微软雅黑"/>
          <w:color w:val="auto"/>
          <w:sz w:val="24"/>
        </w:rPr>
      </w:pPr>
    </w:p>
    <w:p>
      <w:pPr>
        <w:tabs>
          <w:tab w:val="left" w:pos="6300"/>
        </w:tabs>
        <w:snapToGrid w:val="0"/>
        <w:spacing w:line="500" w:lineRule="exact"/>
        <w:ind w:firstLine="480" w:firstLineChars="200"/>
        <w:jc w:val="right"/>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（投标人公章）</w:t>
      </w:r>
    </w:p>
    <w:p>
      <w:pPr>
        <w:tabs>
          <w:tab w:val="left" w:pos="6300"/>
        </w:tabs>
        <w:snapToGrid w:val="0"/>
        <w:spacing w:line="500" w:lineRule="exact"/>
        <w:ind w:firstLine="7920" w:firstLineChars="33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rPr>
        <w:t>年   月   日</w:t>
      </w:r>
    </w:p>
    <w:p>
      <w:pPr>
        <w:snapToGrid w:val="0"/>
        <w:spacing w:line="400" w:lineRule="exact"/>
        <w:ind w:firstLine="560" w:firstLineChars="200"/>
        <w:rPr>
          <w:rStyle w:val="19"/>
          <w:rFonts w:hint="eastAsia"/>
        </w:rPr>
      </w:pPr>
      <w:r>
        <w:rPr>
          <w:rFonts w:hint="eastAsia" w:ascii="微软雅黑" w:hAnsi="微软雅黑" w:eastAsia="微软雅黑" w:cs="微软雅黑"/>
          <w:color w:val="auto"/>
        </w:rPr>
        <w:br w:type="page"/>
      </w:r>
      <w:bookmarkStart w:id="121" w:name="_Toc8313"/>
      <w:r>
        <w:rPr>
          <w:rStyle w:val="19"/>
          <w:rFonts w:hint="eastAsia"/>
        </w:rPr>
        <w:t>（六）特定资格条件证明文件</w:t>
      </w:r>
    </w:p>
    <w:bookmarkEnd w:id="121"/>
    <w:p>
      <w:pPr>
        <w:tabs>
          <w:tab w:val="left" w:pos="6300"/>
        </w:tabs>
        <w:snapToGrid w:val="0"/>
        <w:spacing w:line="400" w:lineRule="exact"/>
        <w:ind w:firstLine="480" w:firstLineChars="200"/>
        <w:rPr>
          <w:rFonts w:hint="eastAsia" w:ascii="微软雅黑" w:hAnsi="微软雅黑" w:eastAsia="微软雅黑" w:cs="微软雅黑"/>
          <w:color w:val="auto"/>
          <w:sz w:val="24"/>
          <w:szCs w:val="24"/>
        </w:rPr>
      </w:pPr>
    </w:p>
    <w:p>
      <w:pPr>
        <w:spacing w:line="360" w:lineRule="auto"/>
        <w:ind w:firstLine="480" w:firstLineChars="200"/>
        <w:jc w:val="center"/>
        <w:outlineLvl w:val="9"/>
        <w:rPr>
          <w:rFonts w:hint="eastAsia" w:ascii="微软雅黑" w:hAnsi="微软雅黑" w:eastAsia="微软雅黑" w:cs="微软雅黑"/>
          <w:color w:val="auto"/>
          <w:sz w:val="24"/>
          <w:szCs w:val="24"/>
        </w:rPr>
      </w:pPr>
    </w:p>
    <w:p>
      <w:pPr>
        <w:pStyle w:val="2"/>
        <w:rPr>
          <w:rFonts w:hint="eastAsia" w:ascii="微软雅黑" w:hAnsi="微软雅黑" w:eastAsia="微软雅黑" w:cs="微软雅黑"/>
          <w:color w:val="auto"/>
          <w:sz w:val="24"/>
          <w:szCs w:val="24"/>
        </w:rPr>
      </w:pPr>
    </w:p>
    <w:p>
      <w:pPr>
        <w:rPr>
          <w:rFonts w:hint="eastAsia" w:ascii="微软雅黑" w:hAnsi="微软雅黑" w:eastAsia="微软雅黑" w:cs="微软雅黑"/>
          <w:color w:val="auto"/>
          <w:sz w:val="24"/>
          <w:szCs w:val="24"/>
        </w:rPr>
      </w:pPr>
    </w:p>
    <w:p>
      <w:pPr>
        <w:pStyle w:val="2"/>
        <w:rPr>
          <w:rFonts w:hint="eastAsia" w:ascii="微软雅黑" w:hAnsi="微软雅黑" w:eastAsia="微软雅黑" w:cs="微软雅黑"/>
          <w:color w:val="auto"/>
          <w:sz w:val="24"/>
          <w:szCs w:val="24"/>
        </w:rPr>
      </w:pPr>
    </w:p>
    <w:p>
      <w:pPr>
        <w:rPr>
          <w:rFonts w:hint="eastAsia" w:ascii="微软雅黑" w:hAnsi="微软雅黑" w:eastAsia="微软雅黑" w:cs="微软雅黑"/>
          <w:color w:val="auto"/>
          <w:sz w:val="24"/>
          <w:szCs w:val="24"/>
        </w:rPr>
      </w:pPr>
    </w:p>
    <w:p>
      <w:pPr>
        <w:pStyle w:val="2"/>
        <w:rPr>
          <w:rFonts w:hint="eastAsia" w:ascii="微软雅黑" w:hAnsi="微软雅黑" w:eastAsia="微软雅黑" w:cs="微软雅黑"/>
          <w:color w:val="auto"/>
          <w:sz w:val="24"/>
          <w:szCs w:val="24"/>
        </w:rPr>
      </w:pPr>
    </w:p>
    <w:p>
      <w:pPr>
        <w:rPr>
          <w:rFonts w:hint="eastAsia" w:ascii="微软雅黑" w:hAnsi="微软雅黑" w:eastAsia="微软雅黑" w:cs="微软雅黑"/>
          <w:color w:val="auto"/>
          <w:sz w:val="24"/>
          <w:szCs w:val="24"/>
        </w:rPr>
      </w:pPr>
    </w:p>
    <w:p>
      <w:pPr>
        <w:pStyle w:val="2"/>
        <w:rPr>
          <w:rFonts w:hint="eastAsia" w:ascii="微软雅黑" w:hAnsi="微软雅黑" w:eastAsia="微软雅黑" w:cs="微软雅黑"/>
          <w:color w:val="auto"/>
          <w:sz w:val="24"/>
          <w:szCs w:val="24"/>
        </w:rPr>
      </w:pPr>
    </w:p>
    <w:p>
      <w:pPr>
        <w:rPr>
          <w:rFonts w:hint="eastAsia" w:ascii="微软雅黑" w:hAnsi="微软雅黑" w:eastAsia="微软雅黑" w:cs="微软雅黑"/>
          <w:color w:val="auto"/>
          <w:sz w:val="24"/>
          <w:szCs w:val="24"/>
        </w:rPr>
      </w:pPr>
    </w:p>
    <w:p>
      <w:pPr>
        <w:pStyle w:val="2"/>
        <w:rPr>
          <w:rFonts w:hint="eastAsia" w:ascii="微软雅黑" w:hAnsi="微软雅黑" w:eastAsia="微软雅黑" w:cs="微软雅黑"/>
          <w:color w:val="auto"/>
          <w:sz w:val="24"/>
          <w:szCs w:val="24"/>
        </w:rPr>
      </w:pPr>
    </w:p>
    <w:p>
      <w:pPr>
        <w:rPr>
          <w:rFonts w:hint="eastAsia" w:ascii="微软雅黑" w:hAnsi="微软雅黑" w:eastAsia="微软雅黑" w:cs="微软雅黑"/>
          <w:color w:val="auto"/>
          <w:sz w:val="24"/>
          <w:szCs w:val="24"/>
        </w:rPr>
      </w:pPr>
    </w:p>
    <w:p>
      <w:pPr>
        <w:pStyle w:val="2"/>
        <w:rPr>
          <w:rFonts w:hint="eastAsia" w:ascii="微软雅黑" w:hAnsi="微软雅黑" w:eastAsia="微软雅黑" w:cs="微软雅黑"/>
          <w:color w:val="auto"/>
          <w:sz w:val="24"/>
          <w:szCs w:val="24"/>
        </w:rPr>
      </w:pPr>
    </w:p>
    <w:p>
      <w:pPr>
        <w:rPr>
          <w:rFonts w:hint="eastAsia" w:ascii="微软雅黑" w:hAnsi="微软雅黑" w:eastAsia="微软雅黑" w:cs="微软雅黑"/>
          <w:color w:val="auto"/>
          <w:sz w:val="24"/>
          <w:szCs w:val="24"/>
        </w:rPr>
      </w:pPr>
    </w:p>
    <w:p>
      <w:pPr>
        <w:pStyle w:val="2"/>
        <w:rPr>
          <w:rFonts w:hint="eastAsia"/>
        </w:rPr>
      </w:pPr>
    </w:p>
    <w:p>
      <w:pPr>
        <w:spacing w:line="360" w:lineRule="auto"/>
        <w:ind w:firstLine="480" w:firstLineChars="200"/>
        <w:jc w:val="center"/>
        <w:outlineLvl w:val="9"/>
        <w:rPr>
          <w:rFonts w:hint="eastAsia" w:ascii="微软雅黑" w:hAnsi="微软雅黑" w:eastAsia="微软雅黑" w:cs="微软雅黑"/>
          <w:color w:val="auto"/>
          <w:sz w:val="24"/>
          <w:szCs w:val="24"/>
        </w:rPr>
      </w:pPr>
    </w:p>
    <w:p>
      <w:pPr>
        <w:spacing w:line="360" w:lineRule="auto"/>
        <w:ind w:firstLine="480" w:firstLineChars="200"/>
        <w:jc w:val="center"/>
        <w:outlineLvl w:val="9"/>
        <w:rPr>
          <w:rFonts w:hint="eastAsia" w:ascii="微软雅黑" w:hAnsi="微软雅黑" w:eastAsia="微软雅黑" w:cs="微软雅黑"/>
          <w:color w:val="auto"/>
          <w:sz w:val="24"/>
          <w:szCs w:val="24"/>
        </w:rPr>
      </w:pPr>
    </w:p>
    <w:p>
      <w:pPr>
        <w:spacing w:line="360" w:lineRule="auto"/>
        <w:ind w:firstLine="480" w:firstLineChars="200"/>
        <w:jc w:val="center"/>
        <w:outlineLvl w:val="0"/>
        <w:rPr>
          <w:rFonts w:hint="eastAsia" w:ascii="微软雅黑" w:hAnsi="微软雅黑" w:eastAsia="微软雅黑" w:cs="微软雅黑"/>
          <w:color w:val="auto"/>
        </w:rPr>
      </w:pPr>
      <w:bookmarkStart w:id="122" w:name="_Toc8258"/>
      <w:r>
        <w:rPr>
          <w:rFonts w:hint="eastAsia" w:ascii="微软雅黑" w:hAnsi="微软雅黑" w:eastAsia="微软雅黑" w:cs="微软雅黑"/>
          <w:color w:val="auto"/>
          <w:sz w:val="24"/>
          <w:szCs w:val="24"/>
        </w:rPr>
        <w:t>（</w:t>
      </w:r>
      <w:r>
        <w:rPr>
          <w:rFonts w:hint="eastAsia" w:ascii="微软雅黑" w:hAnsi="微软雅黑" w:eastAsia="微软雅黑" w:cs="微软雅黑"/>
          <w:color w:val="auto"/>
          <w:sz w:val="24"/>
          <w:szCs w:val="24"/>
          <w:lang w:val="en-US" w:eastAsia="zh-CN"/>
        </w:rPr>
        <w:t>完</w:t>
      </w:r>
      <w:r>
        <w:rPr>
          <w:rFonts w:hint="eastAsia" w:ascii="微软雅黑" w:hAnsi="微软雅黑" w:eastAsia="微软雅黑" w:cs="微软雅黑"/>
          <w:color w:val="auto"/>
          <w:sz w:val="24"/>
          <w:szCs w:val="24"/>
        </w:rPr>
        <w:t>）</w:t>
      </w:r>
      <w:bookmarkEnd w:id="122"/>
    </w:p>
    <w:p/>
    <w:sectPr>
      <w:headerReference r:id="rId9" w:type="default"/>
      <w:pgSz w:w="11907" w:h="16840"/>
      <w:pgMar w:top="1134" w:right="1191" w:bottom="1134" w:left="1304" w:header="851" w:footer="992" w:gutter="0"/>
      <w:pgNumType w:fmt="numberInDash"/>
      <w:cols w:space="720" w:num="1"/>
      <w:docGrid w:linePitch="380" w:charSpace="-5735"/>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8"/>
    <w:family w:val="swiss"/>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swiss"/>
    <w:pitch w:val="default"/>
    <w:sig w:usb0="80000287" w:usb1="2ACF3C50" w:usb2="00000016" w:usb3="00000000" w:csb0="0004001F" w:csb1="00000000"/>
  </w:font>
  <w:font w:name="仿宋_GB2312">
    <w:altName w:val="仿宋"/>
    <w:panose1 w:val="00000000000000000000"/>
    <w:charset w:val="86"/>
    <w:family w:val="modern"/>
    <w:pitch w:val="default"/>
    <w:sig w:usb0="00000000" w:usb1="00000000" w:usb2="00000010" w:usb3="00000000" w:csb0="00040000" w:csb1="00000000"/>
  </w:font>
  <w:font w:name="PMingLiU">
    <w:altName w:val="Microsoft JhengHei UI"/>
    <w:panose1 w:val="02010601000101010101"/>
    <w:charset w:val="88"/>
    <w:family w:val="roman"/>
    <w:pitch w:val="default"/>
    <w:sig w:usb0="00000000" w:usb1="00000000" w:usb2="00000016" w:usb3="00000000" w:csb0="00100001" w:csb1="00000000"/>
  </w:font>
  <w:font w:name="方正仿宋_GBK">
    <w:panose1 w:val="03000509000000000000"/>
    <w:charset w:val="86"/>
    <w:family w:val="script"/>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 w:name="Microsoft JhengHei UI">
    <w:panose1 w:val="020B0604030504040204"/>
    <w:charset w:val="88"/>
    <w:family w:val="auto"/>
    <w:pitch w:val="default"/>
    <w:sig w:usb0="000002A7" w:usb1="28CF4400" w:usb2="00000016" w:usb3="00000000" w:csb0="00100009"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pPr>
                      <w:pStyle w:val="7"/>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framePr w:wrap="around" w:vAnchor="text" w:hAnchor="margin" w:xAlign="center" w:y="1"/>
      <w:rPr>
        <w:rStyle w:val="13"/>
      </w:rPr>
    </w:pPr>
    <w:r>
      <w:fldChar w:fldCharType="begin"/>
    </w:r>
    <w:r>
      <w:rPr>
        <w:rStyle w:val="13"/>
      </w:rPr>
      <w:instrText xml:space="preserve">PAGE  </w:instrText>
    </w:r>
    <w:r>
      <w:fldChar w:fldCharType="separate"/>
    </w:r>
    <w:r>
      <w:fldChar w:fldCharType="end"/>
    </w:r>
  </w:p>
  <w:p>
    <w:pPr>
      <w:pStyle w:val="7"/>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rPr>
        <w:rStyle w:val="13"/>
      </w:rP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
                          </w:pPr>
                          <w:r>
                            <w:fldChar w:fldCharType="begin"/>
                          </w:r>
                          <w:r>
                            <w:instrText xml:space="preserve"> PAGE  \* MERGEFORMAT </w:instrText>
                          </w:r>
                          <w:r>
                            <w:fldChar w:fldCharType="separate"/>
                          </w:r>
                          <w:r>
                            <w:t>18</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KVIPQyAgAAY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pUg9DICAABhBAAADgAAAAAAAAABACAAAAAfAQAAZHJzL2Uyb0RvYy54bWxQSwUG&#10;AAAAAAYABgBZAQAAwwUAAAAA&#10;">
              <v:fill on="f" focussize="0,0"/>
              <v:stroke on="f" weight="0.5pt"/>
              <v:imagedata o:title=""/>
              <o:lock v:ext="edit" aspectratio="f"/>
              <v:textbox inset="0mm,0mm,0mm,0mm" style="mso-fit-shape-to-text:t;">
                <w:txbxContent>
                  <w:p>
                    <w:pPr>
                      <w:pStyle w:val="7"/>
                    </w:pPr>
                    <w:r>
                      <w:fldChar w:fldCharType="begin"/>
                    </w:r>
                    <w:r>
                      <w:instrText xml:space="preserve"> PAGE  \* MERGEFORMAT </w:instrText>
                    </w:r>
                    <w:r>
                      <w:fldChar w:fldCharType="separate"/>
                    </w:r>
                    <w:r>
                      <w:t>18</w:t>
                    </w:r>
                    <w:r>
                      <w:fldChar w:fldCharType="end"/>
                    </w:r>
                  </w:p>
                </w:txbxContent>
              </v:textbox>
            </v:shape>
          </w:pict>
        </mc:Fallback>
      </mc:AlternateContent>
    </w:r>
  </w:p>
  <w:p>
    <w:pPr>
      <w:pStyle w:val="7"/>
      <w:rPr>
        <w:rFonts w:hint="eastAsia" w:ascii="宋体" w:hAnsi="宋体"/>
        <w:sz w:val="28"/>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jc w:val="both"/>
      <w:rPr>
        <w:rFonts w:hint="eastAsia" w:ascii="方正仿宋_GBK" w:eastAsia="方正仿宋_GBK"/>
        <w:sz w:val="21"/>
      </w:rPr>
    </w:pPr>
    <w:r>
      <w:rPr>
        <w:rFonts w:hint="eastAsia" w:ascii="方正仿宋_GBK" w:eastAsia="方正仿宋_GBK"/>
        <w:sz w:val="21"/>
      </w:rPr>
      <w:t xml:space="preserve">                                                                      </w:t>
    </w:r>
    <w:r>
      <w:rPr>
        <w:rFonts w:hint="eastAsia" w:ascii="方正仿宋_GBK" w:eastAsia="方正仿宋_GBK"/>
        <w:sz w:val="21"/>
        <w:lang w:val="en-US" w:eastAsia="zh-CN"/>
      </w:rPr>
      <w:t>竞争性谈判</w:t>
    </w:r>
    <w:r>
      <w:rPr>
        <w:rFonts w:hint="eastAsia" w:ascii="方正仿宋_GBK" w:eastAsia="方正仿宋_GBK"/>
        <w:sz w:val="21"/>
      </w:rPr>
      <w:t>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Bdr>
        <w:bottom w:val="none" w:color="auto" w:sz="0" w:space="0"/>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jc w:val="both"/>
      <w:rPr>
        <w:rFonts w:ascii="方正仿宋_GBK" w:eastAsia="方正仿宋_GBK"/>
        <w:sz w:val="21"/>
        <w:szCs w:val="21"/>
      </w:rPr>
    </w:pPr>
    <w:r>
      <w:rPr>
        <w:rFonts w:hint="eastAsia" w:ascii="方正仿宋_GBK" w:eastAsia="方正仿宋_GBK"/>
        <w:sz w:val="21"/>
        <w:szCs w:val="21"/>
      </w:rPr>
      <w:t xml:space="preserve">                                                                         公开比选采购文件</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jc w:val="both"/>
      <w:rPr>
        <w:rFonts w:hint="eastAsia" w:ascii="方正仿宋_GBK" w:eastAsia="方正仿宋_GBK"/>
        <w:sz w:val="21"/>
        <w:szCs w:val="21"/>
      </w:rPr>
    </w:pPr>
    <w:r>
      <w:rPr>
        <w:rFonts w:hint="eastAsia" w:ascii="方正仿宋_GBK" w:eastAsia="方正仿宋_GBK"/>
        <w:sz w:val="21"/>
        <w:szCs w:val="21"/>
      </w:rPr>
      <w:t xml:space="preserve">                                                                         </w:t>
    </w:r>
    <w:r>
      <w:rPr>
        <w:rFonts w:hint="eastAsia" w:ascii="方正仿宋_GBK" w:eastAsia="方正仿宋_GBK"/>
        <w:sz w:val="21"/>
        <w:szCs w:val="21"/>
        <w:lang w:val="en-US" w:eastAsia="zh-CN"/>
      </w:rPr>
      <w:t>公开比选采购文件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EBB3C91"/>
    <w:multiLevelType w:val="multilevel"/>
    <w:tmpl w:val="3EBB3C91"/>
    <w:lvl w:ilvl="0" w:tentative="0">
      <w:start w:val="1"/>
      <w:numFmt w:val="chineseCountingThousand"/>
      <w:suff w:val="space"/>
      <w:lvlText w:val="%1. "/>
      <w:lvlJc w:val="left"/>
      <w:pPr>
        <w:ind w:left="907" w:hanging="907"/>
      </w:pPr>
      <w:rPr>
        <w:rFonts w:hint="eastAsia"/>
      </w:rPr>
    </w:lvl>
    <w:lvl w:ilvl="1" w:tentative="0">
      <w:start w:val="1"/>
      <w:numFmt w:val="decimal"/>
      <w:isLgl/>
      <w:suff w:val="space"/>
      <w:lvlText w:val="%1.%2 "/>
      <w:lvlJc w:val="left"/>
      <w:pPr>
        <w:ind w:left="794" w:hanging="794"/>
      </w:pPr>
    </w:lvl>
    <w:lvl w:ilvl="2" w:tentative="0">
      <w:start w:val="0"/>
      <w:numFmt w:val="none"/>
      <w:lvlText w:val=""/>
      <w:lvlJc w:val="left"/>
      <w:pPr>
        <w:tabs>
          <w:tab w:val="left" w:pos="360"/>
        </w:tabs>
      </w:pPr>
    </w:lvl>
    <w:lvl w:ilvl="3" w:tentative="0">
      <w:start w:val="0"/>
      <w:numFmt w:val="none"/>
      <w:lvlText w:val=""/>
      <w:lvlJc w:val="left"/>
      <w:pPr>
        <w:tabs>
          <w:tab w:val="left" w:pos="360"/>
        </w:tabs>
      </w:pPr>
    </w:lvl>
    <w:lvl w:ilvl="4" w:tentative="0">
      <w:start w:val="0"/>
      <w:numFmt w:val="decimal"/>
      <w:pStyle w:val="14"/>
      <w:lvlText w:val=""/>
      <w:lvlJc w:val="left"/>
    </w:lvl>
    <w:lvl w:ilvl="5" w:tentative="0">
      <w:start w:val="0"/>
      <w:numFmt w:val="decimal"/>
      <w:lvlText w:val=""/>
      <w:lvlJc w:val="left"/>
    </w:lvl>
    <w:lvl w:ilvl="6" w:tentative="0">
      <w:start w:val="0"/>
      <w:numFmt w:val="decimal"/>
      <w:lvlText w:val=""/>
      <w:lvlJc w:val="left"/>
    </w:lvl>
    <w:lvl w:ilvl="7" w:tentative="0">
      <w:start w:val="0"/>
      <w:numFmt w:val="decimal"/>
      <w:lvlText w:val=""/>
      <w:lvlJc w:val="left"/>
    </w:lvl>
    <w:lvl w:ilvl="8" w:tentative="0">
      <w:start w:val="0"/>
      <w:numFmt w:val="decimal"/>
      <w:lvlText w:val=""/>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A3A5B28"/>
    <w:rsid w:val="05C375FE"/>
    <w:rsid w:val="08A2529E"/>
    <w:rsid w:val="11B84CA3"/>
    <w:rsid w:val="2F7A05CB"/>
    <w:rsid w:val="31311C45"/>
    <w:rsid w:val="639223EE"/>
    <w:rsid w:val="65D5785C"/>
    <w:rsid w:val="6A3A5B28"/>
    <w:rsid w:val="71C034F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nhideWhenUsed="0" w:uiPriority="0" w:semiHidden="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8"/>
      <w:lang w:val="en-US" w:eastAsia="zh-CN" w:bidi="ar-SA"/>
    </w:rPr>
  </w:style>
  <w:style w:type="paragraph" w:styleId="3">
    <w:name w:val="heading 1"/>
    <w:basedOn w:val="1"/>
    <w:next w:val="1"/>
    <w:link w:val="20"/>
    <w:qFormat/>
    <w:uiPriority w:val="0"/>
    <w:pPr>
      <w:keepNext/>
      <w:keepLines/>
      <w:spacing w:before="220" w:beforeLines="0" w:beforeAutospacing="0" w:after="210" w:afterLines="0" w:afterAutospacing="0" w:line="576" w:lineRule="auto"/>
      <w:outlineLvl w:val="0"/>
    </w:pPr>
    <w:rPr>
      <w:rFonts w:ascii="Times New Roman" w:hAnsi="Times New Roman" w:eastAsia="微软雅黑"/>
      <w:b/>
      <w:kern w:val="44"/>
      <w:sz w:val="24"/>
    </w:rPr>
  </w:style>
  <w:style w:type="paragraph" w:styleId="4">
    <w:name w:val="heading 2"/>
    <w:basedOn w:val="1"/>
    <w:next w:val="1"/>
    <w:link w:val="19"/>
    <w:qFormat/>
    <w:uiPriority w:val="0"/>
    <w:pPr>
      <w:keepNext/>
      <w:keepLines/>
      <w:spacing w:before="260" w:after="260" w:line="413" w:lineRule="auto"/>
      <w:outlineLvl w:val="1"/>
    </w:pPr>
    <w:rPr>
      <w:rFonts w:ascii="Arial" w:hAnsi="Arial" w:eastAsia="微软雅黑"/>
      <w:sz w:val="24"/>
    </w:rPr>
  </w:style>
  <w:style w:type="character" w:default="1" w:styleId="12">
    <w:name w:val="Default Paragraph Font"/>
    <w:semiHidden/>
    <w:qFormat/>
    <w:uiPriority w:val="0"/>
  </w:style>
  <w:style w:type="table" w:default="1" w:styleId="11">
    <w:name w:val="Normal Table"/>
    <w:semiHidden/>
    <w:qFormat/>
    <w:uiPriority w:val="0"/>
    <w:tblPr>
      <w:tblCellMar>
        <w:top w:w="0" w:type="dxa"/>
        <w:left w:w="108" w:type="dxa"/>
        <w:bottom w:w="0" w:type="dxa"/>
        <w:right w:w="108" w:type="dxa"/>
      </w:tblCellMar>
    </w:tblPr>
  </w:style>
  <w:style w:type="paragraph" w:styleId="2">
    <w:name w:val="Body Text"/>
    <w:basedOn w:val="1"/>
    <w:next w:val="1"/>
    <w:qFormat/>
    <w:uiPriority w:val="0"/>
    <w:rPr>
      <w:rFonts w:ascii="仿宋_GB2312" w:eastAsia="仿宋_GB2312"/>
      <w:sz w:val="32"/>
    </w:rPr>
  </w:style>
  <w:style w:type="paragraph" w:styleId="5">
    <w:name w:val="caption"/>
    <w:basedOn w:val="1"/>
    <w:next w:val="1"/>
    <w:qFormat/>
    <w:uiPriority w:val="0"/>
    <w:pPr>
      <w:widowControl/>
      <w:tabs>
        <w:tab w:val="left" w:pos="1134"/>
      </w:tabs>
      <w:adjustRightInd w:val="0"/>
      <w:snapToGrid w:val="0"/>
      <w:spacing w:line="280" w:lineRule="atLeast"/>
      <w:jc w:val="left"/>
    </w:pPr>
    <w:rPr>
      <w:rFonts w:eastAsia="PMingLiU"/>
      <w:b/>
      <w:kern w:val="0"/>
      <w:sz w:val="24"/>
      <w:lang w:eastAsia="zh-TW"/>
    </w:rPr>
  </w:style>
  <w:style w:type="paragraph" w:styleId="6">
    <w:name w:val="Body Text Indent"/>
    <w:basedOn w:val="1"/>
    <w:qFormat/>
    <w:uiPriority w:val="0"/>
    <w:pPr>
      <w:spacing w:line="700" w:lineRule="exact"/>
      <w:ind w:left="960"/>
    </w:pPr>
    <w:rPr>
      <w:sz w:val="44"/>
    </w:rPr>
  </w:style>
  <w:style w:type="paragraph" w:styleId="7">
    <w:name w:val="footer"/>
    <w:basedOn w:val="1"/>
    <w:qFormat/>
    <w:uiPriority w:val="0"/>
    <w:pPr>
      <w:tabs>
        <w:tab w:val="center" w:pos="4153"/>
        <w:tab w:val="right" w:pos="8306"/>
      </w:tabs>
      <w:snapToGrid w:val="0"/>
      <w:jc w:val="left"/>
    </w:pPr>
    <w:rPr>
      <w:sz w:val="18"/>
    </w:rPr>
  </w:style>
  <w:style w:type="paragraph" w:styleId="8">
    <w:name w:val="header"/>
    <w:basedOn w:val="1"/>
    <w:next w:val="5"/>
    <w:qFormat/>
    <w:uiPriority w:val="0"/>
    <w:pPr>
      <w:pBdr>
        <w:bottom w:val="single" w:color="auto" w:sz="6" w:space="1"/>
      </w:pBdr>
      <w:tabs>
        <w:tab w:val="center" w:pos="4153"/>
        <w:tab w:val="right" w:pos="8306"/>
      </w:tabs>
      <w:snapToGrid w:val="0"/>
      <w:jc w:val="center"/>
    </w:pPr>
    <w:rPr>
      <w:sz w:val="18"/>
    </w:rPr>
  </w:style>
  <w:style w:type="paragraph" w:styleId="9">
    <w:name w:val="toc 1"/>
    <w:basedOn w:val="1"/>
    <w:next w:val="1"/>
    <w:qFormat/>
    <w:uiPriority w:val="0"/>
    <w:pPr>
      <w:spacing w:line="180" w:lineRule="auto"/>
      <w:jc w:val="center"/>
    </w:pPr>
    <w:rPr>
      <w:sz w:val="30"/>
    </w:rPr>
  </w:style>
  <w:style w:type="paragraph" w:styleId="10">
    <w:name w:val="toc 2"/>
    <w:basedOn w:val="1"/>
    <w:next w:val="1"/>
    <w:qFormat/>
    <w:uiPriority w:val="0"/>
    <w:pPr>
      <w:ind w:left="420" w:leftChars="200"/>
    </w:pPr>
  </w:style>
  <w:style w:type="character" w:styleId="13">
    <w:name w:val="page number"/>
    <w:qFormat/>
    <w:uiPriority w:val="0"/>
  </w:style>
  <w:style w:type="paragraph" w:customStyle="1" w:styleId="14">
    <w:name w:val="标题 5（有编号）（绿盟科技）"/>
    <w:basedOn w:val="1"/>
    <w:next w:val="15"/>
    <w:qFormat/>
    <w:uiPriority w:val="0"/>
    <w:pPr>
      <w:keepNext/>
      <w:keepLines/>
      <w:numPr>
        <w:ilvl w:val="4"/>
        <w:numId w:val="1"/>
      </w:numPr>
      <w:spacing w:before="280" w:after="156" w:line="377" w:lineRule="auto"/>
      <w:outlineLvl w:val="4"/>
    </w:pPr>
    <w:rPr>
      <w:rFonts w:ascii="Arial" w:hAnsi="Arial" w:eastAsia="黑体"/>
      <w:b/>
      <w:sz w:val="24"/>
      <w:szCs w:val="28"/>
    </w:rPr>
  </w:style>
  <w:style w:type="paragraph" w:customStyle="1" w:styleId="15">
    <w:name w:val="正文（绿盟科技）"/>
    <w:qFormat/>
    <w:uiPriority w:val="0"/>
    <w:pPr>
      <w:spacing w:line="300" w:lineRule="auto"/>
    </w:pPr>
    <w:rPr>
      <w:rFonts w:ascii="Arial" w:hAnsi="Arial" w:eastAsia="宋体" w:cs="Times New Roman"/>
      <w:sz w:val="21"/>
      <w:szCs w:val="21"/>
      <w:lang w:val="en-US" w:eastAsia="zh-CN" w:bidi="ar-SA"/>
    </w:rPr>
  </w:style>
  <w:style w:type="paragraph" w:customStyle="1" w:styleId="16">
    <w:name w:val="图例"/>
    <w:basedOn w:val="1"/>
    <w:qFormat/>
    <w:uiPriority w:val="0"/>
    <w:pPr>
      <w:spacing w:before="120" w:after="120" w:line="360" w:lineRule="auto"/>
      <w:jc w:val="center"/>
    </w:pPr>
    <w:rPr>
      <w:rFonts w:eastAsia="仿宋_GB2312"/>
      <w:b/>
      <w:sz w:val="24"/>
    </w:rPr>
  </w:style>
  <w:style w:type="paragraph" w:customStyle="1" w:styleId="17">
    <w:name w:val="WPSOffice手动目录 1"/>
    <w:qFormat/>
    <w:uiPriority w:val="0"/>
    <w:pPr>
      <w:ind w:leftChars="0"/>
    </w:pPr>
    <w:rPr>
      <w:rFonts w:asciiTheme="minorHAnsi" w:hAnsiTheme="minorHAnsi" w:eastAsiaTheme="minorEastAsia" w:cstheme="minorBidi"/>
      <w:sz w:val="20"/>
      <w:szCs w:val="20"/>
    </w:rPr>
  </w:style>
  <w:style w:type="paragraph" w:customStyle="1" w:styleId="18">
    <w:name w:val="WPSOffice手动目录 2"/>
    <w:qFormat/>
    <w:uiPriority w:val="0"/>
    <w:pPr>
      <w:ind w:leftChars="200"/>
    </w:pPr>
    <w:rPr>
      <w:rFonts w:asciiTheme="minorHAnsi" w:hAnsiTheme="minorHAnsi" w:eastAsiaTheme="minorEastAsia" w:cstheme="minorBidi"/>
      <w:sz w:val="20"/>
      <w:szCs w:val="20"/>
    </w:rPr>
  </w:style>
  <w:style w:type="character" w:customStyle="1" w:styleId="19">
    <w:name w:val="标题 2 Char"/>
    <w:link w:val="4"/>
    <w:qFormat/>
    <w:uiPriority w:val="0"/>
    <w:rPr>
      <w:rFonts w:ascii="Arial" w:hAnsi="Arial" w:eastAsia="微软雅黑"/>
      <w:sz w:val="24"/>
    </w:rPr>
  </w:style>
  <w:style w:type="character" w:customStyle="1" w:styleId="20">
    <w:name w:val="标题 1 Char"/>
    <w:link w:val="3"/>
    <w:qFormat/>
    <w:uiPriority w:val="0"/>
    <w:rPr>
      <w:rFonts w:ascii="Times New Roman" w:hAnsi="Times New Roman" w:eastAsia="微软雅黑"/>
      <w:b/>
      <w:kern w:val="44"/>
      <w:sz w:val="24"/>
    </w:rPr>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header" Target="header3.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theme" Target="theme/theme1.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4</TotalTime>
  <ScaleCrop>false</ScaleCrop>
  <LinksUpToDate>false</LinksUpToDate>
  <CharactersWithSpaces>0</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2026-03-31T01:30:00Z</dcterms:created>
  <dc:creator>Administrator</dc:creator>
  <cp:lastModifiedBy>Administrator</cp:lastModifiedBy>
  <dcterms:modified xsi:type="dcterms:W3CDTF">2026-10-10T08:50:22Z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FC5AE6D1B1164B0AAA00CC10E18BC89C</vt:lpwstr>
  </property>
</Properties>
</file>