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肾移植补充器械</w:t>
      </w:r>
    </w:p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配置与参数：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736"/>
        <w:gridCol w:w="510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ind w:firstLine="180" w:firstLineChars="100"/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序号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品名</w:t>
            </w:r>
          </w:p>
        </w:tc>
        <w:tc>
          <w:tcPr>
            <w:tcW w:w="5105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技术参数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血管钳</w:t>
            </w:r>
          </w:p>
        </w:tc>
        <w:tc>
          <w:tcPr>
            <w:tcW w:w="5105" w:type="dxa"/>
          </w:tcPr>
          <w:p>
            <w:pPr>
              <w:jc w:val="left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钛合金材质，钳端为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Debakey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齿型，长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70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，直型，器械总长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220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钛合金材质，钳端为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Debakey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齿型，长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65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，角度为50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°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，器械总长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180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针持</w:t>
            </w:r>
          </w:p>
        </w:tc>
        <w:tc>
          <w:tcPr>
            <w:tcW w:w="5105" w:type="dxa"/>
          </w:tcPr>
          <w:p>
            <w:pPr>
              <w:jc w:val="left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手柄为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材质，钳端为直型，可多角度垂直定位，直径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针持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手柄为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材质，钳端为左弯型，带有超强碳钨镶片，直径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施/取夹钳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钳端为直型，直径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12.5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350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，与血管夹配合使用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施/取夹钳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钳端可调角度，直径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12.5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350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，与血管夹配合使用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7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血管夹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静脉夹，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Debakey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齿型，闭合力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2.45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N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，直型，长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，与施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取夹钳配合使用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8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血管夹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动脉夹，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Debakey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齿型，闭合力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3.43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N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，直型，长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，与施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取夹钳配合使用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9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血管夹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动脉夹，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Debakey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齿型，闭合力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3.43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N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，弯型，长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，与施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取夹钳配合使用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血管夹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动脉夹，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Debakey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齿型，闭合力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4.41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N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，弯型，长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，与施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取夹钳配合使用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11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血管夹盒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与血管夹为同一品牌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输尿管抓钳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可拆分设计，可完全拆分成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4个部件；手柄与绝缘导管为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材质；直径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，工作长度（不包含钳端和手柄）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，带有电极适配接口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13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无损抓钳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可拆分设计，可完全拆分成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4个部件；手柄与绝缘导管为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材质；直径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，工作长度（不包含钳端和手柄）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，带有电极适配接口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14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分离钳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可拆分设计，可完全拆分成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4个部件；手柄与绝缘导管为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材质；直径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，工作长度（不包含钳端和手柄）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，带有电极适配接口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15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直角分离钳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可拆分设计，可完全拆分成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4个部件；手柄与绝缘导管为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材质；直径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，工作长度（不包含钳端和手柄）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，带有电极适配接口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16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剪刀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可拆分设计，可完全拆分成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4个部件；手柄与绝缘导管为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材质；直径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，工作长度（不包含钳端和手柄）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，带有电极适配接口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17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电钩组合件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可拆分设计，可完全拆分成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4个部件，钩头形状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4种可选；手柄与绝缘导管为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PEEK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材质；直径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≤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，工作长度（不包含钳端和手柄）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330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18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腹腔镜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视向角30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°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，直径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，长度</w:t>
            </w:r>
            <w:r>
              <w:rPr>
                <w:rFonts w:hint="default" w:ascii="Calibri" w:hAnsi="Calibri" w:eastAsia="Calibri" w:cs="Calibri"/>
                <w:sz w:val="18"/>
                <w:szCs w:val="1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310</w:t>
            </w:r>
            <w:r>
              <w:rPr>
                <w:rFonts w:hint="default"/>
                <w:sz w:val="18"/>
                <w:szCs w:val="18"/>
                <w:vertAlign w:val="baseline"/>
                <w:lang w:val="en-US" w:eastAsia="zh-CN"/>
              </w:rPr>
              <w:t>mm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19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腹腔镜装载盒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与腹腔镜同一品牌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9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1736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器械装载盒</w:t>
            </w:r>
          </w:p>
        </w:tc>
        <w:tc>
          <w:tcPr>
            <w:tcW w:w="5105" w:type="dxa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与器械为同一品牌</w:t>
            </w:r>
          </w:p>
        </w:tc>
        <w:tc>
          <w:tcPr>
            <w:tcW w:w="912" w:type="dxa"/>
          </w:tcPr>
          <w:p>
            <w:pPr>
              <w:jc w:val="center"/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FC2D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277</Characters>
  <Lines>0</Lines>
  <Paragraphs>0</Paragraphs>
  <TotalTime>0</TotalTime>
  <ScaleCrop>false</ScaleCrop>
  <LinksUpToDate>false</LinksUpToDate>
  <CharactersWithSpaces>277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2023-07-24T06:18:00Z</dcterms:created>
  <dc:creator>chenguo</dc:creator>
  <cp:lastModifiedBy>邓思建</cp:lastModifiedBy>
  <dcterms:modified xsi:type="dcterms:W3CDTF">2024-03-11T08:20:23Z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50F993F9CB0946718F2A331E75D9628B_12</vt:lpwstr>
  </property>
</Properties>
</file>