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5DBA0">
      <w:r>
        <w:rPr>
          <w:rFonts w:hint="eastAsia"/>
          <w:lang w:val="en-US" w:eastAsia="zh-CN"/>
        </w:rPr>
        <w:t>一</w:t>
      </w:r>
      <w:r>
        <w:t>、服务范围</w:t>
      </w:r>
    </w:p>
    <w:p w14:paraId="397EBBFE">
      <w:r>
        <w:t>（一）项目范围</w:t>
      </w:r>
    </w:p>
    <w:p w14:paraId="30028247">
      <w:pPr>
        <w:rPr>
          <w:rFonts w:hint="default"/>
        </w:rPr>
      </w:pPr>
      <w:r>
        <w:rPr>
          <w:rFonts w:hint="default"/>
          <w:lang w:val="en-US" w:eastAsia="zh-CN"/>
        </w:rPr>
        <w:t>渝中院区、两江院区合计 19 台精密空调</w:t>
      </w:r>
      <w:r>
        <w:rPr>
          <w:rFonts w:hint="eastAsia"/>
          <w:lang w:val="en-US" w:eastAsia="zh-CN"/>
        </w:rPr>
        <w:t>，维保服务期限为2026年5月到2029年5月，共3年</w:t>
      </w:r>
      <w:r>
        <w:rPr>
          <w:rFonts w:hint="default"/>
          <w:lang w:val="en-US" w:eastAsia="zh-CN"/>
        </w:rPr>
        <w:t>，具体明细如下：</w:t>
      </w:r>
    </w:p>
    <w:tbl>
      <w:tblPr>
        <w:tblStyle w:val="3"/>
        <w:tblW w:w="92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8"/>
        <w:gridCol w:w="1255"/>
        <w:gridCol w:w="2279"/>
        <w:gridCol w:w="721"/>
        <w:gridCol w:w="491"/>
        <w:gridCol w:w="851"/>
        <w:gridCol w:w="3086"/>
      </w:tblGrid>
      <w:tr w14:paraId="45E22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48" w:type="dxa"/>
            <w:shd w:val="clear" w:color="auto" w:fill="auto"/>
            <w:vAlign w:val="center"/>
          </w:tcPr>
          <w:p w14:paraId="49403B40">
            <w:pPr>
              <w:jc w:val="center"/>
            </w:pPr>
            <w:r>
              <w:rPr>
                <w:lang w:val="en-US" w:eastAsia="zh-CN"/>
              </w:rPr>
              <w:t>序号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0F49473">
            <w:pPr>
              <w:jc w:val="center"/>
            </w:pPr>
            <w:r>
              <w:rPr>
                <w:lang w:val="en-US" w:eastAsia="zh-CN"/>
              </w:rPr>
              <w:t>品牌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9CF2CB3">
            <w:pPr>
              <w:jc w:val="center"/>
            </w:pPr>
            <w:r>
              <w:rPr>
                <w:lang w:val="en-US" w:eastAsia="zh-CN"/>
              </w:rPr>
              <w:t>型号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3D6A6A39">
            <w:pPr>
              <w:jc w:val="center"/>
            </w:pPr>
            <w:r>
              <w:rPr>
                <w:lang w:val="en-US" w:eastAsia="zh-CN"/>
              </w:rPr>
              <w:t>制冷量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48742F25">
            <w:pPr>
              <w:jc w:val="center"/>
            </w:pPr>
            <w:r>
              <w:rPr>
                <w:lang w:val="en-US" w:eastAsia="zh-CN"/>
              </w:rPr>
              <w:t>数量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6E167F">
            <w:pPr>
              <w:jc w:val="center"/>
            </w:pPr>
            <w:r>
              <w:rPr>
                <w:lang w:val="en-US" w:eastAsia="zh-CN"/>
              </w:rPr>
              <w:t>院区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5A7D63E9">
            <w:pPr>
              <w:jc w:val="center"/>
            </w:pPr>
            <w:r>
              <w:rPr>
                <w:lang w:val="en-US" w:eastAsia="zh-CN"/>
              </w:rPr>
              <w:t>安装位置</w:t>
            </w:r>
          </w:p>
        </w:tc>
      </w:tr>
      <w:tr w14:paraId="7EC69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45F8DE11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0EAFD2DE">
            <w:pPr>
              <w:jc w:val="center"/>
            </w:pPr>
            <w:r>
              <w:rPr>
                <w:lang w:val="en-US" w:eastAsia="zh-CN"/>
              </w:rPr>
              <w:t>上海约顿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C666640">
            <w:pPr>
              <w:jc w:val="center"/>
            </w:pPr>
            <w:r>
              <w:rPr>
                <w:lang w:val="en-US" w:eastAsia="zh-CN"/>
              </w:rPr>
              <w:t>JMA70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44B3F1CE">
            <w:pPr>
              <w:jc w:val="center"/>
            </w:pPr>
            <w:r>
              <w:rPr>
                <w:lang w:val="en-US" w:eastAsia="zh-CN"/>
              </w:rPr>
              <w:t>70.2KW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4F93976C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1B6E5B">
            <w:pPr>
              <w:jc w:val="center"/>
            </w:pPr>
            <w:r>
              <w:rPr>
                <w:lang w:val="en-US" w:eastAsia="zh-CN"/>
              </w:rPr>
              <w:t>渝中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483E8787">
            <w:pPr>
              <w:jc w:val="center"/>
            </w:pPr>
            <w:r>
              <w:rPr>
                <w:lang w:val="en-US" w:eastAsia="zh-CN"/>
              </w:rPr>
              <w:t>7 号楼信息中心机房 201 室</w:t>
            </w:r>
          </w:p>
        </w:tc>
      </w:tr>
      <w:tr w14:paraId="36049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76E5D6D9">
            <w:pPr>
              <w:jc w:val="center"/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54720B8">
            <w:pPr>
              <w:jc w:val="center"/>
            </w:pPr>
            <w:r>
              <w:rPr>
                <w:lang w:val="en-US" w:eastAsia="zh-CN"/>
              </w:rPr>
              <w:t>上海约顿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2FC221A">
            <w:pPr>
              <w:jc w:val="center"/>
            </w:pPr>
            <w:r>
              <w:rPr>
                <w:lang w:val="en-US" w:eastAsia="zh-CN"/>
              </w:rPr>
              <w:t>JMA53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56A4F730">
            <w:pPr>
              <w:jc w:val="center"/>
            </w:pPr>
            <w:r>
              <w:rPr>
                <w:lang w:val="en-US" w:eastAsia="zh-CN"/>
              </w:rPr>
              <w:t>51.5KW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AF38640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546240">
            <w:pPr>
              <w:jc w:val="center"/>
            </w:pPr>
            <w:r>
              <w:rPr>
                <w:lang w:val="en-US" w:eastAsia="zh-CN"/>
              </w:rPr>
              <w:t>渝中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3EBFD868">
            <w:pPr>
              <w:jc w:val="center"/>
            </w:pPr>
            <w:r>
              <w:rPr>
                <w:lang w:val="en-US" w:eastAsia="zh-CN"/>
              </w:rPr>
              <w:t>7 号楼信息中心机房 201 室</w:t>
            </w:r>
          </w:p>
        </w:tc>
      </w:tr>
      <w:tr w14:paraId="78A29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48" w:type="dxa"/>
            <w:shd w:val="clear" w:color="auto" w:fill="auto"/>
            <w:vAlign w:val="center"/>
          </w:tcPr>
          <w:p w14:paraId="554F86DC">
            <w:pPr>
              <w:jc w:val="center"/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05E0597D">
            <w:pPr>
              <w:jc w:val="center"/>
            </w:pPr>
            <w:r>
              <w:rPr>
                <w:lang w:val="en-US" w:eastAsia="zh-CN"/>
              </w:rPr>
              <w:t>大金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9B98A91">
            <w:pPr>
              <w:jc w:val="center"/>
            </w:pPr>
            <w:r>
              <w:rPr>
                <w:lang w:val="en-US" w:eastAsia="zh-CN"/>
              </w:rPr>
              <w:t>FNVQ205AAKD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09E80ADB">
            <w:pPr>
              <w:jc w:val="center"/>
            </w:pPr>
            <w:r>
              <w:rPr>
                <w:lang w:val="en-US" w:eastAsia="zh-CN"/>
              </w:rPr>
              <w:t>12.3KW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BF1C1EC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337A8F">
            <w:pPr>
              <w:jc w:val="center"/>
            </w:pPr>
            <w:r>
              <w:rPr>
                <w:lang w:val="en-US" w:eastAsia="zh-CN"/>
              </w:rPr>
              <w:t>渝中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10D273C2">
            <w:pPr>
              <w:jc w:val="center"/>
            </w:pPr>
            <w:r>
              <w:rPr>
                <w:lang w:val="en-US" w:eastAsia="zh-CN"/>
              </w:rPr>
              <w:t>7 号楼信息中心机房 201 室</w:t>
            </w:r>
          </w:p>
        </w:tc>
      </w:tr>
      <w:tr w14:paraId="071E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0A041F7E">
            <w:pPr>
              <w:jc w:val="center"/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BCBAABD">
            <w:pPr>
              <w:jc w:val="center"/>
            </w:pPr>
            <w:r>
              <w:rPr>
                <w:lang w:val="en-US" w:eastAsia="zh-CN"/>
              </w:rPr>
              <w:t>艾默生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E8F9DAE">
            <w:pPr>
              <w:jc w:val="center"/>
            </w:pPr>
            <w:r>
              <w:rPr>
                <w:lang w:val="en-US" w:eastAsia="zh-CN"/>
              </w:rPr>
              <w:t>P1020UAPMS1R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4B02D0C6">
            <w:pPr>
              <w:jc w:val="center"/>
            </w:pPr>
            <w:r>
              <w:rPr>
                <w:lang w:val="en-US" w:eastAsia="zh-CN"/>
              </w:rPr>
              <w:t>19.4KW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E48F1C2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C6DE87">
            <w:pPr>
              <w:jc w:val="center"/>
            </w:pPr>
            <w:r>
              <w:rPr>
                <w:lang w:val="en-US" w:eastAsia="zh-CN"/>
              </w:rPr>
              <w:t>渝中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37FAA38E">
            <w:pPr>
              <w:jc w:val="center"/>
            </w:pPr>
            <w:r>
              <w:rPr>
                <w:lang w:val="en-US" w:eastAsia="zh-CN"/>
              </w:rPr>
              <w:t>5 号楼信息中心机房 F53072</w:t>
            </w:r>
          </w:p>
        </w:tc>
      </w:tr>
      <w:tr w14:paraId="7FCEC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3F9AF520">
            <w:pPr>
              <w:jc w:val="center"/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2EEE22C">
            <w:pPr>
              <w:jc w:val="center"/>
            </w:pPr>
            <w:r>
              <w:rPr>
                <w:lang w:val="en-US" w:eastAsia="zh-CN"/>
              </w:rPr>
              <w:t>维谛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6222379">
            <w:pPr>
              <w:jc w:val="center"/>
            </w:pPr>
            <w:r>
              <w:rPr>
                <w:lang w:val="en-US" w:eastAsia="zh-CN"/>
              </w:rPr>
              <w:t>P1030DA136HL12E1D000PA031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705C3D9F">
            <w:pPr>
              <w:jc w:val="center"/>
            </w:pPr>
            <w:r>
              <w:rPr>
                <w:lang w:val="en-US" w:eastAsia="zh-CN"/>
              </w:rPr>
              <w:t>30KW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56AFE52">
            <w:pPr>
              <w:jc w:val="center"/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56B36D">
            <w:pPr>
              <w:jc w:val="center"/>
            </w:pPr>
            <w:r>
              <w:rPr>
                <w:lang w:val="en-US" w:eastAsia="zh-CN"/>
              </w:rPr>
              <w:t>两江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2DF044D7">
            <w:pPr>
              <w:jc w:val="center"/>
            </w:pPr>
            <w:r>
              <w:rPr>
                <w:lang w:val="en-US" w:eastAsia="zh-CN"/>
              </w:rPr>
              <w:t>门诊楼信息中心机房 1 楼</w:t>
            </w:r>
          </w:p>
        </w:tc>
      </w:tr>
      <w:tr w14:paraId="3059E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13C588CF">
            <w:pPr>
              <w:jc w:val="center"/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013E37E4">
            <w:pPr>
              <w:jc w:val="center"/>
            </w:pPr>
            <w:r>
              <w:rPr>
                <w:lang w:val="en-US" w:eastAsia="zh-CN"/>
              </w:rPr>
              <w:t>华为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C249B68">
            <w:pPr>
              <w:jc w:val="center"/>
            </w:pPr>
            <w:r>
              <w:rPr>
                <w:lang w:val="en-US" w:eastAsia="zh-CN"/>
              </w:rPr>
              <w:t>netco15000-a050h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4273D207">
            <w:pPr>
              <w:jc w:val="center"/>
            </w:pPr>
            <w:r>
              <w:rPr>
                <w:lang w:val="en-US" w:eastAsia="zh-CN"/>
              </w:rPr>
              <w:t>50KW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062D187">
            <w:pPr>
              <w:jc w:val="center"/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951548">
            <w:pPr>
              <w:jc w:val="center"/>
            </w:pPr>
            <w:r>
              <w:rPr>
                <w:lang w:val="en-US" w:eastAsia="zh-CN"/>
              </w:rPr>
              <w:t>两江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46BB7527">
            <w:pPr>
              <w:jc w:val="center"/>
            </w:pPr>
            <w:r>
              <w:rPr>
                <w:lang w:val="en-US" w:eastAsia="zh-CN"/>
              </w:rPr>
              <w:t>科教楼 208</w:t>
            </w:r>
          </w:p>
        </w:tc>
      </w:tr>
      <w:tr w14:paraId="6173A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52A13703">
            <w:pPr>
              <w:jc w:val="center"/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CD891A9">
            <w:pPr>
              <w:jc w:val="center"/>
            </w:pPr>
            <w:r>
              <w:rPr>
                <w:lang w:val="en-US" w:eastAsia="zh-CN"/>
              </w:rPr>
              <w:t>华为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DDA2E95">
            <w:pPr>
              <w:jc w:val="center"/>
            </w:pPr>
            <w:r>
              <w:rPr>
                <w:lang w:val="en-US" w:eastAsia="zh-CN"/>
              </w:rPr>
              <w:t>netco15000-a025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3737BE51">
            <w:pPr>
              <w:jc w:val="center"/>
            </w:pPr>
            <w:r>
              <w:rPr>
                <w:lang w:val="en-US" w:eastAsia="zh-CN"/>
              </w:rPr>
              <w:t>25KW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60B7BEA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6C61A5">
            <w:pPr>
              <w:jc w:val="center"/>
            </w:pPr>
            <w:r>
              <w:rPr>
                <w:lang w:val="en-US" w:eastAsia="zh-CN"/>
              </w:rPr>
              <w:t>两江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64FCE25D">
            <w:pPr>
              <w:jc w:val="center"/>
            </w:pPr>
            <w:r>
              <w:rPr>
                <w:lang w:val="en-US" w:eastAsia="zh-CN"/>
              </w:rPr>
              <w:t>科教楼 208（USP 房间）</w:t>
            </w:r>
          </w:p>
        </w:tc>
      </w:tr>
      <w:tr w14:paraId="2AB9D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4F75A3FE">
            <w:pPr>
              <w:jc w:val="center"/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5C18A30F">
            <w:pPr>
              <w:jc w:val="center"/>
            </w:pPr>
            <w:r>
              <w:rPr>
                <w:lang w:val="en-US" w:eastAsia="zh-CN"/>
              </w:rPr>
              <w:t>华为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A6C151B">
            <w:pPr>
              <w:jc w:val="center"/>
            </w:pPr>
            <w:r>
              <w:rPr>
                <w:lang w:val="en-US" w:eastAsia="zh-CN"/>
              </w:rPr>
              <w:t>netco15000-a035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64CA8AB4">
            <w:pPr>
              <w:jc w:val="center"/>
            </w:pPr>
            <w:r>
              <w:rPr>
                <w:lang w:val="en-US" w:eastAsia="zh-CN"/>
              </w:rPr>
              <w:t>35KW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C165B7B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29447B">
            <w:pPr>
              <w:jc w:val="center"/>
            </w:pPr>
            <w:r>
              <w:rPr>
                <w:lang w:val="en-US" w:eastAsia="zh-CN"/>
              </w:rPr>
              <w:t>两江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10486772">
            <w:pPr>
              <w:jc w:val="center"/>
            </w:pPr>
            <w:r>
              <w:rPr>
                <w:lang w:val="en-US" w:eastAsia="zh-CN"/>
              </w:rPr>
              <w:t>科教楼 208</w:t>
            </w:r>
          </w:p>
        </w:tc>
      </w:tr>
      <w:tr w14:paraId="136DC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08BD755A">
            <w:pPr>
              <w:jc w:val="center"/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D731941">
            <w:pPr>
              <w:jc w:val="center"/>
            </w:pPr>
            <w:r>
              <w:rPr>
                <w:lang w:val="en-US" w:eastAsia="zh-CN"/>
              </w:rPr>
              <w:t>佳力图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81C7380">
            <w:pPr>
              <w:jc w:val="center"/>
            </w:pPr>
            <w:r>
              <w:rPr>
                <w:lang w:val="en-US" w:eastAsia="zh-CN"/>
              </w:rPr>
              <w:t>GAU20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4C06A52B">
            <w:pPr>
              <w:jc w:val="center"/>
            </w:pPr>
            <w:r>
              <w:rPr>
                <w:lang w:val="en-US" w:eastAsia="zh-CN"/>
              </w:rPr>
              <w:t>20KW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CE6996A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7A1F37">
            <w:pPr>
              <w:jc w:val="center"/>
            </w:pPr>
            <w:r>
              <w:rPr>
                <w:lang w:val="en-US" w:eastAsia="zh-CN"/>
              </w:rPr>
              <w:t>两江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14AE56A9">
            <w:pPr>
              <w:jc w:val="center"/>
            </w:pPr>
            <w:r>
              <w:rPr>
                <w:lang w:val="en-US" w:eastAsia="zh-CN"/>
              </w:rPr>
              <w:t>LG 层消防监控室</w:t>
            </w:r>
          </w:p>
        </w:tc>
      </w:tr>
      <w:tr w14:paraId="26766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0FAEC920">
            <w:pPr>
              <w:jc w:val="center"/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E3CD156">
            <w:pPr>
              <w:jc w:val="center"/>
            </w:pPr>
            <w:r>
              <w:rPr>
                <w:lang w:val="en-US" w:eastAsia="zh-CN"/>
              </w:rPr>
              <w:t>佳力图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5602FB4">
            <w:pPr>
              <w:jc w:val="center"/>
            </w:pPr>
            <w:r>
              <w:rPr>
                <w:lang w:val="en-US" w:eastAsia="zh-CN"/>
              </w:rPr>
              <w:t>MEAU402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53DF0E7F">
            <w:pPr>
              <w:jc w:val="center"/>
            </w:pPr>
            <w:r>
              <w:rPr>
                <w:lang w:val="en-US" w:eastAsia="zh-CN"/>
              </w:rPr>
              <w:t>41.5KW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A22EFA8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D6AFD2">
            <w:pPr>
              <w:jc w:val="center"/>
            </w:pPr>
            <w:r>
              <w:rPr>
                <w:lang w:val="en-US" w:eastAsia="zh-CN"/>
              </w:rPr>
              <w:t>两江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291405C7">
            <w:pPr>
              <w:jc w:val="center"/>
            </w:pPr>
            <w:r>
              <w:rPr>
                <w:lang w:val="en-US" w:eastAsia="zh-CN"/>
              </w:rPr>
              <w:t>医技楼 GE3.0 磁共振</w:t>
            </w:r>
          </w:p>
        </w:tc>
      </w:tr>
      <w:tr w14:paraId="06DB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2DAB2EFA">
            <w:pPr>
              <w:jc w:val="center"/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EAC8FFA">
            <w:pPr>
              <w:jc w:val="center"/>
            </w:pPr>
            <w:r>
              <w:rPr>
                <w:lang w:val="en-US" w:eastAsia="zh-CN"/>
              </w:rPr>
              <w:t>阿尔西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37FF592">
            <w:pPr>
              <w:jc w:val="center"/>
            </w:pPr>
            <w:r>
              <w:rPr>
                <w:lang w:val="en-US" w:eastAsia="zh-CN"/>
              </w:rPr>
              <w:t>OPTIMA.0.DXA35E2A2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24DB898D">
            <w:pPr>
              <w:jc w:val="center"/>
            </w:pPr>
            <w:r>
              <w:rPr>
                <w:lang w:val="en-US" w:eastAsia="zh-CN"/>
              </w:rPr>
              <w:t>36.9KW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905A607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595023">
            <w:pPr>
              <w:jc w:val="center"/>
            </w:pPr>
            <w:r>
              <w:rPr>
                <w:lang w:val="en-US" w:eastAsia="zh-CN"/>
              </w:rPr>
              <w:t>两江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0037D88F">
            <w:pPr>
              <w:jc w:val="center"/>
            </w:pPr>
            <w:r>
              <w:rPr>
                <w:lang w:val="en-US" w:eastAsia="zh-CN"/>
              </w:rPr>
              <w:t>医技楼 1.5 磁共振</w:t>
            </w:r>
          </w:p>
        </w:tc>
      </w:tr>
      <w:tr w14:paraId="69D89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599A0276">
            <w:pPr>
              <w:jc w:val="center"/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2943B94">
            <w:pPr>
              <w:jc w:val="center"/>
            </w:pPr>
            <w:r>
              <w:rPr>
                <w:lang w:val="en-US" w:eastAsia="zh-CN"/>
              </w:rPr>
              <w:t>克莱门特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0200808">
            <w:pPr>
              <w:jc w:val="center"/>
            </w:pPr>
            <w:r>
              <w:rPr>
                <w:lang w:val="en-US" w:eastAsia="zh-CN"/>
              </w:rPr>
              <w:t>DA0035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097AB9C1">
            <w:pPr>
              <w:jc w:val="center"/>
            </w:pPr>
            <w:r>
              <w:rPr>
                <w:lang w:val="en-US" w:eastAsia="zh-CN"/>
              </w:rPr>
              <w:t>36.2KW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5805BD8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2BFA3B">
            <w:pPr>
              <w:jc w:val="center"/>
            </w:pPr>
            <w:r>
              <w:rPr>
                <w:lang w:val="en-US" w:eastAsia="zh-CN"/>
              </w:rPr>
              <w:t>两江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25CF7D89">
            <w:pPr>
              <w:jc w:val="center"/>
            </w:pPr>
            <w:r>
              <w:rPr>
                <w:lang w:val="en-US" w:eastAsia="zh-CN"/>
              </w:rPr>
              <w:t>医技楼联影 3.0 磁共振</w:t>
            </w:r>
          </w:p>
        </w:tc>
      </w:tr>
      <w:tr w14:paraId="78BCC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6F15EB5E">
            <w:pPr>
              <w:jc w:val="center"/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B32848E">
            <w:pPr>
              <w:jc w:val="center"/>
            </w:pPr>
            <w:r>
              <w:rPr>
                <w:lang w:val="en-US" w:eastAsia="zh-CN"/>
              </w:rPr>
              <w:t>艾美康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DF5825D">
            <w:pPr>
              <w:jc w:val="center"/>
            </w:pPr>
            <w:r>
              <w:rPr>
                <w:lang w:val="en-US" w:eastAsia="zh-CN"/>
              </w:rPr>
              <w:t>MODLE SAU/F362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51CE8173">
            <w:pPr>
              <w:jc w:val="center"/>
            </w:pPr>
            <w:r>
              <w:rPr>
                <w:lang w:val="en-US" w:eastAsia="zh-CN"/>
              </w:rPr>
              <w:t>36KW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D55FB7A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8023CC">
            <w:pPr>
              <w:jc w:val="center"/>
            </w:pPr>
            <w:r>
              <w:rPr>
                <w:lang w:val="en-US" w:eastAsia="zh-CN"/>
              </w:rPr>
              <w:t>两江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303A10BE">
            <w:pPr>
              <w:jc w:val="center"/>
            </w:pPr>
            <w:r>
              <w:rPr>
                <w:lang w:val="en-US" w:eastAsia="zh-CN"/>
              </w:rPr>
              <w:t>医技楼西门子 3.0 磁共振</w:t>
            </w:r>
          </w:p>
        </w:tc>
      </w:tr>
      <w:tr w14:paraId="13204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5FA1E349">
            <w:pPr>
              <w:jc w:val="center"/>
            </w:pPr>
            <w:r>
              <w:rPr>
                <w:lang w:val="en-US" w:eastAsia="zh-CN"/>
              </w:rPr>
              <w:t>14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19B1C55">
            <w:pPr>
              <w:jc w:val="center"/>
            </w:pPr>
            <w:r>
              <w:rPr>
                <w:lang w:val="en-US" w:eastAsia="zh-CN"/>
              </w:rPr>
              <w:t>艾美康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9757132">
            <w:pPr>
              <w:jc w:val="center"/>
            </w:pPr>
            <w:r>
              <w:rPr>
                <w:lang w:val="en-US" w:eastAsia="zh-CN"/>
              </w:rPr>
              <w:t>MODLE SAU/F362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07C76C53">
            <w:pPr>
              <w:jc w:val="center"/>
            </w:pPr>
            <w:r>
              <w:rPr>
                <w:lang w:val="en-US" w:eastAsia="zh-CN"/>
              </w:rPr>
              <w:t>36KW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3C262D9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57568B">
            <w:pPr>
              <w:jc w:val="center"/>
            </w:pPr>
            <w:r>
              <w:rPr>
                <w:lang w:val="en-US" w:eastAsia="zh-CN"/>
              </w:rPr>
              <w:t>渝中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0D30A0E3">
            <w:pPr>
              <w:jc w:val="center"/>
            </w:pPr>
            <w:r>
              <w:rPr>
                <w:lang w:val="en-US" w:eastAsia="zh-CN"/>
              </w:rPr>
              <w:t>5 号楼 2 楼磁共振室 1</w:t>
            </w:r>
          </w:p>
        </w:tc>
      </w:tr>
      <w:tr w14:paraId="6E9AE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8" w:type="dxa"/>
            <w:shd w:val="clear" w:color="auto" w:fill="auto"/>
            <w:vAlign w:val="center"/>
          </w:tcPr>
          <w:p w14:paraId="0F76CAF5">
            <w:pPr>
              <w:jc w:val="center"/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7820171">
            <w:pPr>
              <w:jc w:val="center"/>
            </w:pPr>
            <w:r>
              <w:rPr>
                <w:lang w:val="en-US" w:eastAsia="zh-CN"/>
              </w:rPr>
              <w:t>上海约顿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1B2825D">
            <w:pPr>
              <w:jc w:val="center"/>
            </w:pPr>
            <w:r>
              <w:rPr>
                <w:lang w:val="en-US" w:eastAsia="zh-CN"/>
              </w:rPr>
              <w:t>JOA55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068C7E3A">
            <w:pPr>
              <w:jc w:val="center"/>
            </w:pPr>
            <w:r>
              <w:rPr>
                <w:lang w:val="en-US" w:eastAsia="zh-CN"/>
              </w:rPr>
              <w:t>51.8KW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43149470">
            <w:pPr>
              <w:jc w:val="center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6B3E45">
            <w:pPr>
              <w:jc w:val="center"/>
            </w:pPr>
            <w:r>
              <w:rPr>
                <w:lang w:val="en-US" w:eastAsia="zh-CN"/>
              </w:rPr>
              <w:t>渝中</w:t>
            </w:r>
          </w:p>
        </w:tc>
        <w:tc>
          <w:tcPr>
            <w:tcW w:w="3086" w:type="dxa"/>
            <w:shd w:val="clear" w:color="auto" w:fill="auto"/>
            <w:vAlign w:val="center"/>
          </w:tcPr>
          <w:p w14:paraId="03169012">
            <w:pPr>
              <w:jc w:val="center"/>
            </w:pPr>
            <w:r>
              <w:rPr>
                <w:lang w:val="en-US" w:eastAsia="zh-CN"/>
              </w:rPr>
              <w:t>5 号楼 2 楼磁共振室 2</w:t>
            </w:r>
          </w:p>
        </w:tc>
      </w:tr>
    </w:tbl>
    <w:p w14:paraId="1EC59D0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维保服务</w:t>
      </w:r>
      <w:r>
        <w:rPr>
          <w:rFonts w:hint="eastAsia"/>
        </w:rPr>
        <w:t>要求</w:t>
      </w:r>
    </w:p>
    <w:p w14:paraId="68A36DCB">
      <w:pPr>
        <w:pStyle w:val="2"/>
        <w:numPr>
          <w:ilvl w:val="0"/>
          <w:numId w:val="0"/>
        </w:num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</w:rPr>
        <w:t>对我院渝中院区和两江院区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精密空调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现有19台，详见上表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进行</w:t>
      </w:r>
      <w:r>
        <w:rPr>
          <w:rFonts w:hint="eastAsia"/>
          <w:lang w:val="en-US" w:eastAsia="zh-CN"/>
        </w:rPr>
        <w:t>定期</w:t>
      </w:r>
      <w:r>
        <w:rPr>
          <w:rFonts w:hint="eastAsia"/>
        </w:rPr>
        <w:t>维护保养、对故障空调进行维修（包括压缩机在内的所有零配件）、巡查并消除存在的安全隐患</w:t>
      </w:r>
      <w:r>
        <w:rPr>
          <w:rFonts w:hint="eastAsia"/>
          <w:lang w:eastAsia="zh-CN"/>
        </w:rPr>
        <w:t>。</w:t>
      </w:r>
      <w:r>
        <w:rPr>
          <w:rFonts w:hint="eastAsia"/>
          <w:color w:val="FF0000"/>
          <w:lang w:val="en-US" w:eastAsia="zh-CN"/>
        </w:rPr>
        <w:t>对于我院尚在由原厂家质保的精密空调，有故障发生时联系厂家开展维修，对合同期内出保的空调，由</w:t>
      </w:r>
      <w:bookmarkStart w:id="0" w:name="_GoBack"/>
      <w:bookmarkEnd w:id="0"/>
      <w:r>
        <w:rPr>
          <w:rFonts w:hint="eastAsia"/>
          <w:color w:val="FF0000"/>
          <w:lang w:val="en-US" w:eastAsia="zh-CN"/>
        </w:rPr>
        <w:t>投标人承担全保服务。</w:t>
      </w:r>
    </w:p>
    <w:p w14:paraId="5AEAB194"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）.</w:t>
      </w:r>
      <w:r>
        <w:rPr>
          <w:rFonts w:hint="eastAsia"/>
        </w:rPr>
        <w:t>维护</w:t>
      </w:r>
    </w:p>
    <w:p w14:paraId="0CE590BA">
      <w:pPr>
        <w:ind w:firstLine="420" w:firstLineChars="200"/>
        <w:rPr>
          <w:rFonts w:hint="eastAsia"/>
        </w:rPr>
      </w:pPr>
      <w:r>
        <w:rPr>
          <w:rFonts w:hint="eastAsia"/>
        </w:rPr>
        <w:t>1巡检及维护：一年共9次全面巡检。时间安排如下：每年4月至9月每1月做一次一次全面巡检，余下的半年每2个月巡检一次；</w:t>
      </w:r>
    </w:p>
    <w:p w14:paraId="125EE5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.2. 每年对所有精密空调的过滤网进行不少于两次除尘；</w:t>
      </w:r>
    </w:p>
    <w:p w14:paraId="4CFE09C5">
      <w:pPr>
        <w:rPr>
          <w:rFonts w:hint="eastAsia"/>
        </w:rPr>
      </w:pPr>
      <w:r>
        <w:rPr>
          <w:rFonts w:hint="eastAsia"/>
          <w:lang w:val="en-US" w:eastAsia="zh-CN"/>
        </w:rPr>
        <w:t>（二）维修</w:t>
      </w:r>
      <w:r>
        <w:rPr>
          <w:rFonts w:hint="eastAsia"/>
        </w:rPr>
        <w:t>服务：</w:t>
      </w:r>
    </w:p>
    <w:p w14:paraId="7757A2AC">
      <w:pPr>
        <w:numPr>
          <w:ilvl w:val="0"/>
          <w:numId w:val="2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</w:rPr>
        <w:t>全年、全天候响应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接到维修任务后30分钟内派有经验的技术人员赶到现场进行急修，</w:t>
      </w:r>
    </w:p>
    <w:p w14:paraId="4CB9E38B">
      <w:pPr>
        <w:numPr>
          <w:ilvl w:val="0"/>
          <w:numId w:val="2"/>
        </w:num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维保人员到现场后，立即检查，2小时内排除故障</w:t>
      </w:r>
      <w:r>
        <w:rPr>
          <w:rFonts w:hint="eastAsia"/>
        </w:rPr>
        <w:t>。</w:t>
      </w:r>
    </w:p>
    <w:p w14:paraId="40A1E700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 w14:paraId="2D57CC8D">
      <w:pPr>
        <w:numPr>
          <w:ilvl w:val="0"/>
          <w:numId w:val="0"/>
        </w:numPr>
        <w:rPr>
          <w:rFonts w:hint="default" w:eastAsiaTheme="minor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FF0000"/>
          <w:lang w:val="en-US" w:eastAsia="zh-CN"/>
        </w:rPr>
        <w:t>具体设备的质保情况见附表。</w:t>
      </w:r>
    </w:p>
    <w:p w14:paraId="67ABAE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778C1B"/>
    <w:multiLevelType w:val="singleLevel"/>
    <w:tmpl w:val="DF778C1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BEF1C6"/>
    <w:multiLevelType w:val="singleLevel"/>
    <w:tmpl w:val="05BEF1C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B252DF"/>
    <w:rsid w:val="2E88790A"/>
    <w:rsid w:val="309A3D04"/>
    <w:rsid w:val="50863F0E"/>
    <w:rsid w:val="5E7F2E3B"/>
    <w:rsid w:val="690A75D9"/>
    <w:rsid w:val="6E08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649</Words>
  <Characters>911</Characters>
  <Lines>0</Lines>
  <Paragraphs>0</Paragraphs>
  <TotalTime>2</TotalTime>
  <ScaleCrop>false</ScaleCrop>
  <LinksUpToDate>false</LinksUpToDate>
  <CharactersWithSpaces>956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2025-11-25T01:27:00Z</dcterms:created>
  <dc:creator>Administrator</dc:creator>
  <cp:lastModifiedBy>况冶</cp:lastModifiedBy>
  <dcterms:modified xsi:type="dcterms:W3CDTF">2025-11-25T01:45:07Z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eyJoZGlkIjoiZTFlMzQxMzFkMTkwMTYzYWM3ZWIyYTI3ZmFiZTU2MzAiLCJ1c2VySWQiOiI0MzM2MjIxMDQifQ==</vt:lpwstr>
  </property>
  <property fmtid="{D5CDD505-2E9C-101B-9397-08002B2CF9AE}" pid="4" name="ICV">
    <vt:lpwstr>6782676BFE474543B9A647C38E8594C0_12</vt:lpwstr>
  </property>
</Properties>
</file>