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350"/>
        <w:jc w:val="left"/>
        <w:rPr>
          <w:rFonts w:hint="eastAsia" w:ascii="黑体" w:hAnsi="黑体" w:eastAsia="黑体"/>
          <w:sz w:val="40"/>
          <w:szCs w:val="36"/>
        </w:rPr>
      </w:pPr>
      <w:r>
        <w:rPr>
          <w:rFonts w:hint="eastAsia" w:ascii="黑体" w:hAnsi="黑体" w:eastAsia="黑体"/>
          <w:sz w:val="40"/>
          <w:szCs w:val="36"/>
        </w:rPr>
        <w:t>小动物活体光学成像系统</w:t>
      </w:r>
      <w:r>
        <w:rPr>
          <w:rFonts w:hint="eastAsia" w:ascii="黑体" w:hAnsi="黑体" w:eastAsia="黑体"/>
          <w:sz w:val="40"/>
          <w:szCs w:val="36"/>
          <w:lang w:val="en-US" w:eastAsia="zh-CN"/>
        </w:rPr>
        <w:t>市场调查</w:t>
      </w:r>
      <w:r>
        <w:rPr>
          <w:rFonts w:hint="eastAsia" w:ascii="黑体" w:hAnsi="黑体" w:eastAsia="黑体"/>
          <w:sz w:val="40"/>
          <w:szCs w:val="36"/>
        </w:rPr>
        <w:t>参数</w:t>
      </w:r>
    </w:p>
    <w:p>
      <w:pPr>
        <w:spacing w:line="300" w:lineRule="auto"/>
        <w:jc w:val="left"/>
        <w:rPr>
          <w:rFonts w:hint="eastAsia" w:hAnsi="宋体" w:eastAsia="宋体"/>
          <w:sz w:val="24"/>
          <w:szCs w:val="21"/>
          <w:lang w:eastAsia="zh-CN"/>
        </w:rPr>
      </w:pPr>
      <w:r>
        <w:rPr>
          <w:rFonts w:hint="eastAsia" w:hAnsi="宋体"/>
          <w:sz w:val="24"/>
          <w:szCs w:val="21"/>
        </w:rPr>
        <w:t>一、 核心功能要求</w:t>
      </w:r>
      <w:r>
        <w:rPr>
          <w:rFonts w:hint="eastAsia" w:hAnsi="宋体"/>
          <w:sz w:val="24"/>
          <w:szCs w:val="21"/>
          <w:lang w:eastAsia="zh-CN"/>
        </w:rPr>
        <w:t>：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1.</w:t>
      </w:r>
      <w:r>
        <w:rPr>
          <w:rFonts w:hint="eastAsia" w:hAnsi="宋体"/>
          <w:sz w:val="24"/>
          <w:szCs w:val="21"/>
        </w:rPr>
        <w:t>多功能成像：系统需集成以下成像模式，并支持模式间的图像融合：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2.</w:t>
      </w:r>
      <w:r>
        <w:rPr>
          <w:rFonts w:hint="eastAsia" w:hAnsi="宋体"/>
          <w:sz w:val="24"/>
          <w:szCs w:val="21"/>
        </w:rPr>
        <w:t>高灵敏度生物发光二维成像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3.</w:t>
      </w:r>
      <w:r>
        <w:rPr>
          <w:rFonts w:hint="eastAsia" w:hAnsi="宋体"/>
          <w:sz w:val="24"/>
          <w:szCs w:val="21"/>
        </w:rPr>
        <w:t>高性能荧光二维成像（包括近红外荧光）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4.</w:t>
      </w:r>
      <w:r>
        <w:rPr>
          <w:rFonts w:hint="eastAsia" w:hAnsi="宋体"/>
          <w:sz w:val="24"/>
          <w:szCs w:val="21"/>
        </w:rPr>
        <w:t>高分辨率X光成像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5.</w:t>
      </w:r>
      <w:r>
        <w:rPr>
          <w:rFonts w:hint="eastAsia" w:hAnsi="宋体"/>
          <w:sz w:val="24"/>
          <w:szCs w:val="21"/>
        </w:rPr>
        <w:t>光学信号定量：具备国际公认的光学信号定量方法，确保数据的重复性和可比性。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6.</w:t>
      </w:r>
      <w:r>
        <w:rPr>
          <w:rFonts w:hint="eastAsia" w:hAnsi="宋体"/>
          <w:sz w:val="24"/>
          <w:szCs w:val="21"/>
        </w:rPr>
        <w:t>多模式应用：支持基于切伦科夫辐射的放射性同位素成像。</w:t>
      </w:r>
    </w:p>
    <w:p>
      <w:pPr>
        <w:spacing w:line="300" w:lineRule="auto"/>
        <w:jc w:val="left"/>
        <w:rPr>
          <w:rFonts w:hint="eastAsia" w:hAnsi="宋体" w:eastAsia="宋体"/>
          <w:sz w:val="24"/>
          <w:szCs w:val="21"/>
          <w:lang w:eastAsia="zh-CN"/>
        </w:rPr>
      </w:pPr>
      <w:r>
        <w:rPr>
          <w:rFonts w:hint="eastAsia" w:hAnsi="宋体"/>
          <w:sz w:val="24"/>
          <w:szCs w:val="21"/>
        </w:rPr>
        <w:t>二、 主要技术参数</w:t>
      </w:r>
      <w:r>
        <w:rPr>
          <w:rFonts w:hint="eastAsia" w:hAnsi="宋体"/>
          <w:sz w:val="24"/>
          <w:szCs w:val="21"/>
          <w:lang w:eastAsia="zh-CN"/>
        </w:rPr>
        <w:t>：</w:t>
      </w:r>
    </w:p>
    <w:p>
      <w:pPr>
        <w:spacing w:line="300" w:lineRule="auto"/>
        <w:jc w:val="left"/>
        <w:rPr>
          <w:rFonts w:hint="eastAsia" w:hAnsi="宋体" w:eastAsia="宋体"/>
          <w:sz w:val="24"/>
          <w:szCs w:val="21"/>
          <w:lang w:eastAsia="zh-CN"/>
        </w:rPr>
      </w:pPr>
      <w:r>
        <w:rPr>
          <w:rFonts w:hint="eastAsia" w:hAnsi="宋体"/>
          <w:sz w:val="24"/>
          <w:szCs w:val="21"/>
        </w:rPr>
        <w:t>（一）CCD相机核心性能</w:t>
      </w:r>
      <w:r>
        <w:rPr>
          <w:rFonts w:hint="eastAsia" w:hAnsi="宋体"/>
          <w:sz w:val="24"/>
          <w:szCs w:val="21"/>
          <w:lang w:eastAsia="zh-CN"/>
        </w:rPr>
        <w:t>：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</w:rPr>
        <w:t>★1. CCD采用背照式、电制冷科学级相机，工作温度≤ -80℃。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2.</w:t>
      </w:r>
      <w:r>
        <w:rPr>
          <w:rFonts w:hint="eastAsia" w:hAnsi="宋体"/>
          <w:sz w:val="24"/>
          <w:szCs w:val="21"/>
        </w:rPr>
        <w:t>CCD芯片尺寸：≥1英寸。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3.</w:t>
      </w:r>
      <w:r>
        <w:rPr>
          <w:rFonts w:hint="eastAsia" w:hAnsi="宋体"/>
          <w:sz w:val="24"/>
          <w:szCs w:val="21"/>
        </w:rPr>
        <w:t>CCD像素：≥ 400万像素 (例如 2048 x 2048)。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4.</w:t>
      </w:r>
      <w:r>
        <w:rPr>
          <w:rFonts w:hint="eastAsia" w:hAnsi="宋体"/>
          <w:sz w:val="24"/>
          <w:szCs w:val="21"/>
        </w:rPr>
        <w:t>CCD量子效率：在500-700nm波段内，峰值量子效率≥80%。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5.</w:t>
      </w:r>
      <w:r>
        <w:rPr>
          <w:rFonts w:hint="eastAsia" w:hAnsi="宋体"/>
          <w:sz w:val="24"/>
          <w:szCs w:val="21"/>
        </w:rPr>
        <w:t>成像灵敏度：生物发光灵敏度应能检测到皮下接种的≤100个荧光素酶标记肿瘤细胞（或提供等效的灵敏度证明文献）。</w:t>
      </w:r>
    </w:p>
    <w:p>
      <w:pPr>
        <w:spacing w:line="300" w:lineRule="auto"/>
        <w:jc w:val="left"/>
        <w:rPr>
          <w:rFonts w:hint="eastAsia" w:hAnsi="宋体" w:eastAsia="宋体"/>
          <w:sz w:val="24"/>
          <w:szCs w:val="21"/>
          <w:lang w:eastAsia="zh-CN"/>
        </w:rPr>
      </w:pPr>
      <w:r>
        <w:rPr>
          <w:rFonts w:hint="eastAsia" w:hAnsi="宋体"/>
          <w:sz w:val="24"/>
          <w:szCs w:val="21"/>
        </w:rPr>
        <w:t>（二）光学成像系统</w:t>
      </w:r>
      <w:r>
        <w:rPr>
          <w:rFonts w:hint="eastAsia" w:hAnsi="宋体"/>
          <w:sz w:val="24"/>
          <w:szCs w:val="21"/>
          <w:lang w:eastAsia="zh-CN"/>
        </w:rPr>
        <w:t>：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1.</w:t>
      </w:r>
      <w:r>
        <w:rPr>
          <w:rFonts w:hint="eastAsia" w:hAnsi="宋体"/>
          <w:sz w:val="24"/>
          <w:szCs w:val="21"/>
        </w:rPr>
        <w:t>镜头：采用大光圈定焦镜头，光圈值 ≤ f/1.0。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2.</w:t>
      </w:r>
      <w:r>
        <w:rPr>
          <w:rFonts w:hint="eastAsia" w:hAnsi="宋体"/>
          <w:sz w:val="24"/>
          <w:szCs w:val="21"/>
        </w:rPr>
        <w:t>视野范围：可调，最大视野应能满足至少3-5只小鼠同时成像。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3.</w:t>
      </w:r>
      <w:r>
        <w:rPr>
          <w:rFonts w:hint="eastAsia" w:hAnsi="宋体"/>
          <w:sz w:val="24"/>
          <w:szCs w:val="21"/>
        </w:rPr>
        <w:t>荧光激发光源：采用高强度、光谱连续的激发光源（如金属卤化物灯或高性能LED光源），功率≥100W，确保对深层组织的激发效率。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4.</w:t>
      </w:r>
      <w:r>
        <w:rPr>
          <w:rFonts w:hint="eastAsia" w:hAnsi="宋体"/>
          <w:sz w:val="24"/>
          <w:szCs w:val="21"/>
        </w:rPr>
        <w:t>滤光片系统：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4.1</w:t>
      </w:r>
      <w:r>
        <w:rPr>
          <w:rFonts w:hint="eastAsia" w:hAnsi="宋体"/>
          <w:sz w:val="24"/>
          <w:szCs w:val="21"/>
        </w:rPr>
        <w:t>激发滤光片轮：标准配置装载≥8个不同波段滤光片，覆盖常用激发波段。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4.2</w:t>
      </w:r>
      <w:r>
        <w:rPr>
          <w:rFonts w:hint="eastAsia" w:hAnsi="宋体"/>
          <w:sz w:val="24"/>
          <w:szCs w:val="21"/>
        </w:rPr>
        <w:t>发射滤光片轮：标准配置装载≥6个不同波段滤光片，覆盖常用发射波段（特</w:t>
      </w:r>
      <w:r>
        <w:rPr>
          <w:rFonts w:hint="eastAsia" w:hAnsi="宋体"/>
          <w:sz w:val="24"/>
          <w:szCs w:val="21"/>
          <w:lang w:val="en-US" w:eastAsia="zh-CN"/>
        </w:rPr>
        <w:t>4.3</w:t>
      </w:r>
      <w:r>
        <w:rPr>
          <w:rFonts w:hint="eastAsia" w:hAnsi="宋体"/>
          <w:sz w:val="24"/>
          <w:szCs w:val="21"/>
        </w:rPr>
        <w:t>别是近红外区）。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4.4</w:t>
      </w:r>
      <w:r>
        <w:rPr>
          <w:rFonts w:hint="eastAsia" w:hAnsi="宋体"/>
          <w:sz w:val="24"/>
          <w:szCs w:val="21"/>
        </w:rPr>
        <w:t>光谱分离：软件具备多光谱分离及自发荧光扣除功能，并内置常用荧光探针光谱库，方便用户直接调用。</w:t>
      </w:r>
    </w:p>
    <w:p>
      <w:pPr>
        <w:spacing w:line="300" w:lineRule="auto"/>
        <w:jc w:val="left"/>
        <w:rPr>
          <w:rFonts w:hint="eastAsia" w:hAnsi="宋体" w:eastAsia="宋体"/>
          <w:sz w:val="24"/>
          <w:szCs w:val="21"/>
          <w:lang w:eastAsia="zh-CN"/>
        </w:rPr>
      </w:pPr>
      <w:r>
        <w:rPr>
          <w:rFonts w:hint="eastAsia" w:hAnsi="宋体"/>
          <w:sz w:val="24"/>
          <w:szCs w:val="21"/>
        </w:rPr>
        <w:t>（三）X光成像系统</w:t>
      </w:r>
      <w:r>
        <w:rPr>
          <w:rFonts w:hint="eastAsia" w:hAnsi="宋体"/>
          <w:sz w:val="24"/>
          <w:szCs w:val="21"/>
          <w:lang w:eastAsia="zh-CN"/>
        </w:rPr>
        <w:t>：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1.</w:t>
      </w:r>
      <w:r>
        <w:rPr>
          <w:rFonts w:hint="eastAsia" w:hAnsi="宋体"/>
          <w:sz w:val="24"/>
          <w:szCs w:val="21"/>
        </w:rPr>
        <w:t>X光成像时间：≤ 30秒。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2.</w:t>
      </w:r>
      <w:r>
        <w:rPr>
          <w:rFonts w:hint="eastAsia" w:hAnsi="宋体"/>
          <w:sz w:val="24"/>
          <w:szCs w:val="21"/>
        </w:rPr>
        <w:t>辐射剂量：单次成像对动物的平均辐射剂量 ≤ 5 mGy。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3.</w:t>
      </w:r>
      <w:r>
        <w:rPr>
          <w:rFonts w:hint="eastAsia" w:hAnsi="宋体"/>
          <w:sz w:val="24"/>
          <w:szCs w:val="21"/>
        </w:rPr>
        <w:t>安全标准：射线防护符合国际通用的放射性安全标准。</w:t>
      </w:r>
    </w:p>
    <w:p>
      <w:pPr>
        <w:spacing w:line="300" w:lineRule="auto"/>
        <w:jc w:val="left"/>
        <w:rPr>
          <w:rFonts w:hint="eastAsia" w:hAnsi="宋体" w:eastAsia="宋体"/>
          <w:sz w:val="24"/>
          <w:szCs w:val="21"/>
          <w:lang w:eastAsia="zh-CN"/>
        </w:rPr>
      </w:pPr>
      <w:r>
        <w:rPr>
          <w:rFonts w:hint="eastAsia" w:hAnsi="宋体"/>
          <w:sz w:val="24"/>
          <w:szCs w:val="21"/>
        </w:rPr>
        <w:t>（四）软件与分析功能</w:t>
      </w:r>
      <w:r>
        <w:rPr>
          <w:rFonts w:hint="eastAsia" w:hAnsi="宋体"/>
          <w:sz w:val="24"/>
          <w:szCs w:val="21"/>
          <w:lang w:eastAsia="zh-CN"/>
        </w:rPr>
        <w:t>：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1.</w:t>
      </w:r>
      <w:r>
        <w:rPr>
          <w:rFonts w:hint="eastAsia" w:hAnsi="宋体"/>
          <w:sz w:val="24"/>
          <w:szCs w:val="21"/>
        </w:rPr>
        <w:t>软件需集成图像采集、定量分析和数据管理功能，操作界面直观。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2.</w:t>
      </w:r>
      <w:r>
        <w:rPr>
          <w:rFonts w:hint="eastAsia" w:hAnsi="宋体"/>
          <w:sz w:val="24"/>
          <w:szCs w:val="21"/>
        </w:rPr>
        <w:t>具备生物发光、荧光及X光图像的自动叠加融合功能。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3.</w:t>
      </w:r>
      <w:r>
        <w:rPr>
          <w:rFonts w:hint="eastAsia" w:hAnsi="宋体"/>
          <w:sz w:val="24"/>
          <w:szCs w:val="21"/>
        </w:rPr>
        <w:t>支持自动顺序成像，可预设多时间点、多模式的成像流程。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4.</w:t>
      </w:r>
      <w:r>
        <w:rPr>
          <w:rFonts w:hint="eastAsia" w:hAnsi="宋体"/>
          <w:sz w:val="24"/>
          <w:szCs w:val="21"/>
        </w:rPr>
        <w:t>具备多种ROI（感兴趣区域）圈选工具，并可对信号进行精确定量分析。</w:t>
      </w:r>
    </w:p>
    <w:p>
      <w:pPr>
        <w:spacing w:line="300" w:lineRule="auto"/>
        <w:jc w:val="left"/>
        <w:rPr>
          <w:rFonts w:hint="eastAsia" w:hAnsi="宋体" w:eastAsia="宋体"/>
          <w:sz w:val="24"/>
          <w:szCs w:val="21"/>
          <w:lang w:eastAsia="zh-CN"/>
        </w:rPr>
      </w:pPr>
      <w:r>
        <w:rPr>
          <w:rFonts w:hint="eastAsia" w:hAnsi="宋体"/>
          <w:sz w:val="24"/>
          <w:szCs w:val="21"/>
        </w:rPr>
        <w:t>（五）动物麻醉与维持系统</w:t>
      </w:r>
      <w:r>
        <w:rPr>
          <w:rFonts w:hint="eastAsia" w:hAnsi="宋体"/>
          <w:sz w:val="24"/>
          <w:szCs w:val="21"/>
          <w:lang w:eastAsia="zh-CN"/>
        </w:rPr>
        <w:t>：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1.</w:t>
      </w:r>
      <w:r>
        <w:rPr>
          <w:rFonts w:hint="eastAsia" w:hAnsi="宋体"/>
          <w:sz w:val="24"/>
          <w:szCs w:val="21"/>
        </w:rPr>
        <w:t>集成或兼容小动物气体麻醉系统，可同时对成像舱内的动物进行麻醉维持。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2.</w:t>
      </w:r>
      <w:r>
        <w:rPr>
          <w:rFonts w:hint="eastAsia" w:hAnsi="宋体"/>
          <w:sz w:val="24"/>
          <w:szCs w:val="21"/>
        </w:rPr>
        <w:t>动物载物台具备加热功能（室温-40℃可调），并在软件中显示实时温度。</w:t>
      </w:r>
    </w:p>
    <w:p>
      <w:pPr>
        <w:spacing w:line="300" w:lineRule="auto"/>
        <w:jc w:val="left"/>
        <w:rPr>
          <w:rFonts w:hint="eastAsia" w:hAnsi="宋体" w:eastAsia="宋体"/>
          <w:sz w:val="24"/>
          <w:szCs w:val="21"/>
          <w:lang w:eastAsia="zh-CN"/>
        </w:rPr>
      </w:pPr>
      <w:r>
        <w:rPr>
          <w:rFonts w:hint="eastAsia" w:hAnsi="宋体"/>
          <w:sz w:val="24"/>
          <w:szCs w:val="21"/>
        </w:rPr>
        <w:t>三、 配置清单</w:t>
      </w:r>
      <w:r>
        <w:rPr>
          <w:rFonts w:hint="eastAsia" w:hAnsi="宋体"/>
          <w:sz w:val="24"/>
          <w:szCs w:val="21"/>
          <w:lang w:eastAsia="zh-CN"/>
        </w:rPr>
        <w:t>：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1.</w:t>
      </w:r>
      <w:r>
        <w:rPr>
          <w:rFonts w:hint="eastAsia" w:hAnsi="宋体"/>
          <w:sz w:val="24"/>
          <w:szCs w:val="21"/>
        </w:rPr>
        <w:t>活体成像暗箱主机 1套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2.</w:t>
      </w:r>
      <w:r>
        <w:rPr>
          <w:rFonts w:hint="eastAsia" w:hAnsi="宋体"/>
          <w:sz w:val="24"/>
          <w:szCs w:val="21"/>
        </w:rPr>
        <w:t>背照式制冷CCD相机 1套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3.</w:t>
      </w:r>
      <w:r>
        <w:rPr>
          <w:rFonts w:hint="eastAsia" w:hAnsi="宋体"/>
          <w:sz w:val="24"/>
          <w:szCs w:val="21"/>
        </w:rPr>
        <w:t>光学成像滤光片组（激发与发射） 1套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4.</w:t>
      </w:r>
      <w:r>
        <w:rPr>
          <w:rFonts w:hint="eastAsia" w:hAnsi="宋体"/>
          <w:sz w:val="24"/>
          <w:szCs w:val="21"/>
        </w:rPr>
        <w:t>荧光激发光源 1套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5.</w:t>
      </w:r>
      <w:r>
        <w:rPr>
          <w:rFonts w:hint="eastAsia" w:hAnsi="宋体"/>
          <w:sz w:val="24"/>
          <w:szCs w:val="21"/>
        </w:rPr>
        <w:t>高分辨率X光成像模块 1套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6.</w:t>
      </w:r>
      <w:r>
        <w:rPr>
          <w:rFonts w:hint="eastAsia" w:hAnsi="宋体"/>
          <w:sz w:val="24"/>
          <w:szCs w:val="21"/>
        </w:rPr>
        <w:t>数据采集与分析工作站（含软件） 1套</w:t>
      </w:r>
    </w:p>
    <w:p>
      <w:p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  <w:lang w:val="en-US" w:eastAsia="zh-CN"/>
        </w:rPr>
        <w:t>7.</w:t>
      </w:r>
      <w:r>
        <w:rPr>
          <w:rFonts w:hint="eastAsia" w:hAnsi="宋体"/>
          <w:sz w:val="24"/>
          <w:szCs w:val="21"/>
        </w:rPr>
        <w:t>小动物气体麻醉机 1套</w:t>
      </w:r>
      <w:bookmarkStart w:id="0" w:name="_GoBack"/>
      <w:bookmarkEnd w:id="0"/>
    </w:p>
    <w:p>
      <w:pPr>
        <w:numPr>
          <w:ilvl w:val="0"/>
          <w:numId w:val="1"/>
        </w:numPr>
        <w:spacing w:line="300" w:lineRule="auto"/>
        <w:jc w:val="left"/>
        <w:rPr>
          <w:rFonts w:hint="eastAsia" w:hAnsi="宋体"/>
          <w:sz w:val="24"/>
          <w:szCs w:val="21"/>
          <w:lang w:val="en-US" w:eastAsia="zh-CN"/>
        </w:rPr>
      </w:pPr>
      <w:r>
        <w:rPr>
          <w:rFonts w:hint="eastAsia" w:hAnsi="宋体"/>
          <w:sz w:val="24"/>
          <w:szCs w:val="21"/>
          <w:lang w:val="en-US" w:eastAsia="zh-CN"/>
        </w:rPr>
        <w:t>服务要求：</w:t>
      </w:r>
    </w:p>
    <w:p>
      <w:pPr>
        <w:numPr>
          <w:ilvl w:val="0"/>
          <w:numId w:val="2"/>
        </w:numPr>
        <w:spacing w:line="300" w:lineRule="auto"/>
        <w:jc w:val="left"/>
        <w:rPr>
          <w:rFonts w:hint="eastAsia" w:hAnsi="宋体"/>
          <w:sz w:val="24"/>
          <w:szCs w:val="21"/>
        </w:rPr>
      </w:pPr>
      <w:r>
        <w:rPr>
          <w:rFonts w:hint="eastAsia" w:hAnsi="宋体"/>
          <w:sz w:val="24"/>
          <w:szCs w:val="21"/>
        </w:rPr>
        <w:t>必要的安装、培训及售后服务</w:t>
      </w:r>
    </w:p>
    <w:p>
      <w:pPr>
        <w:numPr>
          <w:ilvl w:val="0"/>
          <w:numId w:val="2"/>
        </w:numPr>
        <w:spacing w:line="300" w:lineRule="auto"/>
        <w:jc w:val="left"/>
        <w:rPr>
          <w:rFonts w:hint="eastAsia" w:hAnsi="宋体"/>
          <w:sz w:val="24"/>
          <w:szCs w:val="21"/>
          <w:lang w:val="en-US" w:eastAsia="zh-CN"/>
        </w:rPr>
      </w:pPr>
      <w:r>
        <w:rPr>
          <w:rFonts w:hint="eastAsia" w:hAnsi="宋体"/>
          <w:sz w:val="24"/>
          <w:szCs w:val="21"/>
          <w:lang w:val="en-US" w:eastAsia="zh-CN"/>
        </w:rPr>
        <w:t>质保期不低于5年。</w:t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8A718A"/>
    <w:multiLevelType w:val="singleLevel"/>
    <w:tmpl w:val="FA8A718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B7A7F84"/>
    <w:multiLevelType w:val="singleLevel"/>
    <w:tmpl w:val="5B7A7F8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8F2"/>
    <w:rsid w:val="00005653"/>
    <w:rsid w:val="00030C12"/>
    <w:rsid w:val="00055601"/>
    <w:rsid w:val="00055D49"/>
    <w:rsid w:val="0007430E"/>
    <w:rsid w:val="00080102"/>
    <w:rsid w:val="00094A7B"/>
    <w:rsid w:val="000A0C9C"/>
    <w:rsid w:val="000C118C"/>
    <w:rsid w:val="000D1E6D"/>
    <w:rsid w:val="000F3127"/>
    <w:rsid w:val="000F6C29"/>
    <w:rsid w:val="00107061"/>
    <w:rsid w:val="0012714C"/>
    <w:rsid w:val="0014278D"/>
    <w:rsid w:val="0016112C"/>
    <w:rsid w:val="001761D1"/>
    <w:rsid w:val="00190EE7"/>
    <w:rsid w:val="00194EBB"/>
    <w:rsid w:val="001A5224"/>
    <w:rsid w:val="001B052F"/>
    <w:rsid w:val="001D0A95"/>
    <w:rsid w:val="001D3C94"/>
    <w:rsid w:val="00212BC9"/>
    <w:rsid w:val="00216CCD"/>
    <w:rsid w:val="00246A0C"/>
    <w:rsid w:val="002535A9"/>
    <w:rsid w:val="00253CC5"/>
    <w:rsid w:val="00254038"/>
    <w:rsid w:val="0027249E"/>
    <w:rsid w:val="002C08B1"/>
    <w:rsid w:val="002E3715"/>
    <w:rsid w:val="002E3808"/>
    <w:rsid w:val="002E629C"/>
    <w:rsid w:val="002F2EF2"/>
    <w:rsid w:val="00330CA6"/>
    <w:rsid w:val="003312BA"/>
    <w:rsid w:val="00342027"/>
    <w:rsid w:val="00346A3A"/>
    <w:rsid w:val="003524D8"/>
    <w:rsid w:val="00370D15"/>
    <w:rsid w:val="003826BB"/>
    <w:rsid w:val="003A44E2"/>
    <w:rsid w:val="003A6855"/>
    <w:rsid w:val="003B5849"/>
    <w:rsid w:val="003C3DA5"/>
    <w:rsid w:val="00424911"/>
    <w:rsid w:val="00442E0E"/>
    <w:rsid w:val="00455F7A"/>
    <w:rsid w:val="004576EE"/>
    <w:rsid w:val="004601D5"/>
    <w:rsid w:val="00466DEF"/>
    <w:rsid w:val="004A2859"/>
    <w:rsid w:val="004A7B1A"/>
    <w:rsid w:val="004D021A"/>
    <w:rsid w:val="004F248F"/>
    <w:rsid w:val="004F4DAA"/>
    <w:rsid w:val="00506CAA"/>
    <w:rsid w:val="0051010B"/>
    <w:rsid w:val="00522F92"/>
    <w:rsid w:val="0052462C"/>
    <w:rsid w:val="0054027D"/>
    <w:rsid w:val="00553FFF"/>
    <w:rsid w:val="005548F2"/>
    <w:rsid w:val="00581515"/>
    <w:rsid w:val="005872FB"/>
    <w:rsid w:val="005A3293"/>
    <w:rsid w:val="005C5FE2"/>
    <w:rsid w:val="005E13A2"/>
    <w:rsid w:val="005E246E"/>
    <w:rsid w:val="005E68B6"/>
    <w:rsid w:val="00614799"/>
    <w:rsid w:val="006304FB"/>
    <w:rsid w:val="0064183D"/>
    <w:rsid w:val="00670B5A"/>
    <w:rsid w:val="0068441B"/>
    <w:rsid w:val="0069585C"/>
    <w:rsid w:val="006A23F9"/>
    <w:rsid w:val="006B1B18"/>
    <w:rsid w:val="006B3770"/>
    <w:rsid w:val="006D07EB"/>
    <w:rsid w:val="006E097F"/>
    <w:rsid w:val="00702F19"/>
    <w:rsid w:val="00737A2F"/>
    <w:rsid w:val="00741F0D"/>
    <w:rsid w:val="00752C51"/>
    <w:rsid w:val="00752D8D"/>
    <w:rsid w:val="00754D08"/>
    <w:rsid w:val="0077564A"/>
    <w:rsid w:val="007B4C71"/>
    <w:rsid w:val="007F43E8"/>
    <w:rsid w:val="00807D21"/>
    <w:rsid w:val="00821BE5"/>
    <w:rsid w:val="00832132"/>
    <w:rsid w:val="00856090"/>
    <w:rsid w:val="00870D6E"/>
    <w:rsid w:val="008724C2"/>
    <w:rsid w:val="00876776"/>
    <w:rsid w:val="008869C0"/>
    <w:rsid w:val="00895BDC"/>
    <w:rsid w:val="008D2A48"/>
    <w:rsid w:val="008E0E2E"/>
    <w:rsid w:val="008E31D1"/>
    <w:rsid w:val="008F7FAD"/>
    <w:rsid w:val="00906DD0"/>
    <w:rsid w:val="00917FC7"/>
    <w:rsid w:val="00966583"/>
    <w:rsid w:val="00966B8A"/>
    <w:rsid w:val="0099167D"/>
    <w:rsid w:val="0099488F"/>
    <w:rsid w:val="00994ABB"/>
    <w:rsid w:val="009A2C82"/>
    <w:rsid w:val="009B46EC"/>
    <w:rsid w:val="009C1542"/>
    <w:rsid w:val="009C7FB3"/>
    <w:rsid w:val="009D2B5F"/>
    <w:rsid w:val="009D597C"/>
    <w:rsid w:val="00A17D52"/>
    <w:rsid w:val="00A244F2"/>
    <w:rsid w:val="00A35CBB"/>
    <w:rsid w:val="00A47C3D"/>
    <w:rsid w:val="00A6244C"/>
    <w:rsid w:val="00A80541"/>
    <w:rsid w:val="00AC6FC2"/>
    <w:rsid w:val="00AD7483"/>
    <w:rsid w:val="00AE044B"/>
    <w:rsid w:val="00AF7560"/>
    <w:rsid w:val="00B01487"/>
    <w:rsid w:val="00B05596"/>
    <w:rsid w:val="00B06AD2"/>
    <w:rsid w:val="00B41E2A"/>
    <w:rsid w:val="00B44248"/>
    <w:rsid w:val="00BA20BD"/>
    <w:rsid w:val="00BC7244"/>
    <w:rsid w:val="00BD1D9D"/>
    <w:rsid w:val="00BD6B8E"/>
    <w:rsid w:val="00BD6DC6"/>
    <w:rsid w:val="00C06713"/>
    <w:rsid w:val="00C2208A"/>
    <w:rsid w:val="00C2413E"/>
    <w:rsid w:val="00C30739"/>
    <w:rsid w:val="00C67015"/>
    <w:rsid w:val="00CA2D57"/>
    <w:rsid w:val="00CA6BF7"/>
    <w:rsid w:val="00CD0FDB"/>
    <w:rsid w:val="00CF53DA"/>
    <w:rsid w:val="00D07676"/>
    <w:rsid w:val="00D17A6B"/>
    <w:rsid w:val="00D262C0"/>
    <w:rsid w:val="00D4180D"/>
    <w:rsid w:val="00D45979"/>
    <w:rsid w:val="00D50C36"/>
    <w:rsid w:val="00D71322"/>
    <w:rsid w:val="00DA6726"/>
    <w:rsid w:val="00DC7C1D"/>
    <w:rsid w:val="00DF0C4B"/>
    <w:rsid w:val="00E047A7"/>
    <w:rsid w:val="00E07648"/>
    <w:rsid w:val="00E11E4C"/>
    <w:rsid w:val="00E318CC"/>
    <w:rsid w:val="00E57110"/>
    <w:rsid w:val="00E62072"/>
    <w:rsid w:val="00EA13A4"/>
    <w:rsid w:val="00EC0818"/>
    <w:rsid w:val="00EC3D93"/>
    <w:rsid w:val="00ED0171"/>
    <w:rsid w:val="00EE54F1"/>
    <w:rsid w:val="00F05FF4"/>
    <w:rsid w:val="00F13717"/>
    <w:rsid w:val="00F22627"/>
    <w:rsid w:val="00FA0072"/>
    <w:rsid w:val="00FC7E67"/>
    <w:rsid w:val="00FE37CD"/>
    <w:rsid w:val="00FE6BA2"/>
    <w:rsid w:val="05561F60"/>
    <w:rsid w:val="06F537E7"/>
    <w:rsid w:val="0C394176"/>
    <w:rsid w:val="14887EE6"/>
    <w:rsid w:val="1A0358DA"/>
    <w:rsid w:val="255B4D05"/>
    <w:rsid w:val="268223F3"/>
    <w:rsid w:val="2BAB2848"/>
    <w:rsid w:val="31D2776E"/>
    <w:rsid w:val="348C6C89"/>
    <w:rsid w:val="375D490D"/>
    <w:rsid w:val="3A3A0F35"/>
    <w:rsid w:val="4A987CDE"/>
    <w:rsid w:val="4E9C3B15"/>
    <w:rsid w:val="5818245E"/>
    <w:rsid w:val="61023CAB"/>
    <w:rsid w:val="65B732B6"/>
    <w:rsid w:val="6B8579B3"/>
    <w:rsid w:val="6C1B20C5"/>
    <w:rsid w:val="77416BBB"/>
    <w:rsid w:val="7DD1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320"/>
        <w:tab w:val="right" w:pos="8640"/>
      </w:tabs>
    </w:p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320"/>
        <w:tab w:val="right" w:pos="8640"/>
      </w:tabs>
    </w:p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标题 2 字符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Char Char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11">
    <w:name w:val="页眉 字符"/>
    <w:basedOn w:val="6"/>
    <w:link w:val="4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2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1674</Words>
  <Characters>1934</Characters>
  <Lines>41</Lines>
  <Paragraphs>56</Paragraphs>
  <TotalTime>86</TotalTime>
  <ScaleCrop>false</ScaleCrop>
  <LinksUpToDate>false</LinksUpToDate>
  <CharactersWithSpaces>1974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2020-02-01T10:53:00Z</dcterms:created>
  <dc:creator>wangjo</dc:creator>
  <cp:lastModifiedBy>邓思建</cp:lastModifiedBy>
  <dcterms:modified xsi:type="dcterms:W3CDTF">2025-09-29T03:33:13Z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eyJoZGlkIjoiNDY4NDEzN2NlODZiZDY3YWI3YzIxYTk3ZWViMDMxYzkiLCJ1c2VySWQiOiI1OTIwOTMwNTgifQ==</vt:lpwstr>
  </property>
  <property fmtid="{D5CDD505-2E9C-101B-9397-08002B2CF9AE}" pid="3" name="KSOProductBuildVer">
    <vt:lpwstr>2052-11.8.2.12085</vt:lpwstr>
  </property>
  <property fmtid="{D5CDD505-2E9C-101B-9397-08002B2CF9AE}" pid="4" name="ICV">
    <vt:lpwstr>4DC72BF9EAA643BBB6E496E72E3A0A0E</vt:lpwstr>
  </property>
</Properties>
</file>