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7FB7ED">
      <w:pPr>
        <w:jc w:val="center"/>
        <w:rPr>
          <w:rFonts w:hint="eastAsia" w:ascii="宋体" w:hAnsi="宋体"/>
          <w:b/>
          <w:bCs/>
          <w:color w:val="000000" w:themeColor="text1"/>
          <w:sz w:val="44"/>
          <w:szCs w:val="44"/>
          <w14:textFill>
            <w14:solidFill>
              <w14:schemeClr w14:val="tx1"/>
            </w14:solidFill>
          </w14:textFill>
        </w:rPr>
      </w:pPr>
      <w:r>
        <w:rPr>
          <w:rFonts w:hint="eastAsia" w:ascii="宋体" w:hAnsi="宋体"/>
          <w:b/>
          <w:bCs/>
          <w:color w:val="000000" w:themeColor="text1"/>
          <w:sz w:val="44"/>
          <w:szCs w:val="44"/>
          <w14:textFill>
            <w14:solidFill>
              <w14:schemeClr w14:val="tx1"/>
            </w14:solidFill>
          </w14:textFill>
        </w:rPr>
        <w:t>重庆医科大学附属儿童医院</w:t>
      </w:r>
    </w:p>
    <w:p w14:paraId="3FA3821E">
      <w:pPr>
        <w:jc w:val="center"/>
        <w:rPr>
          <w:rFonts w:hint="eastAsia" w:ascii="宋体" w:hAnsi="宋体"/>
          <w:b/>
          <w:bCs/>
          <w:color w:val="000000" w:themeColor="text1"/>
          <w:sz w:val="44"/>
          <w:szCs w:val="44"/>
          <w14:textFill>
            <w14:solidFill>
              <w14:schemeClr w14:val="tx1"/>
            </w14:solidFill>
          </w14:textFill>
        </w:rPr>
      </w:pPr>
      <w:r>
        <w:rPr>
          <w:rFonts w:hint="eastAsia" w:ascii="宋体" w:hAnsi="宋体"/>
          <w:b/>
          <w:bCs/>
          <w:color w:val="000000" w:themeColor="text1"/>
          <w:sz w:val="44"/>
          <w:szCs w:val="44"/>
          <w14:textFill>
            <w14:solidFill>
              <w14:schemeClr w14:val="tx1"/>
            </w14:solidFill>
          </w14:textFill>
        </w:rPr>
        <w:t>云</w:t>
      </w:r>
      <w:r>
        <w:rPr>
          <w:rFonts w:hint="eastAsia" w:ascii="宋体" w:hAnsi="宋体"/>
          <w:b/>
          <w:bCs/>
          <w:color w:val="000000" w:themeColor="text1"/>
          <w:sz w:val="44"/>
          <w:szCs w:val="44"/>
          <w:lang w:eastAsia="zh-CN"/>
          <w14:textFill>
            <w14:solidFill>
              <w14:schemeClr w14:val="tx1"/>
            </w14:solidFill>
          </w14:textFill>
        </w:rPr>
        <w:t>资源</w:t>
      </w:r>
      <w:r>
        <w:rPr>
          <w:rFonts w:hint="eastAsia" w:ascii="宋体" w:hAnsi="宋体"/>
          <w:b/>
          <w:bCs/>
          <w:color w:val="000000" w:themeColor="text1"/>
          <w:sz w:val="44"/>
          <w:szCs w:val="44"/>
          <w14:textFill>
            <w14:solidFill>
              <w14:schemeClr w14:val="tx1"/>
            </w14:solidFill>
          </w14:textFill>
        </w:rPr>
        <w:t>租赁</w:t>
      </w:r>
    </w:p>
    <w:p w14:paraId="0B3D5A8B">
      <w:pPr>
        <w:spacing w:line="360" w:lineRule="auto"/>
        <w:jc w:val="left"/>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一、项目概况</w:t>
      </w:r>
    </w:p>
    <w:p w14:paraId="10ABDCBA">
      <w:pPr>
        <w:spacing w:line="360" w:lineRule="auto"/>
        <w:ind w:firstLine="480" w:firstLineChars="200"/>
        <w:rPr>
          <w:rFonts w:hint="eastAsia"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因现有云服务合同将于2025年</w:t>
      </w:r>
      <w:r>
        <w:rPr>
          <w:rFonts w:hint="eastAsia" w:ascii="宋体" w:hAnsi="宋体"/>
          <w:color w:val="000000" w:themeColor="text1"/>
          <w:sz w:val="24"/>
          <w:szCs w:val="24"/>
          <w:lang w:eastAsia="zh-CN"/>
          <w14:textFill>
            <w14:solidFill>
              <w14:schemeClr w14:val="tx1"/>
            </w14:solidFill>
          </w14:textFill>
        </w:rPr>
        <w:t>年底</w:t>
      </w:r>
      <w:r>
        <w:rPr>
          <w:rFonts w:hint="eastAsia" w:ascii="宋体" w:hAnsi="宋体"/>
          <w:color w:val="000000" w:themeColor="text1"/>
          <w:sz w:val="24"/>
          <w:szCs w:val="24"/>
          <w14:textFill>
            <w14:solidFill>
              <w14:schemeClr w14:val="tx1"/>
            </w14:solidFill>
          </w14:textFill>
        </w:rPr>
        <w:t>到期，为确保医院业务系统连续稳定运行，现开展新一轮云</w:t>
      </w:r>
      <w:r>
        <w:rPr>
          <w:rFonts w:hint="eastAsia" w:ascii="宋体" w:hAnsi="宋体"/>
          <w:color w:val="000000" w:themeColor="text1"/>
          <w:sz w:val="24"/>
          <w:szCs w:val="24"/>
          <w:lang w:eastAsia="zh-CN"/>
          <w14:textFill>
            <w14:solidFill>
              <w14:schemeClr w14:val="tx1"/>
            </w14:solidFill>
          </w14:textFill>
        </w:rPr>
        <w:t>资源</w:t>
      </w:r>
      <w:r>
        <w:rPr>
          <w:rFonts w:hint="eastAsia" w:ascii="宋体" w:hAnsi="宋体"/>
          <w:color w:val="000000" w:themeColor="text1"/>
          <w:sz w:val="24"/>
          <w:szCs w:val="24"/>
          <w14:textFill>
            <w14:solidFill>
              <w14:schemeClr w14:val="tx1"/>
            </w14:solidFill>
          </w14:textFill>
        </w:rPr>
        <w:t>采购。本次采购包括对医院官网、招标采购网、数据共享平台，远程医疗平台应用</w:t>
      </w:r>
      <w:r>
        <w:rPr>
          <w:rFonts w:hint="eastAsia" w:ascii="宋体" w:hAnsi="宋体"/>
          <w:color w:val="000000" w:themeColor="text1"/>
          <w:sz w:val="24"/>
          <w:szCs w:val="24"/>
          <w:lang w:eastAsia="zh-CN"/>
          <w14:textFill>
            <w14:solidFill>
              <w14:schemeClr w14:val="tx1"/>
            </w14:solidFill>
          </w14:textFill>
        </w:rPr>
        <w:t>等系统</w:t>
      </w:r>
      <w:r>
        <w:rPr>
          <w:rFonts w:hint="eastAsia" w:ascii="宋体" w:hAnsi="宋体"/>
          <w:color w:val="000000" w:themeColor="text1"/>
          <w:sz w:val="24"/>
          <w:szCs w:val="24"/>
          <w14:textFill>
            <w14:solidFill>
              <w14:schemeClr w14:val="tx1"/>
            </w14:solidFill>
          </w14:textFill>
        </w:rPr>
        <w:t>相关的服务器、网络带宽、公网IP、网络安全服务等资源的云服务租用，实现</w:t>
      </w:r>
      <w:r>
        <w:rPr>
          <w:rFonts w:hint="eastAsia" w:ascii="宋体" w:hAnsi="宋体"/>
          <w:color w:val="000000" w:themeColor="text1"/>
          <w:sz w:val="24"/>
          <w:szCs w:val="24"/>
          <w:lang w:eastAsia="zh-CN"/>
          <w14:textFill>
            <w14:solidFill>
              <w14:schemeClr w14:val="tx1"/>
            </w14:solidFill>
          </w14:textFill>
        </w:rPr>
        <w:t>云上</w:t>
      </w:r>
      <w:r>
        <w:rPr>
          <w:rFonts w:hint="eastAsia" w:ascii="宋体" w:hAnsi="宋体"/>
          <w:color w:val="000000" w:themeColor="text1"/>
          <w:sz w:val="24"/>
          <w:szCs w:val="24"/>
          <w14:textFill>
            <w14:solidFill>
              <w14:schemeClr w14:val="tx1"/>
            </w14:solidFill>
          </w14:textFill>
        </w:rPr>
        <w:t>应用</w:t>
      </w:r>
      <w:r>
        <w:rPr>
          <w:rFonts w:hint="eastAsia" w:ascii="宋体" w:hAnsi="宋体"/>
          <w:color w:val="000000" w:themeColor="text1"/>
          <w:sz w:val="24"/>
          <w:szCs w:val="24"/>
          <w:lang w:eastAsia="zh-CN"/>
          <w14:textFill>
            <w14:solidFill>
              <w14:schemeClr w14:val="tx1"/>
            </w14:solidFill>
          </w14:textFill>
        </w:rPr>
        <w:t>安全、稳定、高效运行</w:t>
      </w:r>
      <w:r>
        <w:rPr>
          <w:rFonts w:hint="eastAsia" w:ascii="宋体" w:hAnsi="宋体"/>
          <w:color w:val="000000" w:themeColor="text1"/>
          <w:sz w:val="24"/>
          <w:szCs w:val="24"/>
          <w14:textFill>
            <w14:solidFill>
              <w14:schemeClr w14:val="tx1"/>
            </w14:solidFill>
          </w14:textFill>
        </w:rPr>
        <w:t>。按照重庆市卫健委相关文件要求存储医疗数据的服务器不得存放在重庆市外。</w:t>
      </w:r>
    </w:p>
    <w:p w14:paraId="771AD9FC">
      <w:pPr>
        <w:numPr>
          <w:ilvl w:val="0"/>
          <w:numId w:val="1"/>
        </w:numPr>
        <w:spacing w:line="360" w:lineRule="auto"/>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项目主要配置清单及要求</w:t>
      </w:r>
    </w:p>
    <w:tbl>
      <w:tblPr>
        <w:tblStyle w:val="7"/>
        <w:tblW w:w="9727" w:type="dxa"/>
        <w:jc w:val="center"/>
        <w:tblLayout w:type="fixed"/>
        <w:tblCellMar>
          <w:top w:w="0" w:type="dxa"/>
          <w:left w:w="0" w:type="dxa"/>
          <w:bottom w:w="0" w:type="dxa"/>
          <w:right w:w="0" w:type="dxa"/>
        </w:tblCellMar>
      </w:tblPr>
      <w:tblGrid>
        <w:gridCol w:w="672"/>
        <w:gridCol w:w="1381"/>
        <w:gridCol w:w="5200"/>
        <w:gridCol w:w="755"/>
        <w:gridCol w:w="711"/>
        <w:gridCol w:w="1008"/>
      </w:tblGrid>
      <w:tr w14:paraId="6904A454">
        <w:tblPrEx>
          <w:tblCellMar>
            <w:top w:w="0" w:type="dxa"/>
            <w:left w:w="0" w:type="dxa"/>
            <w:bottom w:w="0" w:type="dxa"/>
            <w:right w:w="0" w:type="dxa"/>
          </w:tblCellMar>
        </w:tblPrEx>
        <w:trPr>
          <w:trHeight w:val="490" w:hRule="atLeast"/>
          <w:tblHeader/>
          <w:jc w:val="center"/>
        </w:trPr>
        <w:tc>
          <w:tcPr>
            <w:tcW w:w="6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502BF8">
            <w:pPr>
              <w:widowControl/>
              <w:spacing w:line="360" w:lineRule="auto"/>
              <w:jc w:val="center"/>
              <w:textAlignment w:val="center"/>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kern w:val="0"/>
                <w:sz w:val="28"/>
                <w:szCs w:val="28"/>
                <w:lang w:bidi="ar"/>
                <w14:textFill>
                  <w14:solidFill>
                    <w14:schemeClr w14:val="tx1"/>
                  </w14:solidFill>
                </w14:textFill>
              </w:rPr>
              <w:t>序号</w:t>
            </w:r>
          </w:p>
        </w:tc>
        <w:tc>
          <w:tcPr>
            <w:tcW w:w="138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3648830">
            <w:pPr>
              <w:widowControl/>
              <w:spacing w:line="360" w:lineRule="auto"/>
              <w:jc w:val="center"/>
              <w:textAlignment w:val="center"/>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kern w:val="0"/>
                <w:sz w:val="28"/>
                <w:szCs w:val="28"/>
                <w:lang w:bidi="ar"/>
                <w14:textFill>
                  <w14:solidFill>
                    <w14:schemeClr w14:val="tx1"/>
                  </w14:solidFill>
                </w14:textFill>
              </w:rPr>
              <w:t>名称</w:t>
            </w:r>
          </w:p>
        </w:tc>
        <w:tc>
          <w:tcPr>
            <w:tcW w:w="52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7682C1">
            <w:pPr>
              <w:widowControl/>
              <w:spacing w:line="360" w:lineRule="auto"/>
              <w:jc w:val="center"/>
              <w:textAlignment w:val="center"/>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kern w:val="0"/>
                <w:sz w:val="28"/>
                <w:szCs w:val="28"/>
                <w:lang w:bidi="ar"/>
                <w14:textFill>
                  <w14:solidFill>
                    <w14:schemeClr w14:val="tx1"/>
                  </w14:solidFill>
                </w14:textFill>
              </w:rPr>
              <w:t>描述</w:t>
            </w:r>
          </w:p>
        </w:tc>
        <w:tc>
          <w:tcPr>
            <w:tcW w:w="7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3787FB">
            <w:pPr>
              <w:widowControl/>
              <w:spacing w:line="360" w:lineRule="auto"/>
              <w:jc w:val="center"/>
              <w:textAlignment w:val="center"/>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kern w:val="0"/>
                <w:sz w:val="28"/>
                <w:szCs w:val="28"/>
                <w:lang w:bidi="ar"/>
                <w14:textFill>
                  <w14:solidFill>
                    <w14:schemeClr w14:val="tx1"/>
                  </w14:solidFill>
                </w14:textFill>
              </w:rPr>
              <w:t>数量</w:t>
            </w:r>
          </w:p>
        </w:tc>
        <w:tc>
          <w:tcPr>
            <w:tcW w:w="71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821872">
            <w:pPr>
              <w:widowControl/>
              <w:spacing w:line="360" w:lineRule="auto"/>
              <w:jc w:val="center"/>
              <w:textAlignment w:val="center"/>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kern w:val="0"/>
                <w:sz w:val="28"/>
                <w:szCs w:val="28"/>
                <w:lang w:bidi="ar"/>
                <w14:textFill>
                  <w14:solidFill>
                    <w14:schemeClr w14:val="tx1"/>
                  </w14:solidFill>
                </w14:textFill>
              </w:rPr>
              <w:t>单位</w:t>
            </w:r>
          </w:p>
        </w:tc>
        <w:tc>
          <w:tcPr>
            <w:tcW w:w="1008"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14:paraId="45A635F6">
            <w:pPr>
              <w:widowControl/>
              <w:spacing w:line="360" w:lineRule="auto"/>
              <w:jc w:val="center"/>
              <w:textAlignment w:val="center"/>
              <w:rPr>
                <w:rFonts w:ascii="宋体" w:hAnsi="宋体" w:cs="宋体"/>
                <w:b/>
                <w:color w:val="000000" w:themeColor="text1"/>
                <w:sz w:val="28"/>
                <w:szCs w:val="28"/>
                <w14:textFill>
                  <w14:solidFill>
                    <w14:schemeClr w14:val="tx1"/>
                  </w14:solidFill>
                </w14:textFill>
              </w:rPr>
            </w:pPr>
            <w:r>
              <w:rPr>
                <w:rFonts w:hint="eastAsia" w:ascii="宋体" w:hAnsi="宋体" w:cs="宋体"/>
                <w:b/>
                <w:color w:val="000000" w:themeColor="text1"/>
                <w:kern w:val="0"/>
                <w:sz w:val="28"/>
                <w:szCs w:val="28"/>
                <w:lang w:bidi="ar"/>
                <w14:textFill>
                  <w14:solidFill>
                    <w14:schemeClr w14:val="tx1"/>
                  </w14:solidFill>
                </w14:textFill>
              </w:rPr>
              <w:t>备注</w:t>
            </w:r>
          </w:p>
        </w:tc>
      </w:tr>
      <w:tr w14:paraId="47775244">
        <w:tblPrEx>
          <w:tblCellMar>
            <w:top w:w="0" w:type="dxa"/>
            <w:left w:w="0" w:type="dxa"/>
            <w:bottom w:w="0" w:type="dxa"/>
            <w:right w:w="0" w:type="dxa"/>
          </w:tblCellMar>
        </w:tblPrEx>
        <w:trPr>
          <w:trHeight w:val="90" w:hRule="atLeast"/>
          <w:jc w:val="center"/>
        </w:trPr>
        <w:tc>
          <w:tcPr>
            <w:tcW w:w="6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378509B">
            <w:pPr>
              <w:widowControl/>
              <w:jc w:val="center"/>
              <w:textAlignment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1</w:t>
            </w:r>
          </w:p>
        </w:tc>
        <w:tc>
          <w:tcPr>
            <w:tcW w:w="138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1DD6147">
            <w:pPr>
              <w:widowControl/>
              <w:jc w:val="center"/>
              <w:textAlignment w:val="center"/>
              <w:rPr>
                <w:rFonts w:hint="eastAsia" w:ascii="宋体" w:hAnsi="宋体" w:cs="等线"/>
                <w:color w:val="000000" w:themeColor="text1"/>
                <w:kern w:val="0"/>
                <w:szCs w:val="21"/>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远程医疗平台业务服务器</w:t>
            </w:r>
          </w:p>
        </w:tc>
        <w:tc>
          <w:tcPr>
            <w:tcW w:w="52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BC8B2F1">
            <w:pPr>
              <w:widowControl/>
              <w:jc w:val="left"/>
              <w:textAlignment w:val="center"/>
              <w:rPr>
                <w:rFonts w:ascii="宋体" w:hAnsi="宋体" w:cs="等线"/>
                <w:color w:val="000000" w:themeColor="text1"/>
                <w:kern w:val="0"/>
                <w:szCs w:val="21"/>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主频：</w:t>
            </w:r>
            <w:r>
              <w:rPr>
                <w:rFonts w:hint="eastAsia" w:ascii="宋体" w:hAnsi="宋体" w:cs="宋体"/>
                <w:color w:val="000000" w:themeColor="text1"/>
                <w:kern w:val="0"/>
                <w:szCs w:val="21"/>
                <w14:textFill>
                  <w14:solidFill>
                    <w14:schemeClr w14:val="tx1"/>
                  </w14:solidFill>
                </w14:textFill>
              </w:rPr>
              <w:t>≥</w:t>
            </w:r>
            <w:r>
              <w:rPr>
                <w:rFonts w:ascii="宋体" w:hAnsi="宋体" w:cs="等线"/>
                <w:color w:val="000000" w:themeColor="text1"/>
                <w:kern w:val="0"/>
                <w:szCs w:val="21"/>
                <w14:textFill>
                  <w14:solidFill>
                    <w14:schemeClr w14:val="tx1"/>
                  </w14:solidFill>
                </w14:textFill>
              </w:rPr>
              <w:t>2.3GHz</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处理器：8核</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内存：</w:t>
            </w:r>
            <w:r>
              <w:rPr>
                <w:rFonts w:hint="eastAsia" w:ascii="宋体" w:hAnsi="宋体" w:cs="等线"/>
                <w:color w:val="000000" w:themeColor="text1"/>
                <w:kern w:val="0"/>
                <w:szCs w:val="21"/>
                <w:lang w:val="en-US" w:eastAsia="zh-CN"/>
                <w14:textFill>
                  <w14:solidFill>
                    <w14:schemeClr w14:val="tx1"/>
                  </w14:solidFill>
                </w14:textFill>
              </w:rPr>
              <w:t>32</w:t>
            </w:r>
            <w:r>
              <w:rPr>
                <w:rFonts w:hint="eastAsia" w:ascii="宋体" w:hAnsi="宋体" w:cs="等线"/>
                <w:color w:val="000000" w:themeColor="text1"/>
                <w:kern w:val="0"/>
                <w:szCs w:val="21"/>
                <w14:textFill>
                  <w14:solidFill>
                    <w14:schemeClr w14:val="tx1"/>
                  </w14:solidFill>
                </w14:textFill>
              </w:rPr>
              <w:t>G</w:t>
            </w:r>
          </w:p>
          <w:p w14:paraId="7FE55926">
            <w:pPr>
              <w:widowControl/>
              <w:jc w:val="left"/>
              <w:textAlignment w:val="center"/>
              <w:rPr>
                <w:rFonts w:hint="eastAsia" w:ascii="宋体" w:hAnsi="宋体" w:eastAsia="宋体" w:cs="等线"/>
                <w:color w:val="000000" w:themeColor="text1"/>
                <w:kern w:val="0"/>
                <w:szCs w:val="21"/>
                <w:lang w:eastAsia="zh-CN"/>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硬盘：</w:t>
            </w:r>
            <w:r>
              <w:rPr>
                <w:rFonts w:hint="eastAsia" w:ascii="宋体" w:hAnsi="宋体" w:cs="等线"/>
                <w:color w:val="000000" w:themeColor="text1"/>
                <w:kern w:val="0"/>
                <w:szCs w:val="21"/>
                <w14:textFill>
                  <w14:solidFill>
                    <w14:schemeClr w14:val="tx1"/>
                  </w14:solidFill>
                </w14:textFill>
              </w:rPr>
              <w:t>系统盘：60G高性能型</w:t>
            </w:r>
            <w:r>
              <w:rPr>
                <w:rFonts w:hint="eastAsia" w:ascii="宋体" w:hAnsi="宋体" w:cs="等线"/>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1F980C7C">
            <w:pPr>
              <w:widowControl/>
              <w:ind w:firstLine="630" w:firstLineChars="300"/>
              <w:jc w:val="left"/>
              <w:textAlignment w:val="center"/>
              <w:rPr>
                <w:rFonts w:hint="eastAsia" w:eastAsia="宋体" w:asciiTheme="minorEastAsia" w:hAnsiTheme="minorEastAsia" w:cstheme="minorEastAsia"/>
                <w:color w:val="000000" w:themeColor="text1"/>
                <w:kern w:val="0"/>
                <w:szCs w:val="21"/>
                <w:lang w:eastAsia="zh-CN"/>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数据</w:t>
            </w:r>
            <w:r>
              <w:rPr>
                <w:rFonts w:ascii="宋体" w:hAnsi="宋体" w:cs="等线"/>
                <w:bCs/>
                <w:color w:val="000000" w:themeColor="text1"/>
                <w:kern w:val="0"/>
                <w:szCs w:val="21"/>
                <w14:textFill>
                  <w14:solidFill>
                    <w14:schemeClr w14:val="tx1"/>
                  </w14:solidFill>
                </w14:textFill>
              </w:rPr>
              <w:t>盘</w:t>
            </w:r>
            <w:r>
              <w:rPr>
                <w:rFonts w:hint="eastAsia" w:ascii="宋体" w:hAnsi="宋体" w:cs="等线"/>
                <w:bCs/>
                <w:color w:val="000000" w:themeColor="text1"/>
                <w:kern w:val="0"/>
                <w:szCs w:val="21"/>
                <w14:textFill>
                  <w14:solidFill>
                    <w14:schemeClr w14:val="tx1"/>
                  </w14:solidFill>
                </w14:textFill>
              </w:rPr>
              <w:t>：</w:t>
            </w:r>
            <w:r>
              <w:rPr>
                <w:rFonts w:hint="eastAsia" w:ascii="宋体" w:hAnsi="宋体" w:cs="等线"/>
                <w:bCs/>
                <w:color w:val="000000" w:themeColor="text1"/>
                <w:kern w:val="0"/>
                <w:szCs w:val="21"/>
                <w:lang w:val="en-US" w:eastAsia="zh-CN"/>
                <w14:textFill>
                  <w14:solidFill>
                    <w14:schemeClr w14:val="tx1"/>
                  </w14:solidFill>
                </w14:textFill>
              </w:rPr>
              <w:t>653</w:t>
            </w:r>
            <w:r>
              <w:rPr>
                <w:rFonts w:hint="eastAsia" w:ascii="宋体" w:hAnsi="宋体" w:cs="等线"/>
                <w:color w:val="000000" w:themeColor="text1"/>
                <w:kern w:val="0"/>
                <w:szCs w:val="21"/>
                <w14:textFill>
                  <w14:solidFill>
                    <w14:schemeClr w14:val="tx1"/>
                  </w14:solidFill>
                </w14:textFill>
              </w:rPr>
              <w:t>G高性能</w:t>
            </w:r>
            <w:r>
              <w:rPr>
                <w:rFonts w:ascii="宋体" w:hAnsi="宋体" w:cs="等线"/>
                <w:bCs/>
                <w:color w:val="000000" w:themeColor="text1"/>
                <w:kern w:val="0"/>
                <w:szCs w:val="21"/>
                <w14:textFill>
                  <w14:solidFill>
                    <w14:schemeClr w14:val="tx1"/>
                  </w14:solidFill>
                </w14:textFill>
              </w:rPr>
              <w:t>型</w:t>
            </w:r>
            <w:r>
              <w:rPr>
                <w:rFonts w:hint="eastAsia" w:ascii="宋体" w:hAnsi="宋体" w:cs="等线"/>
                <w:bCs/>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26C5A407">
            <w:pPr>
              <w:widowControl/>
              <w:jc w:val="left"/>
              <w:textAlignment w:val="center"/>
              <w:rPr>
                <w:rFonts w:hint="eastAsia" w:ascii="宋体" w:hAnsi="宋体" w:cs="等线"/>
                <w:color w:val="000000" w:themeColor="text1"/>
                <w:kern w:val="0"/>
                <w:szCs w:val="21"/>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操作系统：Ubuntu18（按实际业务需求部署）</w:t>
            </w:r>
          </w:p>
        </w:tc>
        <w:tc>
          <w:tcPr>
            <w:tcW w:w="7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A1CA00B">
            <w:pPr>
              <w:widowControl/>
              <w:spacing w:line="360" w:lineRule="auto"/>
              <w:jc w:val="center"/>
              <w:textAlignment w:val="center"/>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1</w:t>
            </w:r>
          </w:p>
        </w:tc>
        <w:tc>
          <w:tcPr>
            <w:tcW w:w="711"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14:paraId="5B143C62">
            <w:pPr>
              <w:widowControl/>
              <w:spacing w:line="360" w:lineRule="auto"/>
              <w:jc w:val="center"/>
              <w:textAlignment w:val="center"/>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lang w:eastAsia="zh-CN"/>
                <w14:textFill>
                  <w14:solidFill>
                    <w14:schemeClr w14:val="tx1"/>
                  </w14:solidFill>
                </w14:textFill>
              </w:rPr>
              <w:t>台</w:t>
            </w:r>
          </w:p>
        </w:tc>
        <w:tc>
          <w:tcPr>
            <w:tcW w:w="1008"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14:paraId="36BC0442">
            <w:pPr>
              <w:widowControl/>
              <w:spacing w:line="360" w:lineRule="auto"/>
              <w:jc w:val="left"/>
              <w:textAlignment w:val="center"/>
              <w:rPr>
                <w:rFonts w:ascii="宋体" w:hAnsi="宋体" w:cs="宋体"/>
                <w:color w:val="000000" w:themeColor="text1"/>
                <w:szCs w:val="21"/>
                <w14:textFill>
                  <w14:solidFill>
                    <w14:schemeClr w14:val="tx1"/>
                  </w14:solidFill>
                </w14:textFill>
              </w:rPr>
            </w:pPr>
          </w:p>
        </w:tc>
      </w:tr>
      <w:tr w14:paraId="6CD8C892">
        <w:tblPrEx>
          <w:tblCellMar>
            <w:top w:w="0" w:type="dxa"/>
            <w:left w:w="0" w:type="dxa"/>
            <w:bottom w:w="0" w:type="dxa"/>
            <w:right w:w="0" w:type="dxa"/>
          </w:tblCellMar>
        </w:tblPrEx>
        <w:trPr>
          <w:trHeight w:val="352" w:hRule="atLeast"/>
          <w:jc w:val="center"/>
        </w:trPr>
        <w:tc>
          <w:tcPr>
            <w:tcW w:w="67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D9DFE7">
            <w:pPr>
              <w:widowControl/>
              <w:jc w:val="center"/>
              <w:textAlignment w:val="center"/>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2</w:t>
            </w:r>
          </w:p>
        </w:tc>
        <w:tc>
          <w:tcPr>
            <w:tcW w:w="138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B774746">
            <w:pPr>
              <w:widowControl/>
              <w:jc w:val="center"/>
              <w:textAlignment w:val="center"/>
              <w:rPr>
                <w:rFonts w:ascii="宋体" w:hAnsi="宋体" w:cs="宋体"/>
                <w:color w:val="000000" w:themeColor="text1"/>
                <w:spacing w:val="-2"/>
                <w:szCs w:val="21"/>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远程医疗平台业务服务器</w:t>
            </w:r>
          </w:p>
        </w:tc>
        <w:tc>
          <w:tcPr>
            <w:tcW w:w="52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13450F">
            <w:pPr>
              <w:widowControl/>
              <w:jc w:val="left"/>
              <w:textAlignment w:val="center"/>
              <w:rPr>
                <w:rFonts w:ascii="宋体" w:hAnsi="宋体" w:cs="等线"/>
                <w:color w:val="000000" w:themeColor="text1"/>
                <w:kern w:val="0"/>
                <w:szCs w:val="21"/>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主频：</w:t>
            </w:r>
            <w:r>
              <w:rPr>
                <w:rFonts w:hint="eastAsia" w:ascii="宋体" w:hAnsi="宋体" w:cs="宋体"/>
                <w:color w:val="000000" w:themeColor="text1"/>
                <w:kern w:val="0"/>
                <w:szCs w:val="21"/>
                <w14:textFill>
                  <w14:solidFill>
                    <w14:schemeClr w14:val="tx1"/>
                  </w14:solidFill>
                </w14:textFill>
              </w:rPr>
              <w:t>≥</w:t>
            </w:r>
            <w:r>
              <w:rPr>
                <w:rFonts w:ascii="宋体" w:hAnsi="宋体" w:cs="等线"/>
                <w:color w:val="000000" w:themeColor="text1"/>
                <w:kern w:val="0"/>
                <w:szCs w:val="21"/>
                <w14:textFill>
                  <w14:solidFill>
                    <w14:schemeClr w14:val="tx1"/>
                  </w14:solidFill>
                </w14:textFill>
              </w:rPr>
              <w:t>2.3GHz</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处理器：8核</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内存：16G</w:t>
            </w:r>
          </w:p>
          <w:p w14:paraId="6C83FAD6">
            <w:pPr>
              <w:widowControl/>
              <w:jc w:val="left"/>
              <w:textAlignment w:val="center"/>
              <w:rPr>
                <w:rFonts w:hint="eastAsia" w:ascii="宋体" w:hAnsi="宋体" w:cs="等线"/>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硬盘：</w:t>
            </w:r>
            <w:r>
              <w:rPr>
                <w:rFonts w:hint="eastAsia" w:ascii="宋体" w:hAnsi="宋体" w:cs="等线"/>
                <w:color w:val="000000" w:themeColor="text1"/>
                <w:kern w:val="0"/>
                <w:szCs w:val="21"/>
                <w14:textFill>
                  <w14:solidFill>
                    <w14:schemeClr w14:val="tx1"/>
                  </w14:solidFill>
                </w14:textFill>
              </w:rPr>
              <w:t>系统盘：60G高性能型</w:t>
            </w:r>
            <w:r>
              <w:rPr>
                <w:rFonts w:hint="eastAsia" w:ascii="宋体" w:hAnsi="宋体" w:cs="等线"/>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36A1D57E">
            <w:pPr>
              <w:widowControl/>
              <w:ind w:firstLine="630" w:firstLineChars="300"/>
              <w:jc w:val="left"/>
              <w:textAlignment w:val="center"/>
              <w:rPr>
                <w:rFonts w:asciiTheme="minorEastAsia" w:hAnsiTheme="minorEastAsia" w:cstheme="minorEastAsia"/>
                <w:color w:val="000000" w:themeColor="text1"/>
                <w:kern w:val="0"/>
                <w:szCs w:val="21"/>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数据</w:t>
            </w:r>
            <w:r>
              <w:rPr>
                <w:rFonts w:ascii="宋体" w:hAnsi="宋体" w:cs="等线"/>
                <w:bCs/>
                <w:color w:val="000000" w:themeColor="text1"/>
                <w:kern w:val="0"/>
                <w:szCs w:val="21"/>
                <w14:textFill>
                  <w14:solidFill>
                    <w14:schemeClr w14:val="tx1"/>
                  </w14:solidFill>
                </w14:textFill>
              </w:rPr>
              <w:t>盘</w:t>
            </w:r>
            <w:r>
              <w:rPr>
                <w:rFonts w:hint="eastAsia" w:ascii="宋体" w:hAnsi="宋体" w:cs="等线"/>
                <w:bCs/>
                <w:color w:val="000000" w:themeColor="text1"/>
                <w:kern w:val="0"/>
                <w:szCs w:val="21"/>
                <w14:textFill>
                  <w14:solidFill>
                    <w14:schemeClr w14:val="tx1"/>
                  </w14:solidFill>
                </w14:textFill>
              </w:rPr>
              <w:t>：</w:t>
            </w:r>
            <w:r>
              <w:rPr>
                <w:rFonts w:hint="eastAsia" w:ascii="宋体" w:hAnsi="宋体" w:cs="等线"/>
                <w:bCs/>
                <w:color w:val="000000" w:themeColor="text1"/>
                <w:kern w:val="0"/>
                <w:szCs w:val="21"/>
                <w:lang w:val="en-US" w:eastAsia="zh-CN"/>
                <w14:textFill>
                  <w14:solidFill>
                    <w14:schemeClr w14:val="tx1"/>
                  </w14:solidFill>
                </w14:textFill>
              </w:rPr>
              <w:t>653</w:t>
            </w:r>
            <w:r>
              <w:rPr>
                <w:rFonts w:hint="eastAsia" w:ascii="宋体" w:hAnsi="宋体" w:cs="等线"/>
                <w:color w:val="000000" w:themeColor="text1"/>
                <w:kern w:val="0"/>
                <w:szCs w:val="21"/>
                <w14:textFill>
                  <w14:solidFill>
                    <w14:schemeClr w14:val="tx1"/>
                  </w14:solidFill>
                </w14:textFill>
              </w:rPr>
              <w:t>G高性能</w:t>
            </w:r>
            <w:r>
              <w:rPr>
                <w:rFonts w:ascii="宋体" w:hAnsi="宋体" w:cs="等线"/>
                <w:bCs/>
                <w:color w:val="000000" w:themeColor="text1"/>
                <w:kern w:val="0"/>
                <w:szCs w:val="21"/>
                <w14:textFill>
                  <w14:solidFill>
                    <w14:schemeClr w14:val="tx1"/>
                  </w14:solidFill>
                </w14:textFill>
              </w:rPr>
              <w:t>型</w:t>
            </w:r>
            <w:r>
              <w:rPr>
                <w:rFonts w:hint="eastAsia" w:ascii="宋体" w:hAnsi="宋体" w:cs="等线"/>
                <w:bCs/>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3F95E086">
            <w:pPr>
              <w:pStyle w:val="11"/>
              <w:spacing w:before="86" w:line="263" w:lineRule="auto"/>
              <w:ind w:right="277"/>
              <w:rPr>
                <w:color w:val="000000" w:themeColor="text1"/>
                <w:spacing w:val="-2"/>
                <w:sz w:val="21"/>
                <w:szCs w:val="21"/>
                <w:lang w:eastAsia="zh-CN"/>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操作系统：Ubuntu18（按实际业务需求部署）</w:t>
            </w:r>
          </w:p>
        </w:tc>
        <w:tc>
          <w:tcPr>
            <w:tcW w:w="75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C91D370">
            <w:pPr>
              <w:widowControl/>
              <w:spacing w:line="360" w:lineRule="auto"/>
              <w:jc w:val="center"/>
              <w:textAlignment w:val="center"/>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1</w:t>
            </w:r>
          </w:p>
        </w:tc>
        <w:tc>
          <w:tcPr>
            <w:tcW w:w="711"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14:paraId="0F042F9A">
            <w:pPr>
              <w:widowControl/>
              <w:spacing w:line="360" w:lineRule="auto"/>
              <w:jc w:val="center"/>
              <w:textAlignment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台</w:t>
            </w:r>
          </w:p>
        </w:tc>
        <w:tc>
          <w:tcPr>
            <w:tcW w:w="1008"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14:paraId="2E6BAC25">
            <w:pPr>
              <w:widowControl/>
              <w:spacing w:line="360" w:lineRule="auto"/>
              <w:jc w:val="left"/>
              <w:textAlignment w:val="center"/>
              <w:rPr>
                <w:rFonts w:ascii="宋体" w:hAnsi="宋体" w:cs="宋体"/>
                <w:color w:val="000000" w:themeColor="text1"/>
                <w:szCs w:val="21"/>
                <w14:textFill>
                  <w14:solidFill>
                    <w14:schemeClr w14:val="tx1"/>
                  </w14:solidFill>
                </w14:textFill>
              </w:rPr>
            </w:pPr>
          </w:p>
        </w:tc>
      </w:tr>
      <w:tr w14:paraId="7F635957">
        <w:tblPrEx>
          <w:tblCellMar>
            <w:top w:w="0" w:type="dxa"/>
            <w:left w:w="0" w:type="dxa"/>
            <w:bottom w:w="0" w:type="dxa"/>
            <w:right w:w="0" w:type="dxa"/>
          </w:tblCellMar>
        </w:tblPrEx>
        <w:trPr>
          <w:trHeight w:val="352" w:hRule="atLeast"/>
          <w:jc w:val="center"/>
        </w:trPr>
        <w:tc>
          <w:tcPr>
            <w:tcW w:w="67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32227D2">
            <w:pPr>
              <w:jc w:val="center"/>
              <w:textAlignment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3</w:t>
            </w:r>
          </w:p>
        </w:tc>
        <w:tc>
          <w:tcPr>
            <w:tcW w:w="138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83436A">
            <w:pPr>
              <w:jc w:val="center"/>
              <w:textAlignment w:val="center"/>
              <w:rPr>
                <w:rFonts w:hint="eastAsia" w:ascii="宋体" w:hAnsi="宋体" w:eastAsia="宋体" w:cs="等线"/>
                <w:color w:val="000000" w:themeColor="text1"/>
                <w:kern w:val="0"/>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远程医疗平台代理服务器</w:t>
            </w:r>
          </w:p>
        </w:tc>
        <w:tc>
          <w:tcPr>
            <w:tcW w:w="52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681438E">
            <w:pPr>
              <w:widowControl/>
              <w:jc w:val="left"/>
              <w:textAlignment w:val="center"/>
              <w:rPr>
                <w:rFonts w:ascii="宋体" w:hAnsi="宋体" w:cs="等线"/>
                <w:color w:val="000000" w:themeColor="text1"/>
                <w:kern w:val="0"/>
                <w:szCs w:val="21"/>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主频：</w:t>
            </w:r>
            <w:r>
              <w:rPr>
                <w:rFonts w:hint="eastAsia" w:ascii="宋体" w:hAnsi="宋体" w:cs="宋体"/>
                <w:color w:val="000000" w:themeColor="text1"/>
                <w:kern w:val="0"/>
                <w:szCs w:val="21"/>
                <w14:textFill>
                  <w14:solidFill>
                    <w14:schemeClr w14:val="tx1"/>
                  </w14:solidFill>
                </w14:textFill>
              </w:rPr>
              <w:t>≥</w:t>
            </w:r>
            <w:r>
              <w:rPr>
                <w:rFonts w:ascii="宋体" w:hAnsi="宋体" w:cs="等线"/>
                <w:color w:val="000000" w:themeColor="text1"/>
                <w:kern w:val="0"/>
                <w:szCs w:val="21"/>
                <w14:textFill>
                  <w14:solidFill>
                    <w14:schemeClr w14:val="tx1"/>
                  </w14:solidFill>
                </w14:textFill>
              </w:rPr>
              <w:t>2.3GHz</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处理器：8核</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内存：16G</w:t>
            </w:r>
          </w:p>
          <w:p w14:paraId="67AA9388">
            <w:pPr>
              <w:widowControl/>
              <w:jc w:val="left"/>
              <w:textAlignment w:val="center"/>
              <w:rPr>
                <w:rFonts w:hint="eastAsia" w:ascii="宋体" w:hAnsi="宋体" w:cs="等线"/>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硬盘：</w:t>
            </w:r>
            <w:r>
              <w:rPr>
                <w:rFonts w:hint="eastAsia" w:ascii="宋体" w:hAnsi="宋体" w:cs="等线"/>
                <w:color w:val="000000" w:themeColor="text1"/>
                <w:kern w:val="0"/>
                <w:szCs w:val="21"/>
                <w14:textFill>
                  <w14:solidFill>
                    <w14:schemeClr w14:val="tx1"/>
                  </w14:solidFill>
                </w14:textFill>
              </w:rPr>
              <w:t>系统盘：</w:t>
            </w:r>
            <w:r>
              <w:rPr>
                <w:rFonts w:ascii="宋体" w:hAnsi="宋体" w:cs="等线"/>
                <w:color w:val="000000" w:themeColor="text1"/>
                <w:kern w:val="0"/>
                <w:szCs w:val="21"/>
                <w14:textFill>
                  <w14:solidFill>
                    <w14:schemeClr w14:val="tx1"/>
                  </w14:solidFill>
                </w14:textFill>
              </w:rPr>
              <w:t>8</w:t>
            </w:r>
            <w:r>
              <w:rPr>
                <w:rFonts w:hint="eastAsia" w:ascii="宋体" w:hAnsi="宋体" w:cs="等线"/>
                <w:color w:val="000000" w:themeColor="text1"/>
                <w:kern w:val="0"/>
                <w:szCs w:val="21"/>
                <w14:textFill>
                  <w14:solidFill>
                    <w14:schemeClr w14:val="tx1"/>
                  </w14:solidFill>
                </w14:textFill>
              </w:rPr>
              <w:t>0G高性能型</w:t>
            </w:r>
            <w:r>
              <w:rPr>
                <w:rFonts w:hint="eastAsia" w:ascii="宋体" w:hAnsi="宋体" w:cs="等线"/>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5848F285">
            <w:pPr>
              <w:widowControl/>
              <w:ind w:firstLine="630" w:firstLineChars="300"/>
              <w:jc w:val="left"/>
              <w:textAlignment w:val="center"/>
              <w:rPr>
                <w:rFonts w:asciiTheme="minorEastAsia" w:hAnsiTheme="minorEastAsia" w:cstheme="minorEastAsia"/>
                <w:color w:val="000000" w:themeColor="text1"/>
                <w:kern w:val="0"/>
                <w:szCs w:val="21"/>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数据</w:t>
            </w:r>
            <w:r>
              <w:rPr>
                <w:rFonts w:ascii="宋体" w:hAnsi="宋体" w:cs="等线"/>
                <w:bCs/>
                <w:color w:val="000000" w:themeColor="text1"/>
                <w:kern w:val="0"/>
                <w:szCs w:val="21"/>
                <w14:textFill>
                  <w14:solidFill>
                    <w14:schemeClr w14:val="tx1"/>
                  </w14:solidFill>
                </w14:textFill>
              </w:rPr>
              <w:t>盘</w:t>
            </w:r>
            <w:r>
              <w:rPr>
                <w:rFonts w:hint="eastAsia" w:ascii="宋体" w:hAnsi="宋体" w:cs="等线"/>
                <w:bCs/>
                <w:color w:val="000000" w:themeColor="text1"/>
                <w:kern w:val="0"/>
                <w:szCs w:val="21"/>
                <w14:textFill>
                  <w14:solidFill>
                    <w14:schemeClr w14:val="tx1"/>
                  </w14:solidFill>
                </w14:textFill>
              </w:rPr>
              <w:t>：</w:t>
            </w:r>
            <w:r>
              <w:rPr>
                <w:rFonts w:ascii="宋体" w:hAnsi="宋体" w:cs="等线"/>
                <w:bCs/>
                <w:color w:val="000000" w:themeColor="text1"/>
                <w:kern w:val="0"/>
                <w:szCs w:val="21"/>
                <w14:textFill>
                  <w14:solidFill>
                    <w14:schemeClr w14:val="tx1"/>
                  </w14:solidFill>
                </w14:textFill>
              </w:rPr>
              <w:t>944</w:t>
            </w:r>
            <w:r>
              <w:rPr>
                <w:rFonts w:hint="eastAsia" w:ascii="宋体" w:hAnsi="宋体" w:cs="等线"/>
                <w:color w:val="000000" w:themeColor="text1"/>
                <w:kern w:val="0"/>
                <w:szCs w:val="21"/>
                <w14:textFill>
                  <w14:solidFill>
                    <w14:schemeClr w14:val="tx1"/>
                  </w14:solidFill>
                </w14:textFill>
              </w:rPr>
              <w:t>G高性能</w:t>
            </w:r>
            <w:r>
              <w:rPr>
                <w:rFonts w:ascii="宋体" w:hAnsi="宋体" w:cs="等线"/>
                <w:bCs/>
                <w:color w:val="000000" w:themeColor="text1"/>
                <w:kern w:val="0"/>
                <w:szCs w:val="21"/>
                <w14:textFill>
                  <w14:solidFill>
                    <w14:schemeClr w14:val="tx1"/>
                  </w14:solidFill>
                </w14:textFill>
              </w:rPr>
              <w:t>型</w:t>
            </w:r>
            <w:r>
              <w:rPr>
                <w:rFonts w:hint="eastAsia" w:ascii="宋体" w:hAnsi="宋体" w:cs="等线"/>
                <w:bCs/>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354C4535">
            <w:pPr>
              <w:jc w:val="left"/>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操作系统：Ubuntu18（按实际业务需求部署）</w:t>
            </w:r>
          </w:p>
        </w:tc>
        <w:tc>
          <w:tcPr>
            <w:tcW w:w="75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921806E">
            <w:pPr>
              <w:jc w:val="center"/>
              <w:textAlignment w:val="center"/>
              <w:rPr>
                <w:rFonts w:hint="eastAsia" w:ascii="宋体" w:hAnsi="宋体" w:eastAsia="宋体" w:cs="等线"/>
                <w:color w:val="000000" w:themeColor="text1"/>
                <w:kern w:val="0"/>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1</w:t>
            </w:r>
          </w:p>
        </w:tc>
        <w:tc>
          <w:tcPr>
            <w:tcW w:w="711" w:type="dxa"/>
            <w:tcBorders>
              <w:top w:val="single" w:color="000000" w:sz="4" w:space="0"/>
              <w:left w:val="single" w:color="000000" w:sz="4" w:space="0"/>
              <w:bottom w:val="single" w:color="000000" w:sz="4" w:space="0"/>
              <w:right w:val="single" w:color="auto" w:sz="4" w:space="0"/>
            </w:tcBorders>
            <w:shd w:val="clear" w:color="auto" w:fill="auto"/>
            <w:noWrap/>
            <w:tcMar>
              <w:top w:w="15" w:type="dxa"/>
              <w:left w:w="15" w:type="dxa"/>
              <w:right w:w="15" w:type="dxa"/>
            </w:tcMar>
            <w:vAlign w:val="center"/>
          </w:tcPr>
          <w:p w14:paraId="60E2A849">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100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C8B23FF">
            <w:pPr>
              <w:widowControl/>
              <w:jc w:val="center"/>
              <w:textAlignment w:val="center"/>
              <w:rPr>
                <w:rFonts w:ascii="宋体" w:hAnsi="宋体" w:eastAsia="宋体" w:cs="宋体"/>
                <w:color w:val="000000" w:themeColor="text1"/>
                <w:kern w:val="2"/>
                <w:sz w:val="21"/>
                <w:szCs w:val="21"/>
                <w:lang w:val="en-US" w:eastAsia="zh-CN" w:bidi="ar-SA"/>
                <w14:textFill>
                  <w14:solidFill>
                    <w14:schemeClr w14:val="tx1"/>
                  </w14:solidFill>
                </w14:textFill>
              </w:rPr>
            </w:pPr>
          </w:p>
        </w:tc>
      </w:tr>
      <w:tr w14:paraId="517AB697">
        <w:tblPrEx>
          <w:tblCellMar>
            <w:top w:w="0" w:type="dxa"/>
            <w:left w:w="0" w:type="dxa"/>
            <w:bottom w:w="0" w:type="dxa"/>
            <w:right w:w="0" w:type="dxa"/>
          </w:tblCellMar>
        </w:tblPrEx>
        <w:trPr>
          <w:trHeight w:val="1474" w:hRule="atLeast"/>
          <w:jc w:val="center"/>
        </w:trPr>
        <w:tc>
          <w:tcPr>
            <w:tcW w:w="672"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4AD55831">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4</w:t>
            </w:r>
          </w:p>
        </w:tc>
        <w:tc>
          <w:tcPr>
            <w:tcW w:w="1381"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5DE47451">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远程医疗平台数据库服务器</w:t>
            </w:r>
          </w:p>
        </w:tc>
        <w:tc>
          <w:tcPr>
            <w:tcW w:w="5200"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458DF7C0">
            <w:pPr>
              <w:widowControl/>
              <w:jc w:val="left"/>
              <w:textAlignment w:val="center"/>
              <w:rPr>
                <w:rFonts w:hint="default" w:ascii="宋体" w:hAnsi="宋体" w:eastAsia="宋体" w:cs="等线"/>
                <w:color w:val="000000" w:themeColor="text1"/>
                <w:kern w:val="0"/>
                <w:szCs w:val="21"/>
                <w:lang w:val="en-US" w:eastAsia="zh-CN"/>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主频：</w:t>
            </w:r>
            <w:r>
              <w:rPr>
                <w:rFonts w:hint="eastAsia" w:ascii="宋体" w:hAnsi="宋体" w:cs="宋体"/>
                <w:color w:val="000000" w:themeColor="text1"/>
                <w:kern w:val="0"/>
                <w:szCs w:val="21"/>
                <w14:textFill>
                  <w14:solidFill>
                    <w14:schemeClr w14:val="tx1"/>
                  </w14:solidFill>
                </w14:textFill>
              </w:rPr>
              <w:t>≥</w:t>
            </w:r>
            <w:r>
              <w:rPr>
                <w:rFonts w:ascii="宋体" w:hAnsi="宋体" w:cs="等线"/>
                <w:color w:val="000000" w:themeColor="text1"/>
                <w:kern w:val="0"/>
                <w:szCs w:val="21"/>
                <w14:textFill>
                  <w14:solidFill>
                    <w14:schemeClr w14:val="tx1"/>
                  </w14:solidFill>
                </w14:textFill>
              </w:rPr>
              <w:t>2.3GHz</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处理器：8核</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内存：</w:t>
            </w:r>
            <w:r>
              <w:rPr>
                <w:rFonts w:hint="eastAsia" w:ascii="宋体" w:hAnsi="宋体" w:cs="等线"/>
                <w:color w:val="000000" w:themeColor="text1"/>
                <w:kern w:val="0"/>
                <w:szCs w:val="21"/>
                <w:lang w:val="en-US" w:eastAsia="zh-CN"/>
                <w14:textFill>
                  <w14:solidFill>
                    <w14:schemeClr w14:val="tx1"/>
                  </w14:solidFill>
                </w14:textFill>
              </w:rPr>
              <w:t>16</w:t>
            </w:r>
            <w:r>
              <w:rPr>
                <w:rFonts w:hint="eastAsia" w:ascii="宋体" w:hAnsi="宋体" w:cs="等线"/>
                <w:color w:val="000000" w:themeColor="text1"/>
                <w:kern w:val="0"/>
                <w:szCs w:val="21"/>
                <w14:textFill>
                  <w14:solidFill>
                    <w14:schemeClr w14:val="tx1"/>
                  </w14:solidFill>
                </w14:textFill>
              </w:rPr>
              <w:t>G</w:t>
            </w:r>
          </w:p>
          <w:p w14:paraId="2AAB2B06">
            <w:pPr>
              <w:widowControl/>
              <w:jc w:val="left"/>
              <w:textAlignment w:val="center"/>
              <w:rPr>
                <w:rFonts w:hint="eastAsia" w:ascii="宋体" w:hAnsi="宋体" w:cs="等线"/>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硬盘：</w:t>
            </w:r>
            <w:r>
              <w:rPr>
                <w:rFonts w:hint="eastAsia" w:ascii="宋体" w:hAnsi="宋体" w:cs="等线"/>
                <w:color w:val="000000" w:themeColor="text1"/>
                <w:kern w:val="0"/>
                <w:szCs w:val="21"/>
                <w14:textFill>
                  <w14:solidFill>
                    <w14:schemeClr w14:val="tx1"/>
                  </w14:solidFill>
                </w14:textFill>
              </w:rPr>
              <w:t>系统盘：</w:t>
            </w:r>
            <w:r>
              <w:rPr>
                <w:rFonts w:hint="eastAsia" w:ascii="宋体" w:hAnsi="宋体" w:cs="等线"/>
                <w:color w:val="000000" w:themeColor="text1"/>
                <w:kern w:val="0"/>
                <w:szCs w:val="21"/>
                <w:lang w:val="en-US" w:eastAsia="zh-CN"/>
                <w14:textFill>
                  <w14:solidFill>
                    <w14:schemeClr w14:val="tx1"/>
                  </w14:solidFill>
                </w14:textFill>
              </w:rPr>
              <w:t>100</w:t>
            </w:r>
            <w:r>
              <w:rPr>
                <w:rFonts w:hint="eastAsia" w:ascii="宋体" w:hAnsi="宋体" w:cs="等线"/>
                <w:color w:val="000000" w:themeColor="text1"/>
                <w:kern w:val="0"/>
                <w:szCs w:val="21"/>
                <w14:textFill>
                  <w14:solidFill>
                    <w14:schemeClr w14:val="tx1"/>
                  </w14:solidFill>
                </w14:textFill>
              </w:rPr>
              <w:t>G高性能型</w:t>
            </w:r>
            <w:r>
              <w:rPr>
                <w:rFonts w:hint="eastAsia" w:ascii="宋体" w:hAnsi="宋体" w:cs="等线"/>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0112BE3F">
            <w:pPr>
              <w:widowControl/>
              <w:ind w:firstLine="630" w:firstLineChars="300"/>
              <w:jc w:val="left"/>
              <w:textAlignment w:val="center"/>
              <w:rPr>
                <w:rFonts w:asciiTheme="minorEastAsia" w:hAnsiTheme="minorEastAsia" w:cstheme="minorEastAsia"/>
                <w:color w:val="000000" w:themeColor="text1"/>
                <w:kern w:val="0"/>
                <w:szCs w:val="21"/>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数据</w:t>
            </w:r>
            <w:r>
              <w:rPr>
                <w:rFonts w:ascii="宋体" w:hAnsi="宋体" w:cs="等线"/>
                <w:bCs/>
                <w:color w:val="000000" w:themeColor="text1"/>
                <w:kern w:val="0"/>
                <w:szCs w:val="21"/>
                <w14:textFill>
                  <w14:solidFill>
                    <w14:schemeClr w14:val="tx1"/>
                  </w14:solidFill>
                </w14:textFill>
              </w:rPr>
              <w:t>盘</w:t>
            </w:r>
            <w:r>
              <w:rPr>
                <w:rFonts w:hint="eastAsia" w:ascii="宋体" w:hAnsi="宋体" w:cs="等线"/>
                <w:bCs/>
                <w:color w:val="000000" w:themeColor="text1"/>
                <w:kern w:val="0"/>
                <w:szCs w:val="21"/>
                <w14:textFill>
                  <w14:solidFill>
                    <w14:schemeClr w14:val="tx1"/>
                  </w14:solidFill>
                </w14:textFill>
              </w:rPr>
              <w:t>：</w:t>
            </w:r>
            <w:r>
              <w:rPr>
                <w:rFonts w:hint="eastAsia" w:ascii="宋体" w:hAnsi="宋体" w:cs="等线"/>
                <w:color w:val="000000" w:themeColor="text1"/>
                <w:kern w:val="0"/>
                <w:szCs w:val="21"/>
                <w:lang w:val="en-US" w:eastAsia="zh-CN"/>
                <w14:textFill>
                  <w14:solidFill>
                    <w14:schemeClr w14:val="tx1"/>
                  </w14:solidFill>
                </w14:textFill>
              </w:rPr>
              <w:t>1236</w:t>
            </w:r>
            <w:r>
              <w:rPr>
                <w:rFonts w:hint="eastAsia" w:ascii="宋体" w:hAnsi="宋体" w:cs="等线"/>
                <w:color w:val="000000" w:themeColor="text1"/>
                <w:kern w:val="0"/>
                <w:szCs w:val="21"/>
                <w14:textFill>
                  <w14:solidFill>
                    <w14:schemeClr w14:val="tx1"/>
                  </w14:solidFill>
                </w14:textFill>
              </w:rPr>
              <w:t>G高性能</w:t>
            </w:r>
            <w:r>
              <w:rPr>
                <w:rFonts w:ascii="宋体" w:hAnsi="宋体" w:cs="等线"/>
                <w:bCs/>
                <w:color w:val="000000" w:themeColor="text1"/>
                <w:kern w:val="0"/>
                <w:szCs w:val="21"/>
                <w14:textFill>
                  <w14:solidFill>
                    <w14:schemeClr w14:val="tx1"/>
                  </w14:solidFill>
                </w14:textFill>
              </w:rPr>
              <w:t>型</w:t>
            </w:r>
            <w:r>
              <w:rPr>
                <w:rFonts w:hint="eastAsia" w:ascii="宋体" w:hAnsi="宋体" w:cs="等线"/>
                <w:bCs/>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601C877E">
            <w:pPr>
              <w:widowControl/>
              <w:jc w:val="left"/>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操作系统：Ubuntu18</w:t>
            </w:r>
            <w:r>
              <w:rPr>
                <w:rFonts w:ascii="宋体" w:hAnsi="宋体" w:cs="等线"/>
                <w:color w:val="000000" w:themeColor="text1"/>
                <w:kern w:val="0"/>
                <w:szCs w:val="21"/>
                <w14:textFill>
                  <w14:solidFill>
                    <w14:schemeClr w14:val="tx1"/>
                  </w14:solidFill>
                </w14:textFill>
              </w:rPr>
              <w:t xml:space="preserve"> </w:t>
            </w:r>
            <w:r>
              <w:rPr>
                <w:rFonts w:hint="eastAsia" w:ascii="宋体" w:hAnsi="宋体" w:cs="等线"/>
                <w:color w:val="000000" w:themeColor="text1"/>
                <w:kern w:val="0"/>
                <w:szCs w:val="21"/>
                <w14:textFill>
                  <w14:solidFill>
                    <w14:schemeClr w14:val="tx1"/>
                  </w14:solidFill>
                </w14:textFill>
              </w:rPr>
              <w:t>（按实际业务需求部署）</w:t>
            </w:r>
          </w:p>
        </w:tc>
        <w:tc>
          <w:tcPr>
            <w:tcW w:w="75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7574595D">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1</w:t>
            </w:r>
          </w:p>
        </w:tc>
        <w:tc>
          <w:tcPr>
            <w:tcW w:w="711" w:type="dxa"/>
            <w:tcBorders>
              <w:top w:val="single" w:color="000000" w:sz="4" w:space="0"/>
              <w:left w:val="single" w:color="000000" w:sz="4" w:space="0"/>
              <w:bottom w:val="single" w:color="auto" w:sz="4" w:space="0"/>
              <w:right w:val="single" w:color="auto" w:sz="4" w:space="0"/>
            </w:tcBorders>
            <w:shd w:val="clear" w:color="auto" w:fill="auto"/>
            <w:noWrap/>
            <w:tcMar>
              <w:top w:w="15" w:type="dxa"/>
              <w:left w:w="15" w:type="dxa"/>
              <w:right w:w="15" w:type="dxa"/>
            </w:tcMar>
            <w:vAlign w:val="center"/>
          </w:tcPr>
          <w:p w14:paraId="585C3A00">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100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6B611CD">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14:paraId="4FE40426">
        <w:tblPrEx>
          <w:tblCellMar>
            <w:top w:w="0" w:type="dxa"/>
            <w:left w:w="0" w:type="dxa"/>
            <w:bottom w:w="0" w:type="dxa"/>
            <w:right w:w="0" w:type="dxa"/>
          </w:tblCellMar>
        </w:tblPrEx>
        <w:trPr>
          <w:trHeight w:val="352" w:hRule="atLeast"/>
          <w:jc w:val="center"/>
        </w:trPr>
        <w:tc>
          <w:tcPr>
            <w:tcW w:w="672"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1A10F819">
            <w:pPr>
              <w:widowControl/>
              <w:jc w:val="center"/>
              <w:textAlignment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5</w:t>
            </w:r>
          </w:p>
        </w:tc>
        <w:tc>
          <w:tcPr>
            <w:tcW w:w="1381"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04E9EAFF">
            <w:pPr>
              <w:widowControl/>
              <w:jc w:val="center"/>
              <w:textAlignment w:val="center"/>
              <w:rPr>
                <w:rFonts w:hint="eastAsia" w:ascii="宋体" w:hAnsi="宋体" w:cs="等线"/>
                <w:color w:val="000000" w:themeColor="text1"/>
                <w:kern w:val="0"/>
                <w:szCs w:val="21"/>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远程医疗平台数据库服务器</w:t>
            </w:r>
          </w:p>
        </w:tc>
        <w:tc>
          <w:tcPr>
            <w:tcW w:w="5200"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667DB233">
            <w:pPr>
              <w:widowControl/>
              <w:jc w:val="left"/>
              <w:textAlignment w:val="center"/>
              <w:rPr>
                <w:rFonts w:hint="default" w:ascii="宋体" w:hAnsi="宋体" w:eastAsia="宋体" w:cs="等线"/>
                <w:color w:val="000000" w:themeColor="text1"/>
                <w:kern w:val="0"/>
                <w:szCs w:val="21"/>
                <w:lang w:val="en-US" w:eastAsia="zh-CN"/>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主频：</w:t>
            </w:r>
            <w:r>
              <w:rPr>
                <w:rFonts w:hint="eastAsia" w:ascii="宋体" w:hAnsi="宋体" w:cs="宋体"/>
                <w:color w:val="000000" w:themeColor="text1"/>
                <w:kern w:val="0"/>
                <w:szCs w:val="21"/>
                <w14:textFill>
                  <w14:solidFill>
                    <w14:schemeClr w14:val="tx1"/>
                  </w14:solidFill>
                </w14:textFill>
              </w:rPr>
              <w:t>≥</w:t>
            </w:r>
            <w:r>
              <w:rPr>
                <w:rFonts w:ascii="宋体" w:hAnsi="宋体" w:cs="等线"/>
                <w:color w:val="000000" w:themeColor="text1"/>
                <w:kern w:val="0"/>
                <w:szCs w:val="21"/>
                <w14:textFill>
                  <w14:solidFill>
                    <w14:schemeClr w14:val="tx1"/>
                  </w14:solidFill>
                </w14:textFill>
              </w:rPr>
              <w:t>2.3GHz</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处理器：8核</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内存：</w:t>
            </w:r>
            <w:r>
              <w:rPr>
                <w:rFonts w:hint="eastAsia" w:ascii="宋体" w:hAnsi="宋体" w:cs="等线"/>
                <w:color w:val="000000" w:themeColor="text1"/>
                <w:kern w:val="0"/>
                <w:szCs w:val="21"/>
                <w:lang w:val="en-US" w:eastAsia="zh-CN"/>
                <w14:textFill>
                  <w14:solidFill>
                    <w14:schemeClr w14:val="tx1"/>
                  </w14:solidFill>
                </w14:textFill>
              </w:rPr>
              <w:t>32</w:t>
            </w:r>
            <w:r>
              <w:rPr>
                <w:rFonts w:hint="eastAsia" w:ascii="宋体" w:hAnsi="宋体" w:cs="等线"/>
                <w:color w:val="000000" w:themeColor="text1"/>
                <w:kern w:val="0"/>
                <w:szCs w:val="21"/>
                <w14:textFill>
                  <w14:solidFill>
                    <w14:schemeClr w14:val="tx1"/>
                  </w14:solidFill>
                </w14:textFill>
              </w:rPr>
              <w:t>G</w:t>
            </w:r>
          </w:p>
          <w:p w14:paraId="11A7D82C">
            <w:pPr>
              <w:widowControl/>
              <w:jc w:val="left"/>
              <w:textAlignment w:val="center"/>
              <w:rPr>
                <w:rFonts w:hint="eastAsia" w:ascii="宋体" w:hAnsi="宋体" w:cs="等线"/>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硬盘：</w:t>
            </w:r>
            <w:r>
              <w:rPr>
                <w:rFonts w:hint="eastAsia" w:ascii="宋体" w:hAnsi="宋体" w:cs="等线"/>
                <w:color w:val="000000" w:themeColor="text1"/>
                <w:kern w:val="0"/>
                <w:szCs w:val="21"/>
                <w14:textFill>
                  <w14:solidFill>
                    <w14:schemeClr w14:val="tx1"/>
                  </w14:solidFill>
                </w14:textFill>
              </w:rPr>
              <w:t>系统盘：</w:t>
            </w:r>
            <w:r>
              <w:rPr>
                <w:rFonts w:hint="eastAsia" w:ascii="宋体" w:hAnsi="宋体" w:cs="等线"/>
                <w:color w:val="000000" w:themeColor="text1"/>
                <w:kern w:val="0"/>
                <w:szCs w:val="21"/>
                <w:lang w:val="en-US" w:eastAsia="zh-CN"/>
                <w14:textFill>
                  <w14:solidFill>
                    <w14:schemeClr w14:val="tx1"/>
                  </w14:solidFill>
                </w14:textFill>
              </w:rPr>
              <w:t>80</w:t>
            </w:r>
            <w:r>
              <w:rPr>
                <w:rFonts w:hint="eastAsia" w:ascii="宋体" w:hAnsi="宋体" w:cs="等线"/>
                <w:color w:val="000000" w:themeColor="text1"/>
                <w:kern w:val="0"/>
                <w:szCs w:val="21"/>
                <w14:textFill>
                  <w14:solidFill>
                    <w14:schemeClr w14:val="tx1"/>
                  </w14:solidFill>
                </w14:textFill>
              </w:rPr>
              <w:t>G高性能型</w:t>
            </w:r>
            <w:r>
              <w:rPr>
                <w:rFonts w:hint="eastAsia" w:ascii="宋体" w:hAnsi="宋体" w:cs="等线"/>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1F921C24">
            <w:pPr>
              <w:widowControl/>
              <w:ind w:firstLine="630" w:firstLineChars="300"/>
              <w:jc w:val="left"/>
              <w:textAlignment w:val="center"/>
              <w:rPr>
                <w:rFonts w:asciiTheme="minorEastAsia" w:hAnsiTheme="minorEastAsia" w:cstheme="minorEastAsia"/>
                <w:color w:val="000000" w:themeColor="text1"/>
                <w:kern w:val="0"/>
                <w:szCs w:val="21"/>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数据</w:t>
            </w:r>
            <w:r>
              <w:rPr>
                <w:rFonts w:ascii="宋体" w:hAnsi="宋体" w:cs="等线"/>
                <w:bCs/>
                <w:color w:val="000000" w:themeColor="text1"/>
                <w:kern w:val="0"/>
                <w:szCs w:val="21"/>
                <w14:textFill>
                  <w14:solidFill>
                    <w14:schemeClr w14:val="tx1"/>
                  </w14:solidFill>
                </w14:textFill>
              </w:rPr>
              <w:t>盘</w:t>
            </w:r>
            <w:r>
              <w:rPr>
                <w:rFonts w:hint="eastAsia" w:ascii="宋体" w:hAnsi="宋体" w:cs="等线"/>
                <w:bCs/>
                <w:color w:val="000000" w:themeColor="text1"/>
                <w:kern w:val="0"/>
                <w:szCs w:val="21"/>
                <w14:textFill>
                  <w14:solidFill>
                    <w14:schemeClr w14:val="tx1"/>
                  </w14:solidFill>
                </w14:textFill>
              </w:rPr>
              <w:t>：</w:t>
            </w:r>
            <w:r>
              <w:rPr>
                <w:rFonts w:hint="eastAsia" w:ascii="宋体" w:hAnsi="宋体" w:cs="等线"/>
                <w:color w:val="000000" w:themeColor="text1"/>
                <w:kern w:val="0"/>
                <w:szCs w:val="21"/>
                <w:lang w:val="en-US" w:eastAsia="zh-CN"/>
                <w14:textFill>
                  <w14:solidFill>
                    <w14:schemeClr w14:val="tx1"/>
                  </w14:solidFill>
                </w14:textFill>
              </w:rPr>
              <w:t>1256</w:t>
            </w:r>
            <w:r>
              <w:rPr>
                <w:rFonts w:hint="eastAsia" w:ascii="宋体" w:hAnsi="宋体" w:cs="等线"/>
                <w:color w:val="000000" w:themeColor="text1"/>
                <w:kern w:val="0"/>
                <w:szCs w:val="21"/>
                <w14:textFill>
                  <w14:solidFill>
                    <w14:schemeClr w14:val="tx1"/>
                  </w14:solidFill>
                </w14:textFill>
              </w:rPr>
              <w:t>G高性能</w:t>
            </w:r>
            <w:r>
              <w:rPr>
                <w:rFonts w:ascii="宋体" w:hAnsi="宋体" w:cs="等线"/>
                <w:bCs/>
                <w:color w:val="000000" w:themeColor="text1"/>
                <w:kern w:val="0"/>
                <w:szCs w:val="21"/>
                <w14:textFill>
                  <w14:solidFill>
                    <w14:schemeClr w14:val="tx1"/>
                  </w14:solidFill>
                </w14:textFill>
              </w:rPr>
              <w:t>型</w:t>
            </w:r>
            <w:r>
              <w:rPr>
                <w:rFonts w:hint="eastAsia" w:ascii="宋体" w:hAnsi="宋体" w:cs="等线"/>
                <w:bCs/>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2A2AA55F">
            <w:pPr>
              <w:widowControl/>
              <w:jc w:val="left"/>
              <w:textAlignment w:val="center"/>
              <w:rPr>
                <w:rFonts w:hint="eastAsia" w:ascii="宋体" w:hAnsi="宋体" w:cs="等线"/>
                <w:color w:val="000000" w:themeColor="text1"/>
                <w:kern w:val="0"/>
                <w:szCs w:val="21"/>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操作系统：Ubuntu18</w:t>
            </w:r>
            <w:r>
              <w:rPr>
                <w:rFonts w:ascii="宋体" w:hAnsi="宋体" w:cs="等线"/>
                <w:color w:val="000000" w:themeColor="text1"/>
                <w:kern w:val="0"/>
                <w:szCs w:val="21"/>
                <w14:textFill>
                  <w14:solidFill>
                    <w14:schemeClr w14:val="tx1"/>
                  </w14:solidFill>
                </w14:textFill>
              </w:rPr>
              <w:t xml:space="preserve"> </w:t>
            </w:r>
            <w:r>
              <w:rPr>
                <w:rFonts w:hint="eastAsia" w:ascii="宋体" w:hAnsi="宋体" w:cs="等线"/>
                <w:color w:val="000000" w:themeColor="text1"/>
                <w:kern w:val="0"/>
                <w:szCs w:val="21"/>
                <w14:textFill>
                  <w14:solidFill>
                    <w14:schemeClr w14:val="tx1"/>
                  </w14:solidFill>
                </w14:textFill>
              </w:rPr>
              <w:t>（按实际业务需求部署）</w:t>
            </w:r>
          </w:p>
        </w:tc>
        <w:tc>
          <w:tcPr>
            <w:tcW w:w="755"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14:paraId="0BA56C19">
            <w:pPr>
              <w:widowControl/>
              <w:jc w:val="center"/>
              <w:textAlignment w:val="center"/>
              <w:rPr>
                <w:rFonts w:hint="default" w:ascii="宋体" w:hAnsi="宋体" w:cs="等线"/>
                <w:color w:val="000000" w:themeColor="text1"/>
                <w:kern w:val="0"/>
                <w:szCs w:val="21"/>
                <w:lang w:val="en-US" w:eastAsia="zh-CN"/>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1</w:t>
            </w:r>
          </w:p>
        </w:tc>
        <w:tc>
          <w:tcPr>
            <w:tcW w:w="711" w:type="dxa"/>
            <w:tcBorders>
              <w:top w:val="single" w:color="000000" w:sz="4" w:space="0"/>
              <w:left w:val="single" w:color="000000" w:sz="4" w:space="0"/>
              <w:bottom w:val="single" w:color="auto" w:sz="4" w:space="0"/>
              <w:right w:val="single" w:color="auto" w:sz="4" w:space="0"/>
            </w:tcBorders>
            <w:shd w:val="clear" w:color="auto" w:fill="auto"/>
            <w:noWrap/>
            <w:tcMar>
              <w:top w:w="15" w:type="dxa"/>
              <w:left w:w="15" w:type="dxa"/>
              <w:right w:w="15" w:type="dxa"/>
            </w:tcMar>
            <w:vAlign w:val="center"/>
          </w:tcPr>
          <w:p w14:paraId="63412C05">
            <w:pPr>
              <w:widowControl/>
              <w:jc w:val="center"/>
              <w:textAlignment w:val="center"/>
              <w:rPr>
                <w:rFonts w:hint="eastAsia" w:ascii="宋体" w:hAnsi="宋体" w:eastAsia="宋体" w:cs="宋体"/>
                <w:color w:val="000000" w:themeColor="text1"/>
                <w:kern w:val="0"/>
                <w:szCs w:val="21"/>
                <w:lang w:eastAsia="zh-CN"/>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台</w:t>
            </w:r>
          </w:p>
        </w:tc>
        <w:tc>
          <w:tcPr>
            <w:tcW w:w="1008"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D3DD4A0">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14:paraId="717F5EE0">
        <w:tblPrEx>
          <w:tblCellMar>
            <w:top w:w="0" w:type="dxa"/>
            <w:left w:w="0" w:type="dxa"/>
            <w:bottom w:w="0" w:type="dxa"/>
            <w:right w:w="0" w:type="dxa"/>
          </w:tblCellMar>
        </w:tblPrEx>
        <w:trPr>
          <w:trHeight w:val="1458"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11FAB10A">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6</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36F3B9C0">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远程超声业务服务器</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27191BD0">
            <w:pPr>
              <w:widowControl/>
              <w:jc w:val="left"/>
              <w:textAlignment w:val="center"/>
              <w:rPr>
                <w:rFonts w:ascii="宋体" w:hAnsi="宋体" w:cs="等线"/>
                <w:color w:val="000000" w:themeColor="text1"/>
                <w:kern w:val="0"/>
                <w:szCs w:val="21"/>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主频：</w:t>
            </w:r>
            <w:r>
              <w:rPr>
                <w:rFonts w:hint="eastAsia" w:ascii="宋体" w:hAnsi="宋体" w:cs="宋体"/>
                <w:color w:val="000000" w:themeColor="text1"/>
                <w:kern w:val="0"/>
                <w:szCs w:val="21"/>
                <w14:textFill>
                  <w14:solidFill>
                    <w14:schemeClr w14:val="tx1"/>
                  </w14:solidFill>
                </w14:textFill>
              </w:rPr>
              <w:t>≥</w:t>
            </w:r>
            <w:r>
              <w:rPr>
                <w:rFonts w:ascii="宋体" w:hAnsi="宋体" w:cs="等线"/>
                <w:color w:val="000000" w:themeColor="text1"/>
                <w:kern w:val="0"/>
                <w:szCs w:val="21"/>
                <w14:textFill>
                  <w14:solidFill>
                    <w14:schemeClr w14:val="tx1"/>
                  </w14:solidFill>
                </w14:textFill>
              </w:rPr>
              <w:t>2.3GHz</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处理器：16核</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内存：32G</w:t>
            </w:r>
          </w:p>
          <w:p w14:paraId="70FC2034">
            <w:pPr>
              <w:widowControl/>
              <w:jc w:val="left"/>
              <w:textAlignment w:val="center"/>
              <w:rPr>
                <w:rFonts w:hint="eastAsia" w:ascii="宋体" w:hAnsi="宋体" w:cs="等线"/>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硬盘：</w:t>
            </w:r>
            <w:r>
              <w:rPr>
                <w:rFonts w:hint="eastAsia" w:ascii="宋体" w:hAnsi="宋体" w:cs="等线"/>
                <w:color w:val="000000" w:themeColor="text1"/>
                <w:kern w:val="0"/>
                <w:szCs w:val="21"/>
                <w14:textFill>
                  <w14:solidFill>
                    <w14:schemeClr w14:val="tx1"/>
                  </w14:solidFill>
                </w14:textFill>
              </w:rPr>
              <w:t>系统盘：100G高性能型</w:t>
            </w:r>
            <w:r>
              <w:rPr>
                <w:rFonts w:hint="eastAsia" w:ascii="宋体" w:hAnsi="宋体" w:cs="等线"/>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63FC51FC">
            <w:pPr>
              <w:widowControl/>
              <w:ind w:firstLine="630" w:firstLineChars="300"/>
              <w:jc w:val="left"/>
              <w:textAlignment w:val="center"/>
              <w:rPr>
                <w:rFonts w:asciiTheme="minorEastAsia" w:hAnsiTheme="minorEastAsia" w:cstheme="minorEastAsia"/>
                <w:color w:val="000000" w:themeColor="text1"/>
                <w:kern w:val="0"/>
                <w:szCs w:val="21"/>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数据</w:t>
            </w:r>
            <w:r>
              <w:rPr>
                <w:rFonts w:ascii="宋体" w:hAnsi="宋体" w:cs="等线"/>
                <w:bCs/>
                <w:color w:val="000000" w:themeColor="text1"/>
                <w:kern w:val="0"/>
                <w:szCs w:val="21"/>
                <w14:textFill>
                  <w14:solidFill>
                    <w14:schemeClr w14:val="tx1"/>
                  </w14:solidFill>
                </w14:textFill>
              </w:rPr>
              <w:t>盘</w:t>
            </w:r>
            <w:r>
              <w:rPr>
                <w:rFonts w:hint="eastAsia" w:ascii="宋体" w:hAnsi="宋体" w:cs="等线"/>
                <w:bCs/>
                <w:color w:val="000000" w:themeColor="text1"/>
                <w:kern w:val="0"/>
                <w:szCs w:val="21"/>
                <w14:textFill>
                  <w14:solidFill>
                    <w14:schemeClr w14:val="tx1"/>
                  </w14:solidFill>
                </w14:textFill>
              </w:rPr>
              <w:t>：412</w:t>
            </w:r>
            <w:r>
              <w:rPr>
                <w:rFonts w:hint="eastAsia" w:ascii="宋体" w:hAnsi="宋体" w:cs="等线"/>
                <w:color w:val="000000" w:themeColor="text1"/>
                <w:kern w:val="0"/>
                <w:szCs w:val="21"/>
                <w14:textFill>
                  <w14:solidFill>
                    <w14:schemeClr w14:val="tx1"/>
                  </w14:solidFill>
                </w14:textFill>
              </w:rPr>
              <w:t>G高性能</w:t>
            </w:r>
            <w:r>
              <w:rPr>
                <w:rFonts w:ascii="宋体" w:hAnsi="宋体" w:cs="等线"/>
                <w:bCs/>
                <w:color w:val="000000" w:themeColor="text1"/>
                <w:kern w:val="0"/>
                <w:szCs w:val="21"/>
                <w14:textFill>
                  <w14:solidFill>
                    <w14:schemeClr w14:val="tx1"/>
                  </w14:solidFill>
                </w14:textFill>
              </w:rPr>
              <w:t>型</w:t>
            </w:r>
            <w:r>
              <w:rPr>
                <w:rFonts w:hint="eastAsia" w:ascii="宋体" w:hAnsi="宋体" w:cs="等线"/>
                <w:bCs/>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26CAACEF">
            <w:pPr>
              <w:widowControl/>
              <w:jc w:val="left"/>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操作系统：</w:t>
            </w:r>
            <w:r>
              <w:rPr>
                <w:rFonts w:ascii="宋体" w:hAnsi="宋体" w:cs="等线"/>
                <w:color w:val="000000" w:themeColor="text1"/>
                <w:kern w:val="0"/>
                <w:szCs w:val="21"/>
                <w14:textFill>
                  <w14:solidFill>
                    <w14:schemeClr w14:val="tx1"/>
                  </w14:solidFill>
                </w14:textFill>
              </w:rPr>
              <w:t>windows server 2016</w:t>
            </w:r>
            <w:r>
              <w:rPr>
                <w:rFonts w:hint="eastAsia" w:ascii="宋体" w:hAnsi="宋体" w:cs="等线"/>
                <w:color w:val="000000" w:themeColor="text1"/>
                <w:kern w:val="0"/>
                <w:szCs w:val="21"/>
                <w14:textFill>
                  <w14:solidFill>
                    <w14:schemeClr w14:val="tx1"/>
                  </w14:solidFill>
                </w14:textFill>
              </w:rPr>
              <w:t>（按实际业务需求部署）</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6A2693E1">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1</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20AD8066">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5DBF02F8">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14:paraId="1FF35202">
        <w:tblPrEx>
          <w:tblCellMar>
            <w:top w:w="0" w:type="dxa"/>
            <w:left w:w="0" w:type="dxa"/>
            <w:bottom w:w="0" w:type="dxa"/>
            <w:right w:w="0" w:type="dxa"/>
          </w:tblCellMar>
        </w:tblPrEx>
        <w:trPr>
          <w:trHeight w:val="352"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0DFBE82E">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7</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0C2CB89D">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远程超声音视频数据服务器</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59D03CE0">
            <w:pPr>
              <w:widowControl/>
              <w:jc w:val="left"/>
              <w:textAlignment w:val="center"/>
              <w:rPr>
                <w:rFonts w:ascii="宋体" w:hAnsi="宋体" w:cs="等线"/>
                <w:color w:val="000000" w:themeColor="text1"/>
                <w:kern w:val="0"/>
                <w:szCs w:val="21"/>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主频：</w:t>
            </w:r>
            <w:r>
              <w:rPr>
                <w:rFonts w:hint="eastAsia" w:ascii="宋体" w:hAnsi="宋体" w:cs="宋体"/>
                <w:color w:val="000000" w:themeColor="text1"/>
                <w:kern w:val="0"/>
                <w:szCs w:val="21"/>
                <w14:textFill>
                  <w14:solidFill>
                    <w14:schemeClr w14:val="tx1"/>
                  </w14:solidFill>
                </w14:textFill>
              </w:rPr>
              <w:t>≥</w:t>
            </w:r>
            <w:r>
              <w:rPr>
                <w:rFonts w:ascii="宋体" w:hAnsi="宋体" w:cs="等线"/>
                <w:color w:val="000000" w:themeColor="text1"/>
                <w:kern w:val="0"/>
                <w:szCs w:val="21"/>
                <w14:textFill>
                  <w14:solidFill>
                    <w14:schemeClr w14:val="tx1"/>
                  </w14:solidFill>
                </w14:textFill>
              </w:rPr>
              <w:t>2.3GHz</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处理器：16核</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内存：32G</w:t>
            </w:r>
          </w:p>
          <w:p w14:paraId="0B79184A">
            <w:pPr>
              <w:widowControl/>
              <w:jc w:val="left"/>
              <w:textAlignment w:val="center"/>
              <w:rPr>
                <w:rFonts w:hint="eastAsia" w:ascii="宋体" w:hAnsi="宋体" w:cs="等线"/>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硬盘：</w:t>
            </w:r>
            <w:r>
              <w:rPr>
                <w:rFonts w:hint="eastAsia" w:ascii="宋体" w:hAnsi="宋体" w:cs="等线"/>
                <w:color w:val="000000" w:themeColor="text1"/>
                <w:kern w:val="0"/>
                <w:szCs w:val="21"/>
                <w14:textFill>
                  <w14:solidFill>
                    <w14:schemeClr w14:val="tx1"/>
                  </w14:solidFill>
                </w14:textFill>
              </w:rPr>
              <w:t>系统盘：100G高性能型</w:t>
            </w:r>
            <w:r>
              <w:rPr>
                <w:rFonts w:hint="eastAsia" w:ascii="宋体" w:hAnsi="宋体" w:cs="等线"/>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6AE20AF3">
            <w:pPr>
              <w:widowControl/>
              <w:ind w:firstLine="630" w:firstLineChars="300"/>
              <w:jc w:val="left"/>
              <w:textAlignment w:val="center"/>
              <w:rPr>
                <w:color w:val="333333"/>
                <w:spacing w:val="-2"/>
                <w:sz w:val="21"/>
                <w:szCs w:val="21"/>
                <w:lang w:eastAsia="zh-CN"/>
              </w:rPr>
            </w:pPr>
            <w:r>
              <w:rPr>
                <w:rFonts w:hint="eastAsia" w:ascii="宋体" w:hAnsi="宋体" w:cs="等线"/>
                <w:color w:val="000000" w:themeColor="text1"/>
                <w:kern w:val="0"/>
                <w:szCs w:val="21"/>
                <w14:textFill>
                  <w14:solidFill>
                    <w14:schemeClr w14:val="tx1"/>
                  </w14:solidFill>
                </w14:textFill>
              </w:rPr>
              <w:t>数据</w:t>
            </w:r>
            <w:r>
              <w:rPr>
                <w:rFonts w:ascii="宋体" w:hAnsi="宋体" w:cs="等线"/>
                <w:bCs/>
                <w:color w:val="000000" w:themeColor="text1"/>
                <w:kern w:val="0"/>
                <w:szCs w:val="21"/>
                <w14:textFill>
                  <w14:solidFill>
                    <w14:schemeClr w14:val="tx1"/>
                  </w14:solidFill>
                </w14:textFill>
              </w:rPr>
              <w:t>盘</w:t>
            </w:r>
            <w:r>
              <w:rPr>
                <w:rFonts w:hint="eastAsia" w:ascii="宋体" w:hAnsi="宋体" w:cs="等线"/>
                <w:bCs/>
                <w:color w:val="000000" w:themeColor="text1"/>
                <w:kern w:val="0"/>
                <w:szCs w:val="21"/>
                <w14:textFill>
                  <w14:solidFill>
                    <w14:schemeClr w14:val="tx1"/>
                  </w14:solidFill>
                </w14:textFill>
              </w:rPr>
              <w:t>：924</w:t>
            </w:r>
            <w:r>
              <w:rPr>
                <w:rFonts w:hint="eastAsia" w:ascii="宋体" w:hAnsi="宋体" w:cs="等线"/>
                <w:color w:val="000000" w:themeColor="text1"/>
                <w:kern w:val="0"/>
                <w:szCs w:val="21"/>
                <w14:textFill>
                  <w14:solidFill>
                    <w14:schemeClr w14:val="tx1"/>
                  </w14:solidFill>
                </w14:textFill>
              </w:rPr>
              <w:t>G高性能</w:t>
            </w:r>
            <w:r>
              <w:rPr>
                <w:rFonts w:ascii="宋体" w:hAnsi="宋体" w:cs="等线"/>
                <w:bCs/>
                <w:color w:val="000000" w:themeColor="text1"/>
                <w:kern w:val="0"/>
                <w:szCs w:val="21"/>
                <w14:textFill>
                  <w14:solidFill>
                    <w14:schemeClr w14:val="tx1"/>
                  </w14:solidFill>
                </w14:textFill>
              </w:rPr>
              <w:t>型</w:t>
            </w:r>
            <w:r>
              <w:rPr>
                <w:rFonts w:hint="eastAsia" w:ascii="宋体" w:hAnsi="宋体" w:cs="等线"/>
                <w:bCs/>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08D02CC4">
            <w:pPr>
              <w:widowControl/>
              <w:jc w:val="left"/>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操作系统：</w:t>
            </w:r>
            <w:r>
              <w:rPr>
                <w:rFonts w:ascii="宋体" w:hAnsi="宋体" w:cs="等线"/>
                <w:color w:val="000000" w:themeColor="text1"/>
                <w:kern w:val="0"/>
                <w:szCs w:val="21"/>
                <w14:textFill>
                  <w14:solidFill>
                    <w14:schemeClr w14:val="tx1"/>
                  </w14:solidFill>
                </w14:textFill>
              </w:rPr>
              <w:t>windows server 2016</w:t>
            </w:r>
            <w:r>
              <w:rPr>
                <w:rFonts w:hint="eastAsia" w:ascii="宋体" w:hAnsi="宋体" w:cs="等线"/>
                <w:color w:val="000000" w:themeColor="text1"/>
                <w:kern w:val="0"/>
                <w:szCs w:val="21"/>
                <w14:textFill>
                  <w14:solidFill>
                    <w14:schemeClr w14:val="tx1"/>
                  </w14:solidFill>
                </w14:textFill>
              </w:rPr>
              <w:t>（按实际业务需求部署）</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2344D9C3">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1</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097276A8">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01DB6C58">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14:paraId="2C55E465">
        <w:tblPrEx>
          <w:tblCellMar>
            <w:top w:w="0" w:type="dxa"/>
            <w:left w:w="0" w:type="dxa"/>
            <w:bottom w:w="0" w:type="dxa"/>
            <w:right w:w="0" w:type="dxa"/>
          </w:tblCellMar>
        </w:tblPrEx>
        <w:trPr>
          <w:trHeight w:val="352"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10FC777F">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8</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780CF170">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双向转诊业务服务器+数据库服务器</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4C8F5592">
            <w:pPr>
              <w:widowControl/>
              <w:jc w:val="left"/>
              <w:textAlignment w:val="center"/>
              <w:rPr>
                <w:rFonts w:ascii="宋体" w:hAnsi="宋体" w:cs="等线"/>
                <w:color w:val="000000" w:themeColor="text1"/>
                <w:kern w:val="0"/>
                <w:szCs w:val="21"/>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主频：</w:t>
            </w:r>
            <w:r>
              <w:rPr>
                <w:rFonts w:hint="eastAsia" w:ascii="宋体" w:hAnsi="宋体" w:cs="宋体"/>
                <w:color w:val="000000" w:themeColor="text1"/>
                <w:kern w:val="0"/>
                <w:szCs w:val="21"/>
                <w14:textFill>
                  <w14:solidFill>
                    <w14:schemeClr w14:val="tx1"/>
                  </w14:solidFill>
                </w14:textFill>
              </w:rPr>
              <w:t>≥</w:t>
            </w:r>
            <w:r>
              <w:rPr>
                <w:rFonts w:ascii="宋体" w:hAnsi="宋体" w:cs="等线"/>
                <w:color w:val="000000" w:themeColor="text1"/>
                <w:kern w:val="0"/>
                <w:szCs w:val="21"/>
                <w14:textFill>
                  <w14:solidFill>
                    <w14:schemeClr w14:val="tx1"/>
                  </w14:solidFill>
                </w14:textFill>
              </w:rPr>
              <w:t>2.3GHz</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处理器：8核</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内存：16G</w:t>
            </w:r>
          </w:p>
          <w:p w14:paraId="0B913F27">
            <w:pPr>
              <w:widowControl/>
              <w:jc w:val="left"/>
              <w:textAlignment w:val="center"/>
              <w:rPr>
                <w:rFonts w:hint="eastAsia" w:ascii="宋体" w:hAnsi="宋体" w:cs="等线"/>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硬盘：</w:t>
            </w:r>
            <w:r>
              <w:rPr>
                <w:rFonts w:hint="eastAsia" w:ascii="宋体" w:hAnsi="宋体" w:cs="等线"/>
                <w:color w:val="000000" w:themeColor="text1"/>
                <w:kern w:val="0"/>
                <w:szCs w:val="21"/>
                <w14:textFill>
                  <w14:solidFill>
                    <w14:schemeClr w14:val="tx1"/>
                  </w14:solidFill>
                </w14:textFill>
              </w:rPr>
              <w:t>系统盘：100G高性能型</w:t>
            </w:r>
            <w:r>
              <w:rPr>
                <w:rFonts w:hint="eastAsia" w:ascii="宋体" w:hAnsi="宋体" w:cs="等线"/>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1BA7FA0D">
            <w:pPr>
              <w:widowControl/>
              <w:ind w:firstLine="630" w:firstLineChars="300"/>
              <w:jc w:val="left"/>
              <w:textAlignment w:val="center"/>
              <w:rPr>
                <w:rFonts w:asciiTheme="minorEastAsia" w:hAnsiTheme="minorEastAsia" w:cstheme="minorEastAsia"/>
                <w:color w:val="000000" w:themeColor="text1"/>
                <w:kern w:val="0"/>
                <w:szCs w:val="21"/>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数据</w:t>
            </w:r>
            <w:r>
              <w:rPr>
                <w:rFonts w:ascii="宋体" w:hAnsi="宋体" w:cs="等线"/>
                <w:bCs/>
                <w:color w:val="000000" w:themeColor="text1"/>
                <w:kern w:val="0"/>
                <w:szCs w:val="21"/>
                <w14:textFill>
                  <w14:solidFill>
                    <w14:schemeClr w14:val="tx1"/>
                  </w14:solidFill>
                </w14:textFill>
              </w:rPr>
              <w:t>盘</w:t>
            </w:r>
            <w:r>
              <w:rPr>
                <w:rFonts w:hint="eastAsia" w:ascii="宋体" w:hAnsi="宋体" w:cs="等线"/>
                <w:bCs/>
                <w:color w:val="000000" w:themeColor="text1"/>
                <w:kern w:val="0"/>
                <w:szCs w:val="21"/>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924G高性能</w:t>
            </w:r>
            <w:r>
              <w:rPr>
                <w:rFonts w:ascii="宋体" w:hAnsi="宋体" w:cs="等线"/>
                <w:bCs/>
                <w:color w:val="000000" w:themeColor="text1"/>
                <w:kern w:val="0"/>
                <w:szCs w:val="21"/>
                <w14:textFill>
                  <w14:solidFill>
                    <w14:schemeClr w14:val="tx1"/>
                  </w14:solidFill>
                </w14:textFill>
              </w:rPr>
              <w:t>型</w:t>
            </w:r>
            <w:r>
              <w:rPr>
                <w:rFonts w:hint="eastAsia" w:ascii="宋体" w:hAnsi="宋体" w:cs="等线"/>
                <w:bCs/>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144338AC">
            <w:pPr>
              <w:widowControl/>
              <w:jc w:val="left"/>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操作系统：</w:t>
            </w:r>
            <w:r>
              <w:rPr>
                <w:rFonts w:ascii="宋体" w:hAnsi="宋体" w:cs="等线"/>
                <w:color w:val="000000" w:themeColor="text1"/>
                <w:kern w:val="0"/>
                <w:szCs w:val="21"/>
                <w14:textFill>
                  <w14:solidFill>
                    <w14:schemeClr w14:val="tx1"/>
                  </w14:solidFill>
                </w14:textFill>
              </w:rPr>
              <w:t>windows server 2016</w:t>
            </w:r>
            <w:r>
              <w:rPr>
                <w:rFonts w:hint="eastAsia" w:ascii="宋体" w:hAnsi="宋体" w:cs="等线"/>
                <w:color w:val="000000" w:themeColor="text1"/>
                <w:kern w:val="0"/>
                <w:szCs w:val="21"/>
                <w14:textFill>
                  <w14:solidFill>
                    <w14:schemeClr w14:val="tx1"/>
                  </w14:solidFill>
                </w14:textFill>
              </w:rPr>
              <w:t>（按实际业务需求部署）</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41F1F4A1">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1</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0DDA3C64">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13D0538E">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14:paraId="28EE4A76">
        <w:tblPrEx>
          <w:tblCellMar>
            <w:top w:w="0" w:type="dxa"/>
            <w:left w:w="0" w:type="dxa"/>
            <w:bottom w:w="0" w:type="dxa"/>
            <w:right w:w="0" w:type="dxa"/>
          </w:tblCellMar>
        </w:tblPrEx>
        <w:trPr>
          <w:trHeight w:val="1985"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7B60AE07">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9</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33B8903E">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远程影像影像服务器</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47A19A49">
            <w:pPr>
              <w:widowControl/>
              <w:jc w:val="left"/>
              <w:textAlignment w:val="center"/>
              <w:rPr>
                <w:rFonts w:ascii="宋体" w:hAnsi="宋体" w:cs="等线"/>
                <w:color w:val="000000" w:themeColor="text1"/>
                <w:kern w:val="0"/>
                <w:szCs w:val="21"/>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主频：</w:t>
            </w:r>
            <w:r>
              <w:rPr>
                <w:rFonts w:hint="eastAsia" w:ascii="宋体" w:hAnsi="宋体" w:cs="宋体"/>
                <w:color w:val="000000" w:themeColor="text1"/>
                <w:kern w:val="0"/>
                <w:szCs w:val="21"/>
                <w14:textFill>
                  <w14:solidFill>
                    <w14:schemeClr w14:val="tx1"/>
                  </w14:solidFill>
                </w14:textFill>
              </w:rPr>
              <w:t>≥</w:t>
            </w:r>
            <w:r>
              <w:rPr>
                <w:rFonts w:ascii="宋体" w:hAnsi="宋体" w:cs="等线"/>
                <w:color w:val="000000" w:themeColor="text1"/>
                <w:kern w:val="0"/>
                <w:szCs w:val="21"/>
                <w14:textFill>
                  <w14:solidFill>
                    <w14:schemeClr w14:val="tx1"/>
                  </w14:solidFill>
                </w14:textFill>
              </w:rPr>
              <w:t>2.3GHz</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处理器：8核</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内存：16G</w:t>
            </w:r>
          </w:p>
          <w:p w14:paraId="0EDD89A2">
            <w:pPr>
              <w:widowControl/>
              <w:jc w:val="left"/>
              <w:textAlignment w:val="center"/>
              <w:rPr>
                <w:rFonts w:hint="eastAsia" w:ascii="宋体" w:hAnsi="宋体" w:cs="等线"/>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硬盘：</w:t>
            </w:r>
            <w:r>
              <w:rPr>
                <w:rFonts w:hint="eastAsia" w:ascii="宋体" w:hAnsi="宋体" w:cs="等线"/>
                <w:color w:val="000000" w:themeColor="text1"/>
                <w:kern w:val="0"/>
                <w:szCs w:val="21"/>
                <w14:textFill>
                  <w14:solidFill>
                    <w14:schemeClr w14:val="tx1"/>
                  </w14:solidFill>
                </w14:textFill>
              </w:rPr>
              <w:t>系统盘：150G高性能型</w:t>
            </w:r>
            <w:r>
              <w:rPr>
                <w:rFonts w:hint="eastAsia" w:ascii="宋体" w:hAnsi="宋体" w:cs="等线"/>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421EA94E">
            <w:pPr>
              <w:widowControl/>
              <w:ind w:firstLine="630" w:firstLineChars="300"/>
              <w:jc w:val="left"/>
              <w:textAlignment w:val="center"/>
              <w:rPr>
                <w:rFonts w:asciiTheme="minorEastAsia" w:hAnsiTheme="minorEastAsia" w:cstheme="minorEastAsia"/>
                <w:color w:val="000000" w:themeColor="text1"/>
                <w:kern w:val="0"/>
                <w:szCs w:val="21"/>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数据</w:t>
            </w:r>
            <w:r>
              <w:rPr>
                <w:rFonts w:ascii="宋体" w:hAnsi="宋体" w:cs="等线"/>
                <w:bCs/>
                <w:color w:val="000000" w:themeColor="text1"/>
                <w:kern w:val="0"/>
                <w:szCs w:val="21"/>
                <w14:textFill>
                  <w14:solidFill>
                    <w14:schemeClr w14:val="tx1"/>
                  </w14:solidFill>
                </w14:textFill>
              </w:rPr>
              <w:t>盘</w:t>
            </w:r>
            <w:r>
              <w:rPr>
                <w:rFonts w:hint="eastAsia" w:ascii="宋体" w:hAnsi="宋体" w:cs="等线"/>
                <w:bCs/>
                <w:color w:val="000000" w:themeColor="text1"/>
                <w:kern w:val="0"/>
                <w:szCs w:val="21"/>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1898G高性能</w:t>
            </w:r>
            <w:r>
              <w:rPr>
                <w:rFonts w:ascii="宋体" w:hAnsi="宋体" w:cs="等线"/>
                <w:bCs/>
                <w:color w:val="000000" w:themeColor="text1"/>
                <w:kern w:val="0"/>
                <w:szCs w:val="21"/>
                <w14:textFill>
                  <w14:solidFill>
                    <w14:schemeClr w14:val="tx1"/>
                  </w14:solidFill>
                </w14:textFill>
              </w:rPr>
              <w:t>型</w:t>
            </w:r>
            <w:r>
              <w:rPr>
                <w:rFonts w:hint="eastAsia" w:ascii="宋体" w:hAnsi="宋体" w:cs="等线"/>
                <w:bCs/>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22A444B6">
            <w:pPr>
              <w:widowControl/>
              <w:jc w:val="left"/>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操作系统：</w:t>
            </w:r>
            <w:r>
              <w:rPr>
                <w:rFonts w:ascii="宋体" w:hAnsi="宋体" w:cs="等线"/>
                <w:color w:val="000000" w:themeColor="text1"/>
                <w:kern w:val="0"/>
                <w:szCs w:val="21"/>
                <w14:textFill>
                  <w14:solidFill>
                    <w14:schemeClr w14:val="tx1"/>
                  </w14:solidFill>
                </w14:textFill>
              </w:rPr>
              <w:t>windows server 2012 R2</w:t>
            </w:r>
            <w:r>
              <w:rPr>
                <w:rFonts w:hint="eastAsia" w:ascii="宋体" w:hAnsi="宋体" w:cs="等线"/>
                <w:color w:val="000000" w:themeColor="text1"/>
                <w:kern w:val="0"/>
                <w:szCs w:val="21"/>
                <w14:textFill>
                  <w14:solidFill>
                    <w14:schemeClr w14:val="tx1"/>
                  </w14:solidFill>
                </w14:textFill>
              </w:rPr>
              <w:t>（按实际业务需求部署）</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6781418F">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1</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55547588">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1E6A012B">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14:paraId="1F31F81F">
        <w:tblPrEx>
          <w:tblCellMar>
            <w:top w:w="0" w:type="dxa"/>
            <w:left w:w="0" w:type="dxa"/>
            <w:bottom w:w="0" w:type="dxa"/>
            <w:right w:w="0" w:type="dxa"/>
          </w:tblCellMar>
        </w:tblPrEx>
        <w:trPr>
          <w:trHeight w:val="352"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489D8DC8">
            <w:pPr>
              <w:widowControl/>
              <w:jc w:val="center"/>
              <w:textAlignment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10</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2191ADBC">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远程影像业务服务器+数据库服务器</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0D2EE09F">
            <w:pPr>
              <w:widowControl/>
              <w:jc w:val="left"/>
              <w:textAlignment w:val="center"/>
              <w:rPr>
                <w:rFonts w:ascii="宋体" w:hAnsi="宋体" w:cs="等线"/>
                <w:color w:val="000000" w:themeColor="text1"/>
                <w:kern w:val="0"/>
                <w:szCs w:val="21"/>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主频：</w:t>
            </w:r>
            <w:r>
              <w:rPr>
                <w:rFonts w:hint="eastAsia" w:ascii="宋体" w:hAnsi="宋体" w:cs="宋体"/>
                <w:color w:val="000000" w:themeColor="text1"/>
                <w:kern w:val="0"/>
                <w:szCs w:val="21"/>
                <w14:textFill>
                  <w14:solidFill>
                    <w14:schemeClr w14:val="tx1"/>
                  </w14:solidFill>
                </w14:textFill>
              </w:rPr>
              <w:t>≥</w:t>
            </w:r>
            <w:r>
              <w:rPr>
                <w:rFonts w:ascii="宋体" w:hAnsi="宋体" w:cs="等线"/>
                <w:color w:val="000000" w:themeColor="text1"/>
                <w:kern w:val="0"/>
                <w:szCs w:val="21"/>
                <w14:textFill>
                  <w14:solidFill>
                    <w14:schemeClr w14:val="tx1"/>
                  </w14:solidFill>
                </w14:textFill>
              </w:rPr>
              <w:t>2.3GHz</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处理器：8核</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内存：16G</w:t>
            </w:r>
          </w:p>
          <w:p w14:paraId="56C79955">
            <w:pPr>
              <w:widowControl/>
              <w:jc w:val="left"/>
              <w:textAlignment w:val="center"/>
              <w:rPr>
                <w:rFonts w:hint="eastAsia" w:ascii="宋体" w:hAnsi="宋体" w:cs="等线"/>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硬盘：</w:t>
            </w:r>
            <w:r>
              <w:rPr>
                <w:rFonts w:hint="eastAsia" w:ascii="宋体" w:hAnsi="宋体" w:cs="等线"/>
                <w:color w:val="000000" w:themeColor="text1"/>
                <w:kern w:val="0"/>
                <w:szCs w:val="21"/>
                <w14:textFill>
                  <w14:solidFill>
                    <w14:schemeClr w14:val="tx1"/>
                  </w14:solidFill>
                </w14:textFill>
              </w:rPr>
              <w:t>系统盘：100G高性能型</w:t>
            </w:r>
            <w:r>
              <w:rPr>
                <w:rFonts w:hint="eastAsia" w:ascii="宋体" w:hAnsi="宋体" w:cs="等线"/>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20F6B38F">
            <w:pPr>
              <w:widowControl/>
              <w:ind w:firstLine="630" w:firstLineChars="300"/>
              <w:jc w:val="left"/>
              <w:textAlignment w:val="center"/>
              <w:rPr>
                <w:rFonts w:asciiTheme="minorEastAsia" w:hAnsiTheme="minorEastAsia" w:cstheme="minorEastAsia"/>
                <w:color w:val="000000" w:themeColor="text1"/>
                <w:kern w:val="0"/>
                <w:szCs w:val="21"/>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数据</w:t>
            </w:r>
            <w:r>
              <w:rPr>
                <w:rFonts w:ascii="宋体" w:hAnsi="宋体" w:cs="等线"/>
                <w:bCs/>
                <w:color w:val="000000" w:themeColor="text1"/>
                <w:kern w:val="0"/>
                <w:szCs w:val="21"/>
                <w14:textFill>
                  <w14:solidFill>
                    <w14:schemeClr w14:val="tx1"/>
                  </w14:solidFill>
                </w14:textFill>
              </w:rPr>
              <w:t>盘</w:t>
            </w:r>
            <w:r>
              <w:rPr>
                <w:rFonts w:hint="eastAsia" w:ascii="宋体" w:hAnsi="宋体" w:cs="等线"/>
                <w:bCs/>
                <w:color w:val="000000" w:themeColor="text1"/>
                <w:kern w:val="0"/>
                <w:szCs w:val="21"/>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924G高性能</w:t>
            </w:r>
            <w:r>
              <w:rPr>
                <w:rFonts w:ascii="宋体" w:hAnsi="宋体" w:cs="等线"/>
                <w:bCs/>
                <w:color w:val="000000" w:themeColor="text1"/>
                <w:kern w:val="0"/>
                <w:szCs w:val="21"/>
                <w14:textFill>
                  <w14:solidFill>
                    <w14:schemeClr w14:val="tx1"/>
                  </w14:solidFill>
                </w14:textFill>
              </w:rPr>
              <w:t>型</w:t>
            </w:r>
            <w:r>
              <w:rPr>
                <w:rFonts w:hint="eastAsia" w:ascii="宋体" w:hAnsi="宋体" w:cs="等线"/>
                <w:bCs/>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3AFA7211">
            <w:pPr>
              <w:widowControl/>
              <w:jc w:val="left"/>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操作系统：</w:t>
            </w:r>
            <w:r>
              <w:rPr>
                <w:rFonts w:ascii="宋体" w:hAnsi="宋体" w:cs="等线"/>
                <w:color w:val="000000" w:themeColor="text1"/>
                <w:kern w:val="0"/>
                <w:szCs w:val="21"/>
                <w14:textFill>
                  <w14:solidFill>
                    <w14:schemeClr w14:val="tx1"/>
                  </w14:solidFill>
                </w14:textFill>
              </w:rPr>
              <w:t>Centos7</w:t>
            </w:r>
            <w:r>
              <w:rPr>
                <w:rFonts w:hint="eastAsia" w:ascii="宋体" w:hAnsi="宋体" w:cs="等线"/>
                <w:color w:val="000000" w:themeColor="text1"/>
                <w:kern w:val="0"/>
                <w:szCs w:val="21"/>
                <w14:textFill>
                  <w14:solidFill>
                    <w14:schemeClr w14:val="tx1"/>
                  </w14:solidFill>
                </w14:textFill>
              </w:rPr>
              <w:t>（按实际业务需求部署）</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581CFAD9">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1</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51DE018C">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04BE8A15">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14:paraId="068E641F">
        <w:tblPrEx>
          <w:tblCellMar>
            <w:top w:w="0" w:type="dxa"/>
            <w:left w:w="0" w:type="dxa"/>
            <w:bottom w:w="0" w:type="dxa"/>
            <w:right w:w="0" w:type="dxa"/>
          </w:tblCellMar>
        </w:tblPrEx>
        <w:trPr>
          <w:trHeight w:val="352"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319EFBA0">
            <w:pPr>
              <w:widowControl/>
              <w:jc w:val="center"/>
              <w:textAlignment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11</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6E68268C">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远程影像业务服务器</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6DD7BE2B">
            <w:pPr>
              <w:widowControl/>
              <w:jc w:val="left"/>
              <w:textAlignment w:val="center"/>
              <w:rPr>
                <w:rFonts w:ascii="宋体" w:hAnsi="宋体" w:cs="等线"/>
                <w:color w:val="000000" w:themeColor="text1"/>
                <w:kern w:val="0"/>
                <w:szCs w:val="21"/>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主频：</w:t>
            </w:r>
            <w:r>
              <w:rPr>
                <w:rFonts w:hint="eastAsia" w:ascii="宋体" w:hAnsi="宋体" w:cs="宋体"/>
                <w:color w:val="000000" w:themeColor="text1"/>
                <w:kern w:val="0"/>
                <w:szCs w:val="21"/>
                <w14:textFill>
                  <w14:solidFill>
                    <w14:schemeClr w14:val="tx1"/>
                  </w14:solidFill>
                </w14:textFill>
              </w:rPr>
              <w:t>≥</w:t>
            </w:r>
            <w:r>
              <w:rPr>
                <w:rFonts w:ascii="宋体" w:hAnsi="宋体" w:cs="等线"/>
                <w:color w:val="000000" w:themeColor="text1"/>
                <w:kern w:val="0"/>
                <w:szCs w:val="21"/>
                <w14:textFill>
                  <w14:solidFill>
                    <w14:schemeClr w14:val="tx1"/>
                  </w14:solidFill>
                </w14:textFill>
              </w:rPr>
              <w:t>2.3GHz</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处理器：8核</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内存：16G</w:t>
            </w:r>
          </w:p>
          <w:p w14:paraId="1AC83D76">
            <w:pPr>
              <w:widowControl/>
              <w:jc w:val="left"/>
              <w:textAlignment w:val="center"/>
              <w:rPr>
                <w:rFonts w:hint="eastAsia" w:ascii="宋体" w:hAnsi="宋体" w:cs="等线"/>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硬盘：</w:t>
            </w:r>
            <w:r>
              <w:rPr>
                <w:rFonts w:hint="eastAsia" w:ascii="宋体" w:hAnsi="宋体" w:cs="等线"/>
                <w:color w:val="000000" w:themeColor="text1"/>
                <w:kern w:val="0"/>
                <w:szCs w:val="21"/>
                <w14:textFill>
                  <w14:solidFill>
                    <w14:schemeClr w14:val="tx1"/>
                  </w14:solidFill>
                </w14:textFill>
              </w:rPr>
              <w:t>系统盘：80G高性能型</w:t>
            </w:r>
            <w:r>
              <w:rPr>
                <w:rFonts w:hint="eastAsia" w:ascii="宋体" w:hAnsi="宋体" w:cs="等线"/>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0F39FA57">
            <w:pPr>
              <w:widowControl/>
              <w:ind w:firstLine="630" w:firstLineChars="300"/>
              <w:jc w:val="left"/>
              <w:textAlignment w:val="center"/>
              <w:rPr>
                <w:rFonts w:hint="default" w:asciiTheme="minorEastAsia" w:hAnsiTheme="minorEastAsia" w:cstheme="minorEastAsia"/>
                <w:color w:val="000000" w:themeColor="text1"/>
                <w:kern w:val="0"/>
                <w:szCs w:val="21"/>
                <w:lang w:val="en-US"/>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数据</w:t>
            </w:r>
            <w:r>
              <w:rPr>
                <w:rFonts w:ascii="宋体" w:hAnsi="宋体" w:cs="等线"/>
                <w:bCs/>
                <w:color w:val="000000" w:themeColor="text1"/>
                <w:kern w:val="0"/>
                <w:szCs w:val="21"/>
                <w14:textFill>
                  <w14:solidFill>
                    <w14:schemeClr w14:val="tx1"/>
                  </w14:solidFill>
                </w14:textFill>
              </w:rPr>
              <w:t>盘</w:t>
            </w:r>
            <w:r>
              <w:rPr>
                <w:rFonts w:hint="eastAsia" w:ascii="宋体" w:hAnsi="宋体" w:cs="等线"/>
                <w:bCs/>
                <w:color w:val="000000" w:themeColor="text1"/>
                <w:kern w:val="0"/>
                <w:szCs w:val="21"/>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432G</w:t>
            </w:r>
            <w:r>
              <w:rPr>
                <w:rFonts w:ascii="宋体" w:hAnsi="宋体" w:cs="等线"/>
                <w:bCs/>
                <w:color w:val="000000" w:themeColor="text1"/>
                <w:kern w:val="0"/>
                <w:szCs w:val="21"/>
                <w14:textFill>
                  <w14:solidFill>
                    <w14:schemeClr w14:val="tx1"/>
                  </w14:solidFill>
                </w14:textFill>
              </w:rPr>
              <w:t>性能优化型</w:t>
            </w:r>
            <w:r>
              <w:rPr>
                <w:rFonts w:hint="eastAsia" w:ascii="宋体" w:hAnsi="宋体" w:cs="等线"/>
                <w:bCs/>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w:t>
            </w:r>
            <w:r>
              <w:rPr>
                <w:rFonts w:hint="eastAsia"/>
                <w:color w:val="333333"/>
                <w:spacing w:val="-2"/>
                <w:sz w:val="21"/>
                <w:szCs w:val="21"/>
                <w:lang w:val="en-US" w:eastAsia="zh-CN"/>
              </w:rPr>
              <w:t>5000</w:t>
            </w:r>
          </w:p>
          <w:p w14:paraId="7BE86698">
            <w:pPr>
              <w:widowControl/>
              <w:jc w:val="left"/>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操作系统：</w:t>
            </w:r>
            <w:r>
              <w:rPr>
                <w:rFonts w:ascii="宋体" w:hAnsi="宋体" w:cs="等线"/>
                <w:color w:val="000000" w:themeColor="text1"/>
                <w:kern w:val="0"/>
                <w:szCs w:val="21"/>
                <w14:textFill>
                  <w14:solidFill>
                    <w14:schemeClr w14:val="tx1"/>
                  </w14:solidFill>
                </w14:textFill>
              </w:rPr>
              <w:t>Centos7</w:t>
            </w:r>
            <w:r>
              <w:rPr>
                <w:rFonts w:hint="eastAsia" w:ascii="宋体" w:hAnsi="宋体" w:cs="等线"/>
                <w:color w:val="000000" w:themeColor="text1"/>
                <w:kern w:val="0"/>
                <w:szCs w:val="21"/>
                <w14:textFill>
                  <w14:solidFill>
                    <w14:schemeClr w14:val="tx1"/>
                  </w14:solidFill>
                </w14:textFill>
              </w:rPr>
              <w:t>（按实际业务需求部署）</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75A621A9">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2</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6DC37070">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198A4B7C">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14:paraId="691682B2">
        <w:tblPrEx>
          <w:tblCellMar>
            <w:top w:w="0" w:type="dxa"/>
            <w:left w:w="0" w:type="dxa"/>
            <w:bottom w:w="0" w:type="dxa"/>
            <w:right w:w="0" w:type="dxa"/>
          </w:tblCellMar>
        </w:tblPrEx>
        <w:trPr>
          <w:trHeight w:val="352"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7CC54C37">
            <w:pPr>
              <w:widowControl/>
              <w:jc w:val="center"/>
              <w:textAlignment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12</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5C37EBF2">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远程心电业务服务器+数据库服务器</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49F788B9">
            <w:pPr>
              <w:widowControl/>
              <w:jc w:val="left"/>
              <w:textAlignment w:val="center"/>
              <w:rPr>
                <w:rFonts w:ascii="宋体" w:hAnsi="宋体" w:cs="等线"/>
                <w:color w:val="000000" w:themeColor="text1"/>
                <w:kern w:val="0"/>
                <w:szCs w:val="21"/>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主频：</w:t>
            </w:r>
            <w:r>
              <w:rPr>
                <w:rFonts w:hint="eastAsia" w:ascii="宋体" w:hAnsi="宋体" w:cs="宋体"/>
                <w:color w:val="000000" w:themeColor="text1"/>
                <w:kern w:val="0"/>
                <w:szCs w:val="21"/>
                <w14:textFill>
                  <w14:solidFill>
                    <w14:schemeClr w14:val="tx1"/>
                  </w14:solidFill>
                </w14:textFill>
              </w:rPr>
              <w:t>≥</w:t>
            </w:r>
            <w:r>
              <w:rPr>
                <w:rFonts w:ascii="宋体" w:hAnsi="宋体" w:cs="等线"/>
                <w:color w:val="000000" w:themeColor="text1"/>
                <w:kern w:val="0"/>
                <w:szCs w:val="21"/>
                <w14:textFill>
                  <w14:solidFill>
                    <w14:schemeClr w14:val="tx1"/>
                  </w14:solidFill>
                </w14:textFill>
              </w:rPr>
              <w:t>2.3GHz</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处理器：8核</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内存：16G</w:t>
            </w:r>
          </w:p>
          <w:p w14:paraId="073A0508">
            <w:pPr>
              <w:widowControl/>
              <w:jc w:val="left"/>
              <w:textAlignment w:val="center"/>
              <w:rPr>
                <w:color w:val="333333"/>
                <w:spacing w:val="-2"/>
                <w:sz w:val="21"/>
                <w:szCs w:val="21"/>
                <w:lang w:eastAsia="zh-CN"/>
              </w:rPr>
            </w:pPr>
            <w:r>
              <w:rPr>
                <w:rFonts w:hint="eastAsia" w:asciiTheme="minorEastAsia" w:hAnsiTheme="minorEastAsia" w:cstheme="minorEastAsia"/>
                <w:color w:val="000000" w:themeColor="text1"/>
                <w:kern w:val="0"/>
                <w:szCs w:val="21"/>
                <w14:textFill>
                  <w14:solidFill>
                    <w14:schemeClr w14:val="tx1"/>
                  </w14:solidFill>
                </w14:textFill>
              </w:rPr>
              <w:t>硬盘：</w:t>
            </w:r>
            <w:r>
              <w:rPr>
                <w:rFonts w:hint="eastAsia" w:ascii="宋体" w:hAnsi="宋体" w:cs="等线"/>
                <w:color w:val="000000" w:themeColor="text1"/>
                <w:kern w:val="0"/>
                <w:szCs w:val="21"/>
                <w14:textFill>
                  <w14:solidFill>
                    <w14:schemeClr w14:val="tx1"/>
                  </w14:solidFill>
                </w14:textFill>
              </w:rPr>
              <w:t>系统盘：150G高性能型</w:t>
            </w:r>
            <w:r>
              <w:rPr>
                <w:rFonts w:hint="eastAsia" w:ascii="宋体" w:hAnsi="宋体" w:cs="等线"/>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71AFCF6C">
            <w:pPr>
              <w:widowControl/>
              <w:ind w:firstLine="630" w:firstLineChars="300"/>
              <w:jc w:val="left"/>
              <w:textAlignment w:val="center"/>
              <w:rPr>
                <w:rFonts w:asciiTheme="minorEastAsia" w:hAnsiTheme="minorEastAsia" w:cstheme="minorEastAsia"/>
                <w:color w:val="000000" w:themeColor="text1"/>
                <w:kern w:val="0"/>
                <w:szCs w:val="21"/>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数据</w:t>
            </w:r>
            <w:r>
              <w:rPr>
                <w:rFonts w:ascii="宋体" w:hAnsi="宋体" w:cs="等线"/>
                <w:bCs/>
                <w:color w:val="000000" w:themeColor="text1"/>
                <w:kern w:val="0"/>
                <w:szCs w:val="21"/>
                <w14:textFill>
                  <w14:solidFill>
                    <w14:schemeClr w14:val="tx1"/>
                  </w14:solidFill>
                </w14:textFill>
              </w:rPr>
              <w:t>盘</w:t>
            </w:r>
            <w:r>
              <w:rPr>
                <w:rFonts w:hint="eastAsia" w:ascii="宋体" w:hAnsi="宋体" w:cs="等线"/>
                <w:bCs/>
                <w:color w:val="000000" w:themeColor="text1"/>
                <w:kern w:val="0"/>
                <w:szCs w:val="21"/>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3946G</w:t>
            </w:r>
            <w:r>
              <w:rPr>
                <w:rFonts w:ascii="宋体" w:hAnsi="宋体" w:cs="等线"/>
                <w:bCs/>
                <w:color w:val="000000" w:themeColor="text1"/>
                <w:kern w:val="0"/>
                <w:szCs w:val="21"/>
                <w14:textFill>
                  <w14:solidFill>
                    <w14:schemeClr w14:val="tx1"/>
                  </w14:solidFill>
                </w14:textFill>
              </w:rPr>
              <w:t>性能优化型</w:t>
            </w:r>
            <w:r>
              <w:rPr>
                <w:rFonts w:hint="eastAsia" w:ascii="宋体" w:hAnsi="宋体" w:cs="等线"/>
                <w:bCs/>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w:t>
            </w:r>
            <w:r>
              <w:rPr>
                <w:rFonts w:hint="eastAsia"/>
                <w:color w:val="333333"/>
                <w:spacing w:val="-2"/>
                <w:sz w:val="21"/>
                <w:szCs w:val="21"/>
                <w:lang w:val="en-US" w:eastAsia="zh-CN"/>
              </w:rPr>
              <w:t>5000</w:t>
            </w:r>
          </w:p>
          <w:p w14:paraId="32D1E71B">
            <w:pPr>
              <w:widowControl/>
              <w:jc w:val="left"/>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操作系统：</w:t>
            </w:r>
            <w:r>
              <w:rPr>
                <w:rFonts w:ascii="宋体" w:hAnsi="宋体" w:cs="等线"/>
                <w:color w:val="000000" w:themeColor="text1"/>
                <w:kern w:val="0"/>
                <w:szCs w:val="21"/>
                <w14:textFill>
                  <w14:solidFill>
                    <w14:schemeClr w14:val="tx1"/>
                  </w14:solidFill>
                </w14:textFill>
              </w:rPr>
              <w:t>windows server 2012 R2</w:t>
            </w:r>
            <w:r>
              <w:rPr>
                <w:rFonts w:hint="eastAsia" w:ascii="宋体" w:hAnsi="宋体" w:cs="等线"/>
                <w:color w:val="000000" w:themeColor="text1"/>
                <w:kern w:val="0"/>
                <w:szCs w:val="21"/>
                <w14:textFill>
                  <w14:solidFill>
                    <w14:schemeClr w14:val="tx1"/>
                  </w14:solidFill>
                </w14:textFill>
              </w:rPr>
              <w:t>（按实际业务需求部署）</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7ADBA0B2">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1</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2C115470">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2357E8C9">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14:paraId="32914EE8">
        <w:tblPrEx>
          <w:tblCellMar>
            <w:top w:w="0" w:type="dxa"/>
            <w:left w:w="0" w:type="dxa"/>
            <w:bottom w:w="0" w:type="dxa"/>
            <w:right w:w="0" w:type="dxa"/>
          </w:tblCellMar>
        </w:tblPrEx>
        <w:trPr>
          <w:trHeight w:val="352"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78D980D4">
            <w:pPr>
              <w:widowControl/>
              <w:jc w:val="center"/>
              <w:textAlignment w:val="center"/>
              <w:rPr>
                <w:rFonts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r>
              <w:rPr>
                <w:rFonts w:hint="eastAsia" w:ascii="宋体" w:hAnsi="宋体" w:cs="宋体"/>
                <w:color w:val="000000" w:themeColor="text1"/>
                <w:kern w:val="0"/>
                <w:szCs w:val="21"/>
                <w:lang w:val="en-US" w:eastAsia="zh-CN"/>
                <w14:textFill>
                  <w14:solidFill>
                    <w14:schemeClr w14:val="tx1"/>
                  </w14:solidFill>
                </w14:textFill>
              </w:rPr>
              <w:t>3</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4E54D41F">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招投标管理应用服务器</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172CF904">
            <w:pPr>
              <w:widowControl/>
              <w:jc w:val="left"/>
              <w:textAlignment w:val="center"/>
              <w:rPr>
                <w:rFonts w:ascii="宋体" w:hAnsi="宋体" w:cs="等线"/>
                <w:color w:val="000000" w:themeColor="text1"/>
                <w:kern w:val="0"/>
                <w:szCs w:val="21"/>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主频：</w:t>
            </w:r>
            <w:r>
              <w:rPr>
                <w:rFonts w:hint="eastAsia" w:ascii="宋体" w:hAnsi="宋体" w:cs="宋体"/>
                <w:color w:val="000000" w:themeColor="text1"/>
                <w:kern w:val="0"/>
                <w:szCs w:val="21"/>
                <w14:textFill>
                  <w14:solidFill>
                    <w14:schemeClr w14:val="tx1"/>
                  </w14:solidFill>
                </w14:textFill>
              </w:rPr>
              <w:t>≥</w:t>
            </w:r>
            <w:r>
              <w:rPr>
                <w:rFonts w:ascii="宋体" w:hAnsi="宋体" w:cs="等线"/>
                <w:color w:val="000000" w:themeColor="text1"/>
                <w:kern w:val="0"/>
                <w:szCs w:val="21"/>
                <w14:textFill>
                  <w14:solidFill>
                    <w14:schemeClr w14:val="tx1"/>
                  </w14:solidFill>
                </w14:textFill>
              </w:rPr>
              <w:t>2.3GHz</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处理器：16核</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内存：64G</w:t>
            </w:r>
          </w:p>
          <w:p w14:paraId="683D2B00">
            <w:pPr>
              <w:widowControl/>
              <w:jc w:val="left"/>
              <w:textAlignment w:val="center"/>
              <w:rPr>
                <w:color w:val="333333"/>
                <w:spacing w:val="-2"/>
                <w:sz w:val="21"/>
                <w:szCs w:val="21"/>
                <w:lang w:eastAsia="zh-CN"/>
              </w:rPr>
            </w:pPr>
            <w:r>
              <w:rPr>
                <w:rFonts w:hint="eastAsia" w:asciiTheme="minorEastAsia" w:hAnsiTheme="minorEastAsia" w:cstheme="minorEastAsia"/>
                <w:color w:val="000000" w:themeColor="text1"/>
                <w:kern w:val="0"/>
                <w:szCs w:val="21"/>
                <w14:textFill>
                  <w14:solidFill>
                    <w14:schemeClr w14:val="tx1"/>
                  </w14:solidFill>
                </w14:textFill>
              </w:rPr>
              <w:t>硬盘：</w:t>
            </w:r>
            <w:r>
              <w:rPr>
                <w:rFonts w:hint="eastAsia" w:ascii="宋体" w:hAnsi="宋体" w:cs="等线"/>
                <w:color w:val="000000" w:themeColor="text1"/>
                <w:kern w:val="0"/>
                <w:szCs w:val="21"/>
                <w14:textFill>
                  <w14:solidFill>
                    <w14:schemeClr w14:val="tx1"/>
                  </w14:solidFill>
                </w14:textFill>
              </w:rPr>
              <w:t>系统盘：60高性能型</w:t>
            </w:r>
            <w:r>
              <w:rPr>
                <w:rFonts w:hint="eastAsia" w:ascii="宋体" w:hAnsi="宋体" w:cs="等线"/>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45D1D027">
            <w:pPr>
              <w:widowControl/>
              <w:ind w:firstLine="630" w:firstLineChars="300"/>
              <w:jc w:val="left"/>
              <w:textAlignment w:val="center"/>
              <w:rPr>
                <w:rFonts w:hint="default" w:eastAsia="宋体" w:asciiTheme="minorEastAsia" w:hAnsiTheme="minorEastAsia" w:cstheme="minorEastAsia"/>
                <w:color w:val="000000" w:themeColor="text1"/>
                <w:kern w:val="0"/>
                <w:szCs w:val="21"/>
                <w:lang w:val="en-US" w:eastAsia="zh-CN"/>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数据</w:t>
            </w:r>
            <w:r>
              <w:rPr>
                <w:rFonts w:ascii="宋体" w:hAnsi="宋体" w:cs="等线"/>
                <w:bCs/>
                <w:color w:val="000000" w:themeColor="text1"/>
                <w:kern w:val="0"/>
                <w:szCs w:val="21"/>
                <w14:textFill>
                  <w14:solidFill>
                    <w14:schemeClr w14:val="tx1"/>
                  </w14:solidFill>
                </w14:textFill>
              </w:rPr>
              <w:t>盘</w:t>
            </w:r>
            <w:r>
              <w:rPr>
                <w:rFonts w:hint="eastAsia" w:ascii="宋体" w:hAnsi="宋体" w:cs="等线"/>
                <w:bCs/>
                <w:color w:val="000000" w:themeColor="text1"/>
                <w:kern w:val="0"/>
                <w:szCs w:val="21"/>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964G</w:t>
            </w:r>
            <w:r>
              <w:rPr>
                <w:rFonts w:ascii="宋体" w:hAnsi="宋体" w:cs="等线"/>
                <w:bCs/>
                <w:color w:val="000000" w:themeColor="text1"/>
                <w:kern w:val="0"/>
                <w:szCs w:val="21"/>
                <w14:textFill>
                  <w14:solidFill>
                    <w14:schemeClr w14:val="tx1"/>
                  </w14:solidFill>
                </w14:textFill>
              </w:rPr>
              <w:t>性能优化型</w:t>
            </w:r>
            <w:r>
              <w:rPr>
                <w:rFonts w:hint="eastAsia" w:ascii="宋体" w:hAnsi="宋体" w:cs="等线"/>
                <w:bCs/>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w:t>
            </w:r>
            <w:r>
              <w:rPr>
                <w:rFonts w:hint="eastAsia"/>
                <w:color w:val="333333"/>
                <w:spacing w:val="-2"/>
                <w:sz w:val="21"/>
                <w:szCs w:val="21"/>
                <w:lang w:val="en-US" w:eastAsia="zh-CN"/>
              </w:rPr>
              <w:t>5000</w:t>
            </w:r>
          </w:p>
          <w:p w14:paraId="2FBF08AC">
            <w:pPr>
              <w:widowControl/>
              <w:jc w:val="left"/>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操作系统：</w:t>
            </w:r>
            <w:r>
              <w:rPr>
                <w:rFonts w:ascii="宋体" w:hAnsi="宋体" w:cs="等线"/>
                <w:color w:val="000000" w:themeColor="text1"/>
                <w:kern w:val="0"/>
                <w:szCs w:val="21"/>
                <w14:textFill>
                  <w14:solidFill>
                    <w14:schemeClr w14:val="tx1"/>
                  </w14:solidFill>
                </w14:textFill>
              </w:rPr>
              <w:t>Centos7</w:t>
            </w:r>
            <w:r>
              <w:rPr>
                <w:rFonts w:hint="eastAsia" w:ascii="宋体" w:hAnsi="宋体" w:cs="等线"/>
                <w:color w:val="000000" w:themeColor="text1"/>
                <w:kern w:val="0"/>
                <w:szCs w:val="21"/>
                <w14:textFill>
                  <w14:solidFill>
                    <w14:schemeClr w14:val="tx1"/>
                  </w14:solidFill>
                </w14:textFill>
              </w:rPr>
              <w:t>（按实际业务需求部署）</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55F8DC4F">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4</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434B4A8E">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0CE9E72A">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14:paraId="4834DBCD">
        <w:tblPrEx>
          <w:tblCellMar>
            <w:top w:w="0" w:type="dxa"/>
            <w:left w:w="0" w:type="dxa"/>
            <w:bottom w:w="0" w:type="dxa"/>
            <w:right w:w="0" w:type="dxa"/>
          </w:tblCellMar>
        </w:tblPrEx>
        <w:trPr>
          <w:trHeight w:val="352"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45011E15">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r>
              <w:rPr>
                <w:rFonts w:hint="eastAsia" w:ascii="宋体" w:hAnsi="宋体" w:cs="宋体"/>
                <w:color w:val="000000" w:themeColor="text1"/>
                <w:kern w:val="0"/>
                <w:szCs w:val="21"/>
                <w:lang w:val="en-US" w:eastAsia="zh-CN"/>
                <w14:textFill>
                  <w14:solidFill>
                    <w14:schemeClr w14:val="tx1"/>
                  </w14:solidFill>
                </w14:textFill>
              </w:rPr>
              <w:t>4</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224A496B">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招投标管理数据库服务器</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0E5DBA58">
            <w:pPr>
              <w:widowControl/>
              <w:jc w:val="left"/>
              <w:textAlignment w:val="center"/>
              <w:rPr>
                <w:rFonts w:ascii="宋体" w:hAnsi="宋体" w:cs="等线"/>
                <w:color w:val="000000" w:themeColor="text1"/>
                <w:kern w:val="0"/>
                <w:szCs w:val="21"/>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主频：</w:t>
            </w:r>
            <w:r>
              <w:rPr>
                <w:rFonts w:hint="eastAsia" w:ascii="宋体" w:hAnsi="宋体" w:cs="宋体"/>
                <w:color w:val="000000" w:themeColor="text1"/>
                <w:kern w:val="0"/>
                <w:szCs w:val="21"/>
                <w14:textFill>
                  <w14:solidFill>
                    <w14:schemeClr w14:val="tx1"/>
                  </w14:solidFill>
                </w14:textFill>
              </w:rPr>
              <w:t>≥</w:t>
            </w:r>
            <w:r>
              <w:rPr>
                <w:rFonts w:ascii="宋体" w:hAnsi="宋体" w:cs="等线"/>
                <w:color w:val="000000" w:themeColor="text1"/>
                <w:kern w:val="0"/>
                <w:szCs w:val="21"/>
                <w14:textFill>
                  <w14:solidFill>
                    <w14:schemeClr w14:val="tx1"/>
                  </w14:solidFill>
                </w14:textFill>
              </w:rPr>
              <w:t>2.3GHz</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处理器：8核</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内存：32G</w:t>
            </w:r>
          </w:p>
          <w:p w14:paraId="1269E7B5">
            <w:pPr>
              <w:widowControl/>
              <w:jc w:val="left"/>
              <w:textAlignment w:val="center"/>
              <w:rPr>
                <w:rFonts w:hint="eastAsia" w:ascii="宋体" w:hAnsi="宋体" w:cs="等线"/>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硬盘：</w:t>
            </w:r>
            <w:r>
              <w:rPr>
                <w:rFonts w:hint="eastAsia" w:ascii="宋体" w:hAnsi="宋体" w:cs="等线"/>
                <w:color w:val="000000" w:themeColor="text1"/>
                <w:kern w:val="0"/>
                <w:szCs w:val="21"/>
                <w14:textFill>
                  <w14:solidFill>
                    <w14:schemeClr w14:val="tx1"/>
                  </w14:solidFill>
                </w14:textFill>
              </w:rPr>
              <w:t>系统盘：60G高性能型</w:t>
            </w:r>
            <w:r>
              <w:rPr>
                <w:rFonts w:hint="eastAsia" w:ascii="宋体" w:hAnsi="宋体" w:cs="等线"/>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77917084">
            <w:pPr>
              <w:widowControl/>
              <w:ind w:firstLine="630" w:firstLineChars="300"/>
              <w:jc w:val="left"/>
              <w:textAlignment w:val="center"/>
              <w:rPr>
                <w:rFonts w:asciiTheme="minorEastAsia" w:hAnsiTheme="minorEastAsia" w:cstheme="minorEastAsia"/>
                <w:color w:val="000000" w:themeColor="text1"/>
                <w:kern w:val="0"/>
                <w:szCs w:val="21"/>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数据</w:t>
            </w:r>
            <w:r>
              <w:rPr>
                <w:rFonts w:ascii="宋体" w:hAnsi="宋体" w:cs="等线"/>
                <w:bCs/>
                <w:color w:val="000000" w:themeColor="text1"/>
                <w:kern w:val="0"/>
                <w:szCs w:val="21"/>
                <w14:textFill>
                  <w14:solidFill>
                    <w14:schemeClr w14:val="tx1"/>
                  </w14:solidFill>
                </w14:textFill>
              </w:rPr>
              <w:t>盘</w:t>
            </w:r>
            <w:r>
              <w:rPr>
                <w:rFonts w:hint="eastAsia" w:ascii="宋体" w:hAnsi="宋体" w:cs="等线"/>
                <w:bCs/>
                <w:color w:val="000000" w:themeColor="text1"/>
                <w:kern w:val="0"/>
                <w:szCs w:val="21"/>
                <w14:textFill>
                  <w14:solidFill>
                    <w14:schemeClr w14:val="tx1"/>
                  </w14:solidFill>
                </w14:textFill>
              </w:rPr>
              <w:t>：</w:t>
            </w:r>
            <w:r>
              <w:rPr>
                <w:rFonts w:hint="eastAsia" w:ascii="宋体" w:hAnsi="宋体" w:cs="等线"/>
                <w:bCs/>
                <w:color w:val="000000" w:themeColor="text1"/>
                <w:kern w:val="0"/>
                <w:szCs w:val="21"/>
                <w:lang w:val="en-US" w:eastAsia="zh-CN"/>
                <w14:textFill>
                  <w14:solidFill>
                    <w14:schemeClr w14:val="tx1"/>
                  </w14:solidFill>
                </w14:textFill>
              </w:rPr>
              <w:t>653</w:t>
            </w:r>
            <w:r>
              <w:rPr>
                <w:rFonts w:hint="eastAsia" w:ascii="宋体" w:hAnsi="宋体" w:cs="等线"/>
                <w:color w:val="000000" w:themeColor="text1"/>
                <w:kern w:val="0"/>
                <w:szCs w:val="21"/>
                <w14:textFill>
                  <w14:solidFill>
                    <w14:schemeClr w14:val="tx1"/>
                  </w14:solidFill>
                </w14:textFill>
              </w:rPr>
              <w:t>G高性能</w:t>
            </w:r>
            <w:r>
              <w:rPr>
                <w:rFonts w:ascii="宋体" w:hAnsi="宋体" w:cs="等线"/>
                <w:bCs/>
                <w:color w:val="000000" w:themeColor="text1"/>
                <w:kern w:val="0"/>
                <w:szCs w:val="21"/>
                <w14:textFill>
                  <w14:solidFill>
                    <w14:schemeClr w14:val="tx1"/>
                  </w14:solidFill>
                </w14:textFill>
              </w:rPr>
              <w:t>型</w:t>
            </w:r>
            <w:r>
              <w:rPr>
                <w:rFonts w:hint="eastAsia" w:ascii="宋体" w:hAnsi="宋体" w:cs="等线"/>
                <w:bCs/>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2A9BBCBD">
            <w:pPr>
              <w:jc w:val="left"/>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操作系统：</w:t>
            </w:r>
            <w:r>
              <w:rPr>
                <w:rFonts w:ascii="宋体" w:hAnsi="宋体" w:cs="等线"/>
                <w:color w:val="000000" w:themeColor="text1"/>
                <w:kern w:val="0"/>
                <w:szCs w:val="21"/>
                <w14:textFill>
                  <w14:solidFill>
                    <w14:schemeClr w14:val="tx1"/>
                  </w14:solidFill>
                </w14:textFill>
              </w:rPr>
              <w:t>Centos7</w:t>
            </w:r>
            <w:r>
              <w:rPr>
                <w:rFonts w:hint="eastAsia" w:ascii="宋体" w:hAnsi="宋体" w:cs="等线"/>
                <w:color w:val="000000" w:themeColor="text1"/>
                <w:kern w:val="0"/>
                <w:szCs w:val="21"/>
                <w14:textFill>
                  <w14:solidFill>
                    <w14:schemeClr w14:val="tx1"/>
                  </w14:solidFill>
                </w14:textFill>
              </w:rPr>
              <w:t>（按实际业务需求部署）</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7EDDD95E">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2</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3B3EC66B">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408149E3">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14:paraId="5760DABE">
        <w:tblPrEx>
          <w:tblCellMar>
            <w:top w:w="0" w:type="dxa"/>
            <w:left w:w="0" w:type="dxa"/>
            <w:bottom w:w="0" w:type="dxa"/>
            <w:right w:w="0" w:type="dxa"/>
          </w:tblCellMar>
        </w:tblPrEx>
        <w:trPr>
          <w:trHeight w:val="352"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436D291E">
            <w:pPr>
              <w:jc w:val="center"/>
              <w:textAlignment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r>
              <w:rPr>
                <w:rFonts w:hint="eastAsia" w:ascii="宋体" w:hAnsi="宋体" w:cs="宋体"/>
                <w:color w:val="000000" w:themeColor="text1"/>
                <w:kern w:val="0"/>
                <w:szCs w:val="21"/>
                <w:lang w:val="en-US" w:eastAsia="zh-CN"/>
                <w14:textFill>
                  <w14:solidFill>
                    <w14:schemeClr w14:val="tx1"/>
                  </w14:solidFill>
                </w14:textFill>
              </w:rPr>
              <w:t>5</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581E14C9">
            <w:pPr>
              <w:jc w:val="center"/>
              <w:textAlignment w:val="center"/>
              <w:rPr>
                <w:rFonts w:hint="eastAsia" w:ascii="宋体" w:hAnsi="宋体" w:eastAsia="宋体" w:cs="等线"/>
                <w:color w:val="000000" w:themeColor="text1"/>
                <w:kern w:val="0"/>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医院官网</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5DF1051D">
            <w:pPr>
              <w:widowControl/>
              <w:jc w:val="left"/>
              <w:textAlignment w:val="center"/>
              <w:rPr>
                <w:rFonts w:ascii="宋体" w:hAnsi="宋体" w:cs="等线"/>
                <w:color w:val="000000" w:themeColor="text1"/>
                <w:kern w:val="0"/>
                <w:szCs w:val="21"/>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主频：</w:t>
            </w:r>
            <w:r>
              <w:rPr>
                <w:rFonts w:hint="eastAsia" w:ascii="宋体" w:hAnsi="宋体" w:cs="宋体"/>
                <w:color w:val="000000" w:themeColor="text1"/>
                <w:kern w:val="0"/>
                <w:szCs w:val="21"/>
                <w14:textFill>
                  <w14:solidFill>
                    <w14:schemeClr w14:val="tx1"/>
                  </w14:solidFill>
                </w14:textFill>
              </w:rPr>
              <w:t>≥</w:t>
            </w:r>
            <w:r>
              <w:rPr>
                <w:rFonts w:ascii="宋体" w:hAnsi="宋体" w:cs="等线"/>
                <w:color w:val="000000" w:themeColor="text1"/>
                <w:kern w:val="0"/>
                <w:szCs w:val="21"/>
                <w14:textFill>
                  <w14:solidFill>
                    <w14:schemeClr w14:val="tx1"/>
                  </w14:solidFill>
                </w14:textFill>
              </w:rPr>
              <w:t>2.3GHz</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处理器：8核</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内存：16G</w:t>
            </w:r>
          </w:p>
          <w:p w14:paraId="0223FE97">
            <w:pPr>
              <w:widowControl/>
              <w:jc w:val="left"/>
              <w:textAlignment w:val="center"/>
              <w:rPr>
                <w:rFonts w:hint="eastAsia" w:ascii="宋体" w:hAnsi="宋体" w:cs="等线"/>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硬盘：</w:t>
            </w:r>
            <w:r>
              <w:rPr>
                <w:rFonts w:hint="eastAsia" w:ascii="宋体" w:hAnsi="宋体" w:cs="等线"/>
                <w:color w:val="000000" w:themeColor="text1"/>
                <w:kern w:val="0"/>
                <w:szCs w:val="21"/>
                <w14:textFill>
                  <w14:solidFill>
                    <w14:schemeClr w14:val="tx1"/>
                  </w14:solidFill>
                </w14:textFill>
              </w:rPr>
              <w:t>系统盘：</w:t>
            </w:r>
            <w:r>
              <w:rPr>
                <w:rFonts w:ascii="宋体" w:hAnsi="宋体" w:cs="等线"/>
                <w:color w:val="000000" w:themeColor="text1"/>
                <w:kern w:val="0"/>
                <w:szCs w:val="21"/>
                <w14:textFill>
                  <w14:solidFill>
                    <w14:schemeClr w14:val="tx1"/>
                  </w14:solidFill>
                </w14:textFill>
              </w:rPr>
              <w:t>80</w:t>
            </w:r>
            <w:r>
              <w:rPr>
                <w:rFonts w:hint="eastAsia" w:ascii="宋体" w:hAnsi="宋体" w:cs="等线"/>
                <w:color w:val="000000" w:themeColor="text1"/>
                <w:kern w:val="0"/>
                <w:szCs w:val="21"/>
                <w14:textFill>
                  <w14:solidFill>
                    <w14:schemeClr w14:val="tx1"/>
                  </w14:solidFill>
                </w14:textFill>
              </w:rPr>
              <w:t>G高性能型</w:t>
            </w:r>
            <w:r>
              <w:rPr>
                <w:rFonts w:hint="eastAsia" w:ascii="宋体" w:hAnsi="宋体" w:cs="等线"/>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113B393A">
            <w:pPr>
              <w:widowControl/>
              <w:ind w:firstLine="630" w:firstLineChars="300"/>
              <w:jc w:val="left"/>
              <w:textAlignment w:val="center"/>
              <w:rPr>
                <w:rFonts w:asciiTheme="minorEastAsia" w:hAnsiTheme="minorEastAsia" w:cstheme="minorEastAsia"/>
                <w:color w:val="000000" w:themeColor="text1"/>
                <w:kern w:val="0"/>
                <w:szCs w:val="21"/>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数据</w:t>
            </w:r>
            <w:r>
              <w:rPr>
                <w:rFonts w:ascii="宋体" w:hAnsi="宋体" w:cs="等线"/>
                <w:bCs/>
                <w:color w:val="000000" w:themeColor="text1"/>
                <w:kern w:val="0"/>
                <w:szCs w:val="21"/>
                <w14:textFill>
                  <w14:solidFill>
                    <w14:schemeClr w14:val="tx1"/>
                  </w14:solidFill>
                </w14:textFill>
              </w:rPr>
              <w:t>盘</w:t>
            </w:r>
            <w:r>
              <w:rPr>
                <w:rFonts w:hint="eastAsia" w:ascii="宋体" w:hAnsi="宋体" w:cs="等线"/>
                <w:bCs/>
                <w:color w:val="000000" w:themeColor="text1"/>
                <w:kern w:val="0"/>
                <w:szCs w:val="21"/>
                <w14:textFill>
                  <w14:solidFill>
                    <w14:schemeClr w14:val="tx1"/>
                  </w14:solidFill>
                </w14:textFill>
              </w:rPr>
              <w:t>：</w:t>
            </w:r>
            <w:r>
              <w:rPr>
                <w:rFonts w:hint="eastAsia" w:ascii="宋体" w:hAnsi="宋体" w:cs="等线"/>
                <w:bCs/>
                <w:color w:val="000000" w:themeColor="text1"/>
                <w:kern w:val="0"/>
                <w:szCs w:val="21"/>
                <w:lang w:val="en-US" w:eastAsia="zh-CN"/>
                <w14:textFill>
                  <w14:solidFill>
                    <w14:schemeClr w14:val="tx1"/>
                  </w14:solidFill>
                </w14:textFill>
              </w:rPr>
              <w:t>1256</w:t>
            </w:r>
            <w:r>
              <w:rPr>
                <w:rFonts w:hint="eastAsia" w:ascii="宋体" w:hAnsi="宋体" w:cs="等线"/>
                <w:color w:val="000000" w:themeColor="text1"/>
                <w:kern w:val="0"/>
                <w:szCs w:val="21"/>
                <w14:textFill>
                  <w14:solidFill>
                    <w14:schemeClr w14:val="tx1"/>
                  </w14:solidFill>
                </w14:textFill>
              </w:rPr>
              <w:t>G高性能</w:t>
            </w:r>
            <w:r>
              <w:rPr>
                <w:rFonts w:ascii="宋体" w:hAnsi="宋体" w:cs="等线"/>
                <w:bCs/>
                <w:color w:val="000000" w:themeColor="text1"/>
                <w:kern w:val="0"/>
                <w:szCs w:val="21"/>
                <w14:textFill>
                  <w14:solidFill>
                    <w14:schemeClr w14:val="tx1"/>
                  </w14:solidFill>
                </w14:textFill>
              </w:rPr>
              <w:t>型</w:t>
            </w:r>
            <w:r>
              <w:rPr>
                <w:rFonts w:hint="eastAsia" w:ascii="宋体" w:hAnsi="宋体" w:cs="等线"/>
                <w:bCs/>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68138180">
            <w:pPr>
              <w:widowControl/>
              <w:jc w:val="left"/>
              <w:textAlignment w:val="center"/>
              <w:rPr>
                <w:rFonts w:hint="eastAsia" w:ascii="宋体" w:hAnsi="宋体" w:eastAsia="宋体" w:cs="等线"/>
                <w:color w:val="000000" w:themeColor="text1"/>
                <w:kern w:val="0"/>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操作系统：</w:t>
            </w:r>
            <w:r>
              <w:rPr>
                <w:rFonts w:ascii="宋体" w:hAnsi="宋体" w:cs="等线"/>
                <w:color w:val="000000" w:themeColor="text1"/>
                <w:kern w:val="0"/>
                <w:szCs w:val="21"/>
                <w14:textFill>
                  <w14:solidFill>
                    <w14:schemeClr w14:val="tx1"/>
                  </w14:solidFill>
                </w14:textFill>
              </w:rPr>
              <w:t>Centos7</w:t>
            </w:r>
            <w:r>
              <w:rPr>
                <w:rFonts w:hint="eastAsia" w:ascii="宋体" w:hAnsi="宋体" w:cs="等线"/>
                <w:color w:val="000000" w:themeColor="text1"/>
                <w:kern w:val="0"/>
                <w:szCs w:val="21"/>
                <w14:textFill>
                  <w14:solidFill>
                    <w14:schemeClr w14:val="tx1"/>
                  </w14:solidFill>
                </w14:textFill>
              </w:rPr>
              <w:t>（按实际业务需求部署）</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5A9985EB">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ascii="宋体" w:hAnsi="宋体" w:cs="等线"/>
                <w:color w:val="000000" w:themeColor="text1"/>
                <w:kern w:val="0"/>
                <w:szCs w:val="21"/>
                <w14:textFill>
                  <w14:solidFill>
                    <w14:schemeClr w14:val="tx1"/>
                  </w14:solidFill>
                </w14:textFill>
              </w:rPr>
              <w:t>1</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51C41E41">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12390B50">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14:paraId="4E0FFCC7">
        <w:tblPrEx>
          <w:tblCellMar>
            <w:top w:w="0" w:type="dxa"/>
            <w:left w:w="0" w:type="dxa"/>
            <w:bottom w:w="0" w:type="dxa"/>
            <w:right w:w="0" w:type="dxa"/>
          </w:tblCellMar>
        </w:tblPrEx>
        <w:trPr>
          <w:trHeight w:val="352"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0CAE3E01">
            <w:pPr>
              <w:jc w:val="center"/>
              <w:textAlignment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r>
              <w:rPr>
                <w:rFonts w:hint="eastAsia" w:ascii="宋体" w:hAnsi="宋体" w:cs="宋体"/>
                <w:color w:val="000000" w:themeColor="text1"/>
                <w:kern w:val="0"/>
                <w:szCs w:val="21"/>
                <w:lang w:val="en-US" w:eastAsia="zh-CN"/>
                <w14:textFill>
                  <w14:solidFill>
                    <w14:schemeClr w14:val="tx1"/>
                  </w14:solidFill>
                </w14:textFill>
              </w:rPr>
              <w:t>6</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65F8C532">
            <w:pPr>
              <w:jc w:val="center"/>
              <w:textAlignment w:val="center"/>
              <w:rPr>
                <w:rFonts w:hint="eastAsia" w:ascii="宋体" w:hAnsi="宋体" w:eastAsia="宋体" w:cs="等线"/>
                <w:color w:val="000000" w:themeColor="text1"/>
                <w:kern w:val="0"/>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国家儿童健康与疾病临床医学研究数据共享平台</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7C604A69">
            <w:pPr>
              <w:widowControl/>
              <w:jc w:val="left"/>
              <w:textAlignment w:val="center"/>
              <w:rPr>
                <w:rFonts w:ascii="宋体" w:hAnsi="宋体" w:cs="等线"/>
                <w:color w:val="000000" w:themeColor="text1"/>
                <w:kern w:val="0"/>
                <w:szCs w:val="21"/>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主频：</w:t>
            </w:r>
            <w:r>
              <w:rPr>
                <w:rFonts w:hint="eastAsia" w:ascii="宋体" w:hAnsi="宋体" w:cs="宋体"/>
                <w:color w:val="000000" w:themeColor="text1"/>
                <w:kern w:val="0"/>
                <w:szCs w:val="21"/>
                <w14:textFill>
                  <w14:solidFill>
                    <w14:schemeClr w14:val="tx1"/>
                  </w14:solidFill>
                </w14:textFill>
              </w:rPr>
              <w:t>≥</w:t>
            </w:r>
            <w:r>
              <w:rPr>
                <w:rFonts w:ascii="宋体" w:hAnsi="宋体" w:cs="等线"/>
                <w:color w:val="000000" w:themeColor="text1"/>
                <w:kern w:val="0"/>
                <w:szCs w:val="21"/>
                <w14:textFill>
                  <w14:solidFill>
                    <w14:schemeClr w14:val="tx1"/>
                  </w14:solidFill>
                </w14:textFill>
              </w:rPr>
              <w:t>2.3GHz</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处理器：8核</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内存：16G</w:t>
            </w:r>
          </w:p>
          <w:p w14:paraId="3BE65355">
            <w:pPr>
              <w:widowControl/>
              <w:jc w:val="left"/>
              <w:textAlignment w:val="center"/>
              <w:rPr>
                <w:rFonts w:hint="eastAsia" w:ascii="宋体" w:hAnsi="宋体" w:cs="等线"/>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硬盘：</w:t>
            </w:r>
            <w:r>
              <w:rPr>
                <w:rFonts w:hint="eastAsia" w:ascii="宋体" w:hAnsi="宋体" w:cs="等线"/>
                <w:color w:val="000000" w:themeColor="text1"/>
                <w:kern w:val="0"/>
                <w:szCs w:val="21"/>
                <w14:textFill>
                  <w14:solidFill>
                    <w14:schemeClr w14:val="tx1"/>
                  </w14:solidFill>
                </w14:textFill>
              </w:rPr>
              <w:t>系统盘：</w:t>
            </w:r>
            <w:r>
              <w:rPr>
                <w:rFonts w:ascii="宋体" w:hAnsi="宋体" w:cs="等线"/>
                <w:color w:val="000000" w:themeColor="text1"/>
                <w:kern w:val="0"/>
                <w:szCs w:val="21"/>
                <w14:textFill>
                  <w14:solidFill>
                    <w14:schemeClr w14:val="tx1"/>
                  </w14:solidFill>
                </w14:textFill>
              </w:rPr>
              <w:t>80</w:t>
            </w:r>
            <w:r>
              <w:rPr>
                <w:rFonts w:hint="eastAsia" w:ascii="宋体" w:hAnsi="宋体" w:cs="等线"/>
                <w:color w:val="000000" w:themeColor="text1"/>
                <w:kern w:val="0"/>
                <w:szCs w:val="21"/>
                <w14:textFill>
                  <w14:solidFill>
                    <w14:schemeClr w14:val="tx1"/>
                  </w14:solidFill>
                </w14:textFill>
              </w:rPr>
              <w:t>G高性能型</w:t>
            </w:r>
            <w:r>
              <w:rPr>
                <w:rFonts w:hint="eastAsia" w:ascii="宋体" w:hAnsi="宋体" w:cs="等线"/>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68CF4AAB">
            <w:pPr>
              <w:widowControl/>
              <w:ind w:firstLine="630" w:firstLineChars="300"/>
              <w:jc w:val="left"/>
              <w:textAlignment w:val="center"/>
              <w:rPr>
                <w:rFonts w:asciiTheme="minorEastAsia" w:hAnsiTheme="minorEastAsia" w:cstheme="minorEastAsia"/>
                <w:color w:val="000000" w:themeColor="text1"/>
                <w:kern w:val="0"/>
                <w:szCs w:val="21"/>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数据</w:t>
            </w:r>
            <w:r>
              <w:rPr>
                <w:rFonts w:ascii="宋体" w:hAnsi="宋体" w:cs="等线"/>
                <w:bCs/>
                <w:color w:val="000000" w:themeColor="text1"/>
                <w:kern w:val="0"/>
                <w:szCs w:val="21"/>
                <w14:textFill>
                  <w14:solidFill>
                    <w14:schemeClr w14:val="tx1"/>
                  </w14:solidFill>
                </w14:textFill>
              </w:rPr>
              <w:t>盘</w:t>
            </w:r>
            <w:r>
              <w:rPr>
                <w:rFonts w:hint="eastAsia" w:ascii="宋体" w:hAnsi="宋体" w:cs="等线"/>
                <w:bCs/>
                <w:color w:val="000000" w:themeColor="text1"/>
                <w:kern w:val="0"/>
                <w:szCs w:val="21"/>
                <w14:textFill>
                  <w14:solidFill>
                    <w14:schemeClr w14:val="tx1"/>
                  </w14:solidFill>
                </w14:textFill>
              </w:rPr>
              <w:t>：9</w:t>
            </w:r>
            <w:r>
              <w:rPr>
                <w:rFonts w:ascii="宋体" w:hAnsi="宋体" w:cs="等线"/>
                <w:bCs/>
                <w:color w:val="000000" w:themeColor="text1"/>
                <w:kern w:val="0"/>
                <w:szCs w:val="21"/>
                <w14:textFill>
                  <w14:solidFill>
                    <w14:schemeClr w14:val="tx1"/>
                  </w14:solidFill>
                </w14:textFill>
              </w:rPr>
              <w:t>4</w:t>
            </w:r>
            <w:r>
              <w:rPr>
                <w:rFonts w:hint="eastAsia" w:ascii="宋体" w:hAnsi="宋体" w:cs="等线"/>
                <w:bCs/>
                <w:color w:val="000000" w:themeColor="text1"/>
                <w:kern w:val="0"/>
                <w:szCs w:val="21"/>
                <w14:textFill>
                  <w14:solidFill>
                    <w14:schemeClr w14:val="tx1"/>
                  </w14:solidFill>
                </w14:textFill>
              </w:rPr>
              <w:t>4</w:t>
            </w:r>
            <w:r>
              <w:rPr>
                <w:rFonts w:hint="eastAsia" w:ascii="宋体" w:hAnsi="宋体" w:cs="等线"/>
                <w:color w:val="000000" w:themeColor="text1"/>
                <w:kern w:val="0"/>
                <w:szCs w:val="21"/>
                <w14:textFill>
                  <w14:solidFill>
                    <w14:schemeClr w14:val="tx1"/>
                  </w14:solidFill>
                </w14:textFill>
              </w:rPr>
              <w:t>G高性能</w:t>
            </w:r>
            <w:r>
              <w:rPr>
                <w:rFonts w:ascii="宋体" w:hAnsi="宋体" w:cs="等线"/>
                <w:bCs/>
                <w:color w:val="000000" w:themeColor="text1"/>
                <w:kern w:val="0"/>
                <w:szCs w:val="21"/>
                <w14:textFill>
                  <w14:solidFill>
                    <w14:schemeClr w14:val="tx1"/>
                  </w14:solidFill>
                </w14:textFill>
              </w:rPr>
              <w:t>型</w:t>
            </w:r>
            <w:r>
              <w:rPr>
                <w:rFonts w:hint="eastAsia" w:ascii="宋体" w:hAnsi="宋体" w:cs="等线"/>
                <w:bCs/>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133503CE">
            <w:pPr>
              <w:widowControl/>
              <w:jc w:val="left"/>
              <w:textAlignment w:val="center"/>
              <w:rPr>
                <w:rFonts w:hint="eastAsia" w:ascii="宋体" w:hAnsi="宋体" w:eastAsia="宋体" w:cs="等线"/>
                <w:color w:val="000000" w:themeColor="text1"/>
                <w:kern w:val="0"/>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操作系统：windows server 2012 R2（按实际业务需求部署）</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799B2B9A">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ascii="宋体" w:hAnsi="宋体" w:cs="等线"/>
                <w:color w:val="000000" w:themeColor="text1"/>
                <w:kern w:val="0"/>
                <w:szCs w:val="21"/>
                <w14:textFill>
                  <w14:solidFill>
                    <w14:schemeClr w14:val="tx1"/>
                  </w14:solidFill>
                </w14:textFill>
              </w:rPr>
              <w:t>1</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12C57901">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020C7102">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14:paraId="1ECEB244">
        <w:tblPrEx>
          <w:tblCellMar>
            <w:top w:w="0" w:type="dxa"/>
            <w:left w:w="0" w:type="dxa"/>
            <w:bottom w:w="0" w:type="dxa"/>
            <w:right w:w="0" w:type="dxa"/>
          </w:tblCellMar>
        </w:tblPrEx>
        <w:trPr>
          <w:trHeight w:val="352"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3D028E6D">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r>
              <w:rPr>
                <w:rFonts w:hint="eastAsia" w:ascii="宋体" w:hAnsi="宋体" w:cs="宋体"/>
                <w:color w:val="000000" w:themeColor="text1"/>
                <w:kern w:val="0"/>
                <w:szCs w:val="21"/>
                <w:lang w:val="en-US" w:eastAsia="zh-CN"/>
                <w14:textFill>
                  <w14:solidFill>
                    <w14:schemeClr w14:val="tx1"/>
                  </w14:solidFill>
                </w14:textFill>
              </w:rPr>
              <w:t>7</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06A76740">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应用服务器</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584D7FA8">
            <w:pPr>
              <w:widowControl/>
              <w:jc w:val="left"/>
              <w:textAlignment w:val="center"/>
              <w:rPr>
                <w:rFonts w:ascii="宋体" w:hAnsi="宋体" w:cs="等线"/>
                <w:color w:val="000000" w:themeColor="text1"/>
                <w:kern w:val="0"/>
                <w:szCs w:val="21"/>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主频：</w:t>
            </w:r>
            <w:r>
              <w:rPr>
                <w:rFonts w:hint="eastAsia" w:ascii="宋体" w:hAnsi="宋体" w:cs="宋体"/>
                <w:color w:val="000000" w:themeColor="text1"/>
                <w:kern w:val="0"/>
                <w:szCs w:val="21"/>
                <w14:textFill>
                  <w14:solidFill>
                    <w14:schemeClr w14:val="tx1"/>
                  </w14:solidFill>
                </w14:textFill>
              </w:rPr>
              <w:t>≥</w:t>
            </w:r>
            <w:r>
              <w:rPr>
                <w:rFonts w:ascii="宋体" w:hAnsi="宋体" w:cs="等线"/>
                <w:color w:val="000000" w:themeColor="text1"/>
                <w:kern w:val="0"/>
                <w:szCs w:val="21"/>
                <w14:textFill>
                  <w14:solidFill>
                    <w14:schemeClr w14:val="tx1"/>
                  </w14:solidFill>
                </w14:textFill>
              </w:rPr>
              <w:t>2.3GHz</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处理器：8核</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内存：16G</w:t>
            </w:r>
          </w:p>
          <w:p w14:paraId="4FC95E59">
            <w:pPr>
              <w:widowControl/>
              <w:jc w:val="left"/>
              <w:textAlignment w:val="center"/>
              <w:rPr>
                <w:rFonts w:hint="eastAsia" w:ascii="宋体" w:hAnsi="宋体" w:cs="等线"/>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硬盘：</w:t>
            </w:r>
            <w:r>
              <w:rPr>
                <w:rFonts w:hint="eastAsia" w:ascii="宋体" w:hAnsi="宋体" w:cs="等线"/>
                <w:color w:val="000000" w:themeColor="text1"/>
                <w:kern w:val="0"/>
                <w:szCs w:val="21"/>
                <w14:textFill>
                  <w14:solidFill>
                    <w14:schemeClr w14:val="tx1"/>
                  </w14:solidFill>
                </w14:textFill>
              </w:rPr>
              <w:t>系统盘：</w:t>
            </w:r>
            <w:r>
              <w:rPr>
                <w:rFonts w:ascii="宋体" w:hAnsi="宋体" w:cs="等线"/>
                <w:color w:val="000000" w:themeColor="text1"/>
                <w:kern w:val="0"/>
                <w:szCs w:val="21"/>
                <w14:textFill>
                  <w14:solidFill>
                    <w14:schemeClr w14:val="tx1"/>
                  </w14:solidFill>
                </w14:textFill>
              </w:rPr>
              <w:t>80</w:t>
            </w:r>
            <w:r>
              <w:rPr>
                <w:rFonts w:hint="eastAsia" w:ascii="宋体" w:hAnsi="宋体" w:cs="等线"/>
                <w:color w:val="000000" w:themeColor="text1"/>
                <w:kern w:val="0"/>
                <w:szCs w:val="21"/>
                <w14:textFill>
                  <w14:solidFill>
                    <w14:schemeClr w14:val="tx1"/>
                  </w14:solidFill>
                </w14:textFill>
              </w:rPr>
              <w:t>G高性能型</w:t>
            </w:r>
            <w:r>
              <w:rPr>
                <w:rFonts w:hint="eastAsia" w:ascii="宋体" w:hAnsi="宋体" w:cs="等线"/>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3B7D88EF">
            <w:pPr>
              <w:widowControl/>
              <w:ind w:firstLine="630" w:firstLineChars="300"/>
              <w:jc w:val="left"/>
              <w:textAlignment w:val="center"/>
              <w:rPr>
                <w:rFonts w:ascii="宋体" w:hAnsi="宋体" w:cs="等线"/>
                <w:bCs/>
                <w:color w:val="000000" w:themeColor="text1"/>
                <w:kern w:val="0"/>
                <w:szCs w:val="21"/>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数据</w:t>
            </w:r>
            <w:r>
              <w:rPr>
                <w:rFonts w:ascii="宋体" w:hAnsi="宋体" w:cs="等线"/>
                <w:bCs/>
                <w:color w:val="000000" w:themeColor="text1"/>
                <w:kern w:val="0"/>
                <w:szCs w:val="21"/>
                <w14:textFill>
                  <w14:solidFill>
                    <w14:schemeClr w14:val="tx1"/>
                  </w14:solidFill>
                </w14:textFill>
              </w:rPr>
              <w:t>盘</w:t>
            </w:r>
            <w:r>
              <w:rPr>
                <w:rFonts w:hint="eastAsia" w:ascii="宋体" w:hAnsi="宋体" w:cs="等线"/>
                <w:bCs/>
                <w:color w:val="000000" w:themeColor="text1"/>
                <w:kern w:val="0"/>
                <w:szCs w:val="21"/>
                <w14:textFill>
                  <w14:solidFill>
                    <w14:schemeClr w14:val="tx1"/>
                  </w14:solidFill>
                </w14:textFill>
              </w:rPr>
              <w:t>：9</w:t>
            </w:r>
            <w:r>
              <w:rPr>
                <w:rFonts w:ascii="宋体" w:hAnsi="宋体" w:cs="等线"/>
                <w:bCs/>
                <w:color w:val="000000" w:themeColor="text1"/>
                <w:kern w:val="0"/>
                <w:szCs w:val="21"/>
                <w14:textFill>
                  <w14:solidFill>
                    <w14:schemeClr w14:val="tx1"/>
                  </w14:solidFill>
                </w14:textFill>
              </w:rPr>
              <w:t>4</w:t>
            </w:r>
            <w:r>
              <w:rPr>
                <w:rFonts w:hint="eastAsia" w:ascii="宋体" w:hAnsi="宋体" w:cs="等线"/>
                <w:bCs/>
                <w:color w:val="000000" w:themeColor="text1"/>
                <w:kern w:val="0"/>
                <w:szCs w:val="21"/>
                <w14:textFill>
                  <w14:solidFill>
                    <w14:schemeClr w14:val="tx1"/>
                  </w14:solidFill>
                </w14:textFill>
              </w:rPr>
              <w:t>4</w:t>
            </w:r>
            <w:r>
              <w:rPr>
                <w:rFonts w:hint="eastAsia" w:ascii="宋体" w:hAnsi="宋体" w:cs="等线"/>
                <w:color w:val="000000" w:themeColor="text1"/>
                <w:kern w:val="0"/>
                <w:szCs w:val="21"/>
                <w14:textFill>
                  <w14:solidFill>
                    <w14:schemeClr w14:val="tx1"/>
                  </w14:solidFill>
                </w14:textFill>
              </w:rPr>
              <w:t>G高性能</w:t>
            </w:r>
            <w:r>
              <w:rPr>
                <w:rFonts w:ascii="宋体" w:hAnsi="宋体" w:cs="等线"/>
                <w:bCs/>
                <w:color w:val="000000" w:themeColor="text1"/>
                <w:kern w:val="0"/>
                <w:szCs w:val="21"/>
                <w14:textFill>
                  <w14:solidFill>
                    <w14:schemeClr w14:val="tx1"/>
                  </w14:solidFill>
                </w14:textFill>
              </w:rPr>
              <w:t>型</w:t>
            </w:r>
            <w:r>
              <w:rPr>
                <w:rFonts w:hint="eastAsia" w:ascii="宋体" w:hAnsi="宋体" w:cs="等线"/>
                <w:bCs/>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7E6416EE">
            <w:pPr>
              <w:widowControl/>
              <w:jc w:val="left"/>
              <w:textAlignment w:val="center"/>
              <w:rPr>
                <w:rFonts w:asciiTheme="minorEastAsia" w:hAnsiTheme="minorEastAsia" w:cstheme="minorEastAsia"/>
                <w:color w:val="000000" w:themeColor="text1"/>
                <w:kern w:val="0"/>
                <w:szCs w:val="21"/>
                <w14:textFill>
                  <w14:solidFill>
                    <w14:schemeClr w14:val="tx1"/>
                  </w14:solidFill>
                </w14:textFill>
              </w:rPr>
            </w:pPr>
            <w:r>
              <w:rPr>
                <w:rFonts w:hint="eastAsia" w:ascii="宋体" w:hAnsi="宋体" w:cs="等线"/>
                <w:bCs/>
                <w:color w:val="000000" w:themeColor="text1"/>
                <w:kern w:val="0"/>
                <w:szCs w:val="21"/>
                <w14:textFill>
                  <w14:solidFill>
                    <w14:schemeClr w14:val="tx1"/>
                  </w14:solidFill>
                </w14:textFill>
              </w:rPr>
              <w:t>系统盘、数据盘大小</w:t>
            </w:r>
            <w:r>
              <w:rPr>
                <w:rFonts w:hint="eastAsia" w:ascii="宋体" w:hAnsi="宋体" w:cs="等线"/>
                <w:color w:val="000000" w:themeColor="text1"/>
                <w:kern w:val="0"/>
                <w:szCs w:val="21"/>
                <w14:textFill>
                  <w14:solidFill>
                    <w14:schemeClr w14:val="tx1"/>
                  </w14:solidFill>
                </w14:textFill>
              </w:rPr>
              <w:t>按实际业务需求分配</w:t>
            </w:r>
          </w:p>
          <w:p w14:paraId="6E4FFBEE">
            <w:pPr>
              <w:jc w:val="left"/>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操作系统：Ubuntu 22.04</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按实际业务需求部署</w:t>
            </w:r>
            <w:r>
              <w:rPr>
                <w:rFonts w:hint="eastAsia" w:ascii="宋体" w:hAnsi="宋体" w:cs="等线"/>
                <w:color w:val="000000" w:themeColor="text1"/>
                <w:kern w:val="0"/>
                <w:szCs w:val="21"/>
                <w:lang w:eastAsia="zh-CN"/>
                <w14:textFill>
                  <w14:solidFill>
                    <w14:schemeClr w14:val="tx1"/>
                  </w14:solidFill>
                </w14:textFill>
              </w:rPr>
              <w:t>）</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124F04E8">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ascii="宋体" w:hAnsi="宋体" w:cs="等线"/>
                <w:color w:val="000000" w:themeColor="text1"/>
                <w:kern w:val="0"/>
                <w:szCs w:val="21"/>
                <w14:textFill>
                  <w14:solidFill>
                    <w14:schemeClr w14:val="tx1"/>
                  </w14:solidFill>
                </w14:textFill>
              </w:rPr>
              <w:t>1</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1B09E6F6">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083C52FE">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14:paraId="425DA8F0">
        <w:tblPrEx>
          <w:tblCellMar>
            <w:top w:w="0" w:type="dxa"/>
            <w:left w:w="0" w:type="dxa"/>
            <w:bottom w:w="0" w:type="dxa"/>
            <w:right w:w="0" w:type="dxa"/>
          </w:tblCellMar>
        </w:tblPrEx>
        <w:trPr>
          <w:trHeight w:val="352"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2B2C1BC5">
            <w:pPr>
              <w:jc w:val="center"/>
              <w:textAlignment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r>
              <w:rPr>
                <w:rFonts w:hint="eastAsia" w:ascii="宋体" w:hAnsi="宋体" w:cs="宋体"/>
                <w:color w:val="000000" w:themeColor="text1"/>
                <w:kern w:val="0"/>
                <w:szCs w:val="21"/>
                <w:lang w:val="en-US" w:eastAsia="zh-CN"/>
                <w14:textFill>
                  <w14:solidFill>
                    <w14:schemeClr w14:val="tx1"/>
                  </w14:solidFill>
                </w14:textFill>
              </w:rPr>
              <w:t>8</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0B89F713">
            <w:pPr>
              <w:jc w:val="center"/>
              <w:textAlignment w:val="center"/>
              <w:rPr>
                <w:rFonts w:hint="eastAsia" w:ascii="宋体" w:hAnsi="宋体" w:eastAsia="宋体" w:cs="等线"/>
                <w:color w:val="000000" w:themeColor="text1"/>
                <w:kern w:val="0"/>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应用服务器</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12F563CB">
            <w:pPr>
              <w:widowControl/>
              <w:jc w:val="left"/>
              <w:textAlignment w:val="center"/>
              <w:rPr>
                <w:rFonts w:ascii="宋体" w:hAnsi="宋体" w:cs="等线"/>
                <w:color w:val="000000" w:themeColor="text1"/>
                <w:kern w:val="0"/>
                <w:szCs w:val="21"/>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主频：</w:t>
            </w:r>
            <w:r>
              <w:rPr>
                <w:rFonts w:hint="eastAsia" w:ascii="宋体" w:hAnsi="宋体" w:cs="宋体"/>
                <w:color w:val="000000" w:themeColor="text1"/>
                <w:kern w:val="0"/>
                <w:szCs w:val="21"/>
                <w14:textFill>
                  <w14:solidFill>
                    <w14:schemeClr w14:val="tx1"/>
                  </w14:solidFill>
                </w14:textFill>
              </w:rPr>
              <w:t>≥</w:t>
            </w:r>
            <w:r>
              <w:rPr>
                <w:rFonts w:ascii="宋体" w:hAnsi="宋体" w:cs="等线"/>
                <w:color w:val="000000" w:themeColor="text1"/>
                <w:kern w:val="0"/>
                <w:szCs w:val="21"/>
                <w14:textFill>
                  <w14:solidFill>
                    <w14:schemeClr w14:val="tx1"/>
                  </w14:solidFill>
                </w14:textFill>
              </w:rPr>
              <w:t>2.3GHz</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处理器：</w:t>
            </w:r>
            <w:r>
              <w:rPr>
                <w:rFonts w:hint="eastAsia" w:ascii="宋体" w:hAnsi="宋体" w:cs="等线"/>
                <w:color w:val="000000" w:themeColor="text1"/>
                <w:kern w:val="0"/>
                <w:szCs w:val="21"/>
                <w:lang w:val="en-US" w:eastAsia="zh-CN"/>
                <w14:textFill>
                  <w14:solidFill>
                    <w14:schemeClr w14:val="tx1"/>
                  </w14:solidFill>
                </w14:textFill>
              </w:rPr>
              <w:t>16</w:t>
            </w:r>
            <w:r>
              <w:rPr>
                <w:rFonts w:hint="eastAsia" w:ascii="宋体" w:hAnsi="宋体" w:cs="等线"/>
                <w:color w:val="000000" w:themeColor="text1"/>
                <w:kern w:val="0"/>
                <w:szCs w:val="21"/>
                <w14:textFill>
                  <w14:solidFill>
                    <w14:schemeClr w14:val="tx1"/>
                  </w14:solidFill>
                </w14:textFill>
              </w:rPr>
              <w:t>核</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内存：</w:t>
            </w:r>
            <w:r>
              <w:rPr>
                <w:rFonts w:ascii="宋体" w:hAnsi="宋体" w:cs="等线"/>
                <w:color w:val="000000" w:themeColor="text1"/>
                <w:kern w:val="0"/>
                <w:szCs w:val="21"/>
                <w14:textFill>
                  <w14:solidFill>
                    <w14:schemeClr w14:val="tx1"/>
                  </w14:solidFill>
                </w14:textFill>
              </w:rPr>
              <w:t>32</w:t>
            </w:r>
            <w:r>
              <w:rPr>
                <w:rFonts w:hint="eastAsia" w:ascii="宋体" w:hAnsi="宋体" w:cs="等线"/>
                <w:color w:val="000000" w:themeColor="text1"/>
                <w:kern w:val="0"/>
                <w:szCs w:val="21"/>
                <w14:textFill>
                  <w14:solidFill>
                    <w14:schemeClr w14:val="tx1"/>
                  </w14:solidFill>
                </w14:textFill>
              </w:rPr>
              <w:t>G</w:t>
            </w:r>
          </w:p>
          <w:p w14:paraId="19DCD770">
            <w:pPr>
              <w:widowControl/>
              <w:jc w:val="left"/>
              <w:textAlignment w:val="center"/>
              <w:rPr>
                <w:rFonts w:hint="eastAsia" w:ascii="宋体" w:hAnsi="宋体" w:cs="等线"/>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硬盘：</w:t>
            </w:r>
            <w:r>
              <w:rPr>
                <w:rFonts w:hint="eastAsia" w:ascii="宋体" w:hAnsi="宋体" w:cs="等线"/>
                <w:color w:val="000000" w:themeColor="text1"/>
                <w:kern w:val="0"/>
                <w:szCs w:val="21"/>
                <w14:textFill>
                  <w14:solidFill>
                    <w14:schemeClr w14:val="tx1"/>
                  </w14:solidFill>
                </w14:textFill>
              </w:rPr>
              <w:t>系统盘：</w:t>
            </w:r>
            <w:r>
              <w:rPr>
                <w:rFonts w:ascii="宋体" w:hAnsi="宋体" w:cs="等线"/>
                <w:color w:val="000000" w:themeColor="text1"/>
                <w:kern w:val="0"/>
                <w:szCs w:val="21"/>
                <w14:textFill>
                  <w14:solidFill>
                    <w14:schemeClr w14:val="tx1"/>
                  </w14:solidFill>
                </w14:textFill>
              </w:rPr>
              <w:t>80</w:t>
            </w:r>
            <w:r>
              <w:rPr>
                <w:rFonts w:hint="eastAsia" w:ascii="宋体" w:hAnsi="宋体" w:cs="等线"/>
                <w:color w:val="000000" w:themeColor="text1"/>
                <w:kern w:val="0"/>
                <w:szCs w:val="21"/>
                <w14:textFill>
                  <w14:solidFill>
                    <w14:schemeClr w14:val="tx1"/>
                  </w14:solidFill>
                </w14:textFill>
              </w:rPr>
              <w:t>G高性能型</w:t>
            </w:r>
            <w:r>
              <w:rPr>
                <w:rFonts w:hint="eastAsia" w:ascii="宋体" w:hAnsi="宋体" w:cs="等线"/>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4B2C3ADC">
            <w:pPr>
              <w:widowControl/>
              <w:ind w:firstLine="630" w:firstLineChars="300"/>
              <w:jc w:val="left"/>
              <w:textAlignment w:val="center"/>
              <w:rPr>
                <w:rFonts w:ascii="宋体" w:hAnsi="宋体" w:cs="等线"/>
                <w:bCs/>
                <w:color w:val="000000" w:themeColor="text1"/>
                <w:kern w:val="0"/>
                <w:szCs w:val="21"/>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数据</w:t>
            </w:r>
            <w:r>
              <w:rPr>
                <w:rFonts w:ascii="宋体" w:hAnsi="宋体" w:cs="等线"/>
                <w:bCs/>
                <w:color w:val="000000" w:themeColor="text1"/>
                <w:kern w:val="0"/>
                <w:szCs w:val="21"/>
                <w14:textFill>
                  <w14:solidFill>
                    <w14:schemeClr w14:val="tx1"/>
                  </w14:solidFill>
                </w14:textFill>
              </w:rPr>
              <w:t>盘</w:t>
            </w:r>
            <w:r>
              <w:rPr>
                <w:rFonts w:hint="eastAsia" w:ascii="宋体" w:hAnsi="宋体" w:cs="等线"/>
                <w:bCs/>
                <w:color w:val="000000" w:themeColor="text1"/>
                <w:kern w:val="0"/>
                <w:szCs w:val="21"/>
                <w14:textFill>
                  <w14:solidFill>
                    <w14:schemeClr w14:val="tx1"/>
                  </w14:solidFill>
                </w14:textFill>
              </w:rPr>
              <w:t>：9</w:t>
            </w:r>
            <w:r>
              <w:rPr>
                <w:rFonts w:ascii="宋体" w:hAnsi="宋体" w:cs="等线"/>
                <w:bCs/>
                <w:color w:val="000000" w:themeColor="text1"/>
                <w:kern w:val="0"/>
                <w:szCs w:val="21"/>
                <w14:textFill>
                  <w14:solidFill>
                    <w14:schemeClr w14:val="tx1"/>
                  </w14:solidFill>
                </w14:textFill>
              </w:rPr>
              <w:t>4</w:t>
            </w:r>
            <w:r>
              <w:rPr>
                <w:rFonts w:hint="eastAsia" w:ascii="宋体" w:hAnsi="宋体" w:cs="等线"/>
                <w:bCs/>
                <w:color w:val="000000" w:themeColor="text1"/>
                <w:kern w:val="0"/>
                <w:szCs w:val="21"/>
                <w14:textFill>
                  <w14:solidFill>
                    <w14:schemeClr w14:val="tx1"/>
                  </w14:solidFill>
                </w14:textFill>
              </w:rPr>
              <w:t>4</w:t>
            </w:r>
            <w:r>
              <w:rPr>
                <w:rFonts w:hint="eastAsia" w:ascii="宋体" w:hAnsi="宋体" w:cs="等线"/>
                <w:color w:val="000000" w:themeColor="text1"/>
                <w:kern w:val="0"/>
                <w:szCs w:val="21"/>
                <w14:textFill>
                  <w14:solidFill>
                    <w14:schemeClr w14:val="tx1"/>
                  </w14:solidFill>
                </w14:textFill>
              </w:rPr>
              <w:t>G高性能</w:t>
            </w:r>
            <w:r>
              <w:rPr>
                <w:rFonts w:ascii="宋体" w:hAnsi="宋体" w:cs="等线"/>
                <w:bCs/>
                <w:color w:val="000000" w:themeColor="text1"/>
                <w:kern w:val="0"/>
                <w:szCs w:val="21"/>
                <w14:textFill>
                  <w14:solidFill>
                    <w14:schemeClr w14:val="tx1"/>
                  </w14:solidFill>
                </w14:textFill>
              </w:rPr>
              <w:t>型</w:t>
            </w:r>
            <w:r>
              <w:rPr>
                <w:rFonts w:hint="eastAsia" w:ascii="宋体" w:hAnsi="宋体" w:cs="等线"/>
                <w:bCs/>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3F1D1BBB">
            <w:pPr>
              <w:jc w:val="left"/>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操作系统：Ubuntu 22.04</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按实际业务需求部署</w:t>
            </w:r>
            <w:r>
              <w:rPr>
                <w:rFonts w:hint="eastAsia" w:ascii="宋体" w:hAnsi="宋体" w:cs="等线"/>
                <w:color w:val="000000" w:themeColor="text1"/>
                <w:kern w:val="0"/>
                <w:szCs w:val="21"/>
                <w:lang w:eastAsia="zh-CN"/>
                <w14:textFill>
                  <w14:solidFill>
                    <w14:schemeClr w14:val="tx1"/>
                  </w14:solidFill>
                </w14:textFill>
              </w:rPr>
              <w:t>）</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6E13698C">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1</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79555BD1">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333F8F72">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14:paraId="515A9D37">
        <w:tblPrEx>
          <w:tblCellMar>
            <w:top w:w="0" w:type="dxa"/>
            <w:left w:w="0" w:type="dxa"/>
            <w:bottom w:w="0" w:type="dxa"/>
            <w:right w:w="0" w:type="dxa"/>
          </w:tblCellMar>
        </w:tblPrEx>
        <w:trPr>
          <w:trHeight w:val="1156"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38677ED9">
            <w:pPr>
              <w:jc w:val="center"/>
              <w:textAlignment w:val="center"/>
              <w:rPr>
                <w:rFonts w:hint="default"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19</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734ECA61">
            <w:pPr>
              <w:jc w:val="center"/>
              <w:textAlignment w:val="center"/>
              <w:rPr>
                <w:rFonts w:hint="eastAsia" w:ascii="宋体" w:hAnsi="宋体" w:cs="等线"/>
                <w:color w:val="000000" w:themeColor="text1"/>
                <w:kern w:val="0"/>
                <w:szCs w:val="21"/>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应用服务器</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36BD4D45">
            <w:pPr>
              <w:widowControl/>
              <w:jc w:val="left"/>
              <w:textAlignment w:val="center"/>
              <w:rPr>
                <w:rFonts w:ascii="宋体" w:hAnsi="宋体" w:cs="等线"/>
                <w:color w:val="000000" w:themeColor="text1"/>
                <w:kern w:val="0"/>
                <w:szCs w:val="21"/>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主频：</w:t>
            </w:r>
            <w:r>
              <w:rPr>
                <w:rFonts w:hint="eastAsia" w:ascii="宋体" w:hAnsi="宋体" w:cs="宋体"/>
                <w:color w:val="000000" w:themeColor="text1"/>
                <w:kern w:val="0"/>
                <w:szCs w:val="21"/>
                <w14:textFill>
                  <w14:solidFill>
                    <w14:schemeClr w14:val="tx1"/>
                  </w14:solidFill>
                </w14:textFill>
              </w:rPr>
              <w:t>≥</w:t>
            </w:r>
            <w:r>
              <w:rPr>
                <w:rFonts w:ascii="宋体" w:hAnsi="宋体" w:cs="等线"/>
                <w:color w:val="000000" w:themeColor="text1"/>
                <w:kern w:val="0"/>
                <w:szCs w:val="21"/>
                <w14:textFill>
                  <w14:solidFill>
                    <w14:schemeClr w14:val="tx1"/>
                  </w14:solidFill>
                </w14:textFill>
              </w:rPr>
              <w:t>2.3GHz</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处理器：8核</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内存：</w:t>
            </w:r>
            <w:r>
              <w:rPr>
                <w:rFonts w:ascii="宋体" w:hAnsi="宋体" w:cs="等线"/>
                <w:color w:val="000000" w:themeColor="text1"/>
                <w:kern w:val="0"/>
                <w:szCs w:val="21"/>
                <w14:textFill>
                  <w14:solidFill>
                    <w14:schemeClr w14:val="tx1"/>
                  </w14:solidFill>
                </w14:textFill>
              </w:rPr>
              <w:t>32</w:t>
            </w:r>
            <w:r>
              <w:rPr>
                <w:rFonts w:hint="eastAsia" w:ascii="宋体" w:hAnsi="宋体" w:cs="等线"/>
                <w:color w:val="000000" w:themeColor="text1"/>
                <w:kern w:val="0"/>
                <w:szCs w:val="21"/>
                <w14:textFill>
                  <w14:solidFill>
                    <w14:schemeClr w14:val="tx1"/>
                  </w14:solidFill>
                </w14:textFill>
              </w:rPr>
              <w:t>G</w:t>
            </w:r>
          </w:p>
          <w:p w14:paraId="2BF6EE77">
            <w:pPr>
              <w:widowControl/>
              <w:jc w:val="left"/>
              <w:textAlignment w:val="center"/>
              <w:rPr>
                <w:rFonts w:hint="eastAsia" w:ascii="宋体" w:hAnsi="宋体" w:cs="等线"/>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硬盘：</w:t>
            </w:r>
            <w:r>
              <w:rPr>
                <w:rFonts w:hint="eastAsia" w:ascii="宋体" w:hAnsi="宋体" w:cs="等线"/>
                <w:color w:val="000000" w:themeColor="text1"/>
                <w:kern w:val="0"/>
                <w:szCs w:val="21"/>
                <w14:textFill>
                  <w14:solidFill>
                    <w14:schemeClr w14:val="tx1"/>
                  </w14:solidFill>
                </w14:textFill>
              </w:rPr>
              <w:t>系统盘：</w:t>
            </w:r>
            <w:r>
              <w:rPr>
                <w:rFonts w:ascii="宋体" w:hAnsi="宋体" w:cs="等线"/>
                <w:color w:val="000000" w:themeColor="text1"/>
                <w:kern w:val="0"/>
                <w:szCs w:val="21"/>
                <w14:textFill>
                  <w14:solidFill>
                    <w14:schemeClr w14:val="tx1"/>
                  </w14:solidFill>
                </w14:textFill>
              </w:rPr>
              <w:t>80</w:t>
            </w:r>
            <w:r>
              <w:rPr>
                <w:rFonts w:hint="eastAsia" w:ascii="宋体" w:hAnsi="宋体" w:cs="等线"/>
                <w:color w:val="000000" w:themeColor="text1"/>
                <w:kern w:val="0"/>
                <w:szCs w:val="21"/>
                <w14:textFill>
                  <w14:solidFill>
                    <w14:schemeClr w14:val="tx1"/>
                  </w14:solidFill>
                </w14:textFill>
              </w:rPr>
              <w:t>G高性能型</w:t>
            </w:r>
            <w:r>
              <w:rPr>
                <w:rFonts w:hint="eastAsia" w:ascii="宋体" w:hAnsi="宋体" w:cs="等线"/>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36A1A4D0">
            <w:pPr>
              <w:widowControl/>
              <w:ind w:firstLine="630" w:firstLineChars="300"/>
              <w:jc w:val="left"/>
              <w:textAlignment w:val="center"/>
              <w:rPr>
                <w:rFonts w:ascii="宋体" w:hAnsi="宋体" w:cs="等线"/>
                <w:bCs/>
                <w:color w:val="000000" w:themeColor="text1"/>
                <w:kern w:val="0"/>
                <w:szCs w:val="21"/>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数据</w:t>
            </w:r>
            <w:r>
              <w:rPr>
                <w:rFonts w:ascii="宋体" w:hAnsi="宋体" w:cs="等线"/>
                <w:bCs/>
                <w:color w:val="000000" w:themeColor="text1"/>
                <w:kern w:val="0"/>
                <w:szCs w:val="21"/>
                <w14:textFill>
                  <w14:solidFill>
                    <w14:schemeClr w14:val="tx1"/>
                  </w14:solidFill>
                </w14:textFill>
              </w:rPr>
              <w:t>盘</w:t>
            </w:r>
            <w:r>
              <w:rPr>
                <w:rFonts w:hint="eastAsia" w:ascii="宋体" w:hAnsi="宋体" w:cs="等线"/>
                <w:bCs/>
                <w:color w:val="000000" w:themeColor="text1"/>
                <w:kern w:val="0"/>
                <w:szCs w:val="21"/>
                <w14:textFill>
                  <w14:solidFill>
                    <w14:schemeClr w14:val="tx1"/>
                  </w14:solidFill>
                </w14:textFill>
              </w:rPr>
              <w:t>：9</w:t>
            </w:r>
            <w:r>
              <w:rPr>
                <w:rFonts w:ascii="宋体" w:hAnsi="宋体" w:cs="等线"/>
                <w:bCs/>
                <w:color w:val="000000" w:themeColor="text1"/>
                <w:kern w:val="0"/>
                <w:szCs w:val="21"/>
                <w14:textFill>
                  <w14:solidFill>
                    <w14:schemeClr w14:val="tx1"/>
                  </w14:solidFill>
                </w14:textFill>
              </w:rPr>
              <w:t>4</w:t>
            </w:r>
            <w:r>
              <w:rPr>
                <w:rFonts w:hint="eastAsia" w:ascii="宋体" w:hAnsi="宋体" w:cs="等线"/>
                <w:bCs/>
                <w:color w:val="000000" w:themeColor="text1"/>
                <w:kern w:val="0"/>
                <w:szCs w:val="21"/>
                <w14:textFill>
                  <w14:solidFill>
                    <w14:schemeClr w14:val="tx1"/>
                  </w14:solidFill>
                </w14:textFill>
              </w:rPr>
              <w:t>4</w:t>
            </w:r>
            <w:r>
              <w:rPr>
                <w:rFonts w:hint="eastAsia" w:ascii="宋体" w:hAnsi="宋体" w:cs="等线"/>
                <w:color w:val="000000" w:themeColor="text1"/>
                <w:kern w:val="0"/>
                <w:szCs w:val="21"/>
                <w14:textFill>
                  <w14:solidFill>
                    <w14:schemeClr w14:val="tx1"/>
                  </w14:solidFill>
                </w14:textFill>
              </w:rPr>
              <w:t>G高性能</w:t>
            </w:r>
            <w:r>
              <w:rPr>
                <w:rFonts w:ascii="宋体" w:hAnsi="宋体" w:cs="等线"/>
                <w:bCs/>
                <w:color w:val="000000" w:themeColor="text1"/>
                <w:kern w:val="0"/>
                <w:szCs w:val="21"/>
                <w14:textFill>
                  <w14:solidFill>
                    <w14:schemeClr w14:val="tx1"/>
                  </w14:solidFill>
                </w14:textFill>
              </w:rPr>
              <w:t>型</w:t>
            </w:r>
            <w:r>
              <w:rPr>
                <w:rFonts w:hint="eastAsia" w:ascii="宋体" w:hAnsi="宋体" w:cs="等线"/>
                <w:bCs/>
                <w:color w:val="000000" w:themeColor="text1"/>
                <w:kern w:val="0"/>
                <w:szCs w:val="21"/>
                <w:lang w:eastAsia="zh-CN"/>
                <w14:textFill>
                  <w14:solidFill>
                    <w14:schemeClr w14:val="tx1"/>
                  </w14:solidFill>
                </w14:textFill>
              </w:rPr>
              <w:t>，</w:t>
            </w:r>
            <w:r>
              <w:rPr>
                <w:rFonts w:hint="eastAsia"/>
                <w:color w:val="333333"/>
                <w:spacing w:val="-2"/>
                <w:sz w:val="21"/>
                <w:szCs w:val="21"/>
                <w:lang w:eastAsia="zh-CN"/>
              </w:rPr>
              <w:t>支持IOPS≥2</w:t>
            </w:r>
            <w:r>
              <w:rPr>
                <w:color w:val="333333"/>
                <w:spacing w:val="-2"/>
                <w:sz w:val="21"/>
                <w:szCs w:val="21"/>
                <w:lang w:eastAsia="zh-CN"/>
              </w:rPr>
              <w:t>0000</w:t>
            </w:r>
          </w:p>
          <w:p w14:paraId="6898351F">
            <w:pPr>
              <w:jc w:val="left"/>
              <w:textAlignment w:val="center"/>
              <w:rPr>
                <w:rFonts w:hint="eastAsia" w:ascii="宋体" w:hAnsi="宋体" w:cs="等线"/>
                <w:color w:val="000000" w:themeColor="text1"/>
                <w:kern w:val="0"/>
                <w:szCs w:val="21"/>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操作系统：Ubuntu 22.04</w:t>
            </w:r>
            <w:r>
              <w:rPr>
                <w:rFonts w:hint="eastAsia" w:ascii="宋体" w:hAnsi="宋体" w:cs="等线"/>
                <w:color w:val="000000" w:themeColor="text1"/>
                <w:kern w:val="0"/>
                <w:szCs w:val="21"/>
                <w:lang w:eastAsia="zh-CN"/>
                <w14:textFill>
                  <w14:solidFill>
                    <w14:schemeClr w14:val="tx1"/>
                  </w14:solidFill>
                </w14:textFill>
              </w:rPr>
              <w:t>（</w:t>
            </w:r>
            <w:r>
              <w:rPr>
                <w:rFonts w:hint="eastAsia" w:ascii="宋体" w:hAnsi="宋体" w:cs="等线"/>
                <w:color w:val="000000" w:themeColor="text1"/>
                <w:kern w:val="0"/>
                <w:szCs w:val="21"/>
                <w14:textFill>
                  <w14:solidFill>
                    <w14:schemeClr w14:val="tx1"/>
                  </w14:solidFill>
                </w14:textFill>
              </w:rPr>
              <w:t>按实际业务需求部署</w:t>
            </w:r>
            <w:r>
              <w:rPr>
                <w:rFonts w:hint="eastAsia" w:ascii="宋体" w:hAnsi="宋体" w:cs="等线"/>
                <w:color w:val="000000" w:themeColor="text1"/>
                <w:kern w:val="0"/>
                <w:szCs w:val="21"/>
                <w:lang w:eastAsia="zh-CN"/>
                <w14:textFill>
                  <w14:solidFill>
                    <w14:schemeClr w14:val="tx1"/>
                  </w14:solidFill>
                </w14:textFill>
              </w:rPr>
              <w:t>）</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6CFB5555">
            <w:pPr>
              <w:widowControl/>
              <w:jc w:val="center"/>
              <w:textAlignment w:val="center"/>
              <w:rPr>
                <w:rFonts w:hint="eastAsia" w:ascii="宋体" w:hAnsi="宋体" w:eastAsia="宋体" w:cs="等线"/>
                <w:color w:val="000000" w:themeColor="text1"/>
                <w:kern w:val="0"/>
                <w:szCs w:val="21"/>
                <w:lang w:val="en-US" w:eastAsia="zh-CN"/>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2</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3FDC0D78">
            <w:pPr>
              <w:widowControl/>
              <w:jc w:val="center"/>
              <w:textAlignment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2EF30936">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14:paraId="46A57C5F">
        <w:tblPrEx>
          <w:tblCellMar>
            <w:top w:w="0" w:type="dxa"/>
            <w:left w:w="0" w:type="dxa"/>
            <w:bottom w:w="0" w:type="dxa"/>
            <w:right w:w="0" w:type="dxa"/>
          </w:tblCellMar>
        </w:tblPrEx>
        <w:trPr>
          <w:trHeight w:val="1767"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2EDA519F">
            <w:pPr>
              <w:jc w:val="center"/>
              <w:textAlignment w:val="center"/>
              <w:rPr>
                <w:rFonts w:hint="default" w:ascii="宋体" w:hAnsi="宋体" w:cs="宋体"/>
                <w:color w:val="auto"/>
                <w:kern w:val="0"/>
                <w:szCs w:val="21"/>
                <w:lang w:val="en-US" w:eastAsia="zh-CN"/>
              </w:rPr>
            </w:pPr>
            <w:r>
              <w:rPr>
                <w:rFonts w:hint="eastAsia" w:ascii="宋体" w:hAnsi="宋体" w:cs="宋体"/>
                <w:color w:val="auto"/>
                <w:kern w:val="0"/>
                <w:szCs w:val="21"/>
                <w:lang w:val="en-US" w:eastAsia="zh-CN"/>
              </w:rPr>
              <w:t>20</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2DF31D40">
            <w:pPr>
              <w:jc w:val="center"/>
              <w:textAlignment w:val="center"/>
              <w:rPr>
                <w:rFonts w:hint="eastAsia" w:ascii="宋体" w:hAnsi="宋体" w:eastAsia="宋体" w:cs="等线"/>
                <w:color w:val="auto"/>
                <w:kern w:val="0"/>
                <w:szCs w:val="21"/>
                <w:lang w:eastAsia="zh-CN"/>
              </w:rPr>
            </w:pPr>
            <w:r>
              <w:rPr>
                <w:rFonts w:hint="eastAsia" w:ascii="宋体" w:hAnsi="宋体" w:cs="等线"/>
                <w:color w:val="auto"/>
                <w:kern w:val="0"/>
                <w:szCs w:val="21"/>
                <w:lang w:eastAsia="zh-CN"/>
              </w:rPr>
              <w:t>应用服务器</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7E331FB7">
            <w:pPr>
              <w:widowControl/>
              <w:jc w:val="left"/>
              <w:textAlignment w:val="center"/>
              <w:rPr>
                <w:rFonts w:ascii="宋体" w:hAnsi="宋体" w:cs="等线"/>
                <w:color w:val="auto"/>
                <w:kern w:val="0"/>
                <w:szCs w:val="21"/>
              </w:rPr>
            </w:pPr>
            <w:r>
              <w:rPr>
                <w:rFonts w:hint="eastAsia" w:ascii="宋体" w:hAnsi="宋体" w:cs="等线"/>
                <w:color w:val="auto"/>
                <w:kern w:val="0"/>
                <w:szCs w:val="21"/>
                <w:lang w:val="en-US" w:eastAsia="zh-CN"/>
              </w:rPr>
              <w:t>主频：</w:t>
            </w:r>
            <w:r>
              <w:rPr>
                <w:rFonts w:hint="eastAsia" w:ascii="宋体" w:hAnsi="宋体" w:cs="宋体"/>
                <w:color w:val="auto"/>
                <w:kern w:val="0"/>
                <w:szCs w:val="21"/>
              </w:rPr>
              <w:t>≥</w:t>
            </w:r>
            <w:r>
              <w:rPr>
                <w:rFonts w:ascii="宋体" w:hAnsi="宋体" w:cs="等线"/>
                <w:color w:val="auto"/>
                <w:kern w:val="0"/>
                <w:szCs w:val="21"/>
              </w:rPr>
              <w:t>2.3GHz</w:t>
            </w:r>
            <w:r>
              <w:rPr>
                <w:rFonts w:hint="eastAsia" w:ascii="宋体" w:hAnsi="宋体" w:cs="等线"/>
                <w:color w:val="auto"/>
                <w:kern w:val="0"/>
                <w:szCs w:val="21"/>
                <w:lang w:eastAsia="zh-CN"/>
              </w:rPr>
              <w:t>、</w:t>
            </w:r>
            <w:r>
              <w:rPr>
                <w:rFonts w:hint="eastAsia" w:ascii="宋体" w:hAnsi="宋体" w:cs="等线"/>
                <w:color w:val="auto"/>
                <w:kern w:val="0"/>
                <w:szCs w:val="21"/>
              </w:rPr>
              <w:t>处理器：</w:t>
            </w:r>
            <w:r>
              <w:rPr>
                <w:rFonts w:hint="eastAsia" w:ascii="宋体" w:hAnsi="宋体" w:cs="等线"/>
                <w:color w:val="auto"/>
                <w:kern w:val="0"/>
                <w:szCs w:val="21"/>
                <w:lang w:val="en-US" w:eastAsia="zh-CN"/>
              </w:rPr>
              <w:t>16</w:t>
            </w:r>
            <w:r>
              <w:rPr>
                <w:rFonts w:hint="eastAsia" w:ascii="宋体" w:hAnsi="宋体" w:cs="等线"/>
                <w:color w:val="auto"/>
                <w:kern w:val="0"/>
                <w:szCs w:val="21"/>
              </w:rPr>
              <w:t>核</w:t>
            </w:r>
            <w:r>
              <w:rPr>
                <w:rFonts w:hint="eastAsia" w:ascii="宋体" w:hAnsi="宋体" w:cs="等线"/>
                <w:color w:val="auto"/>
                <w:kern w:val="0"/>
                <w:szCs w:val="21"/>
                <w:lang w:eastAsia="zh-CN"/>
              </w:rPr>
              <w:t>、</w:t>
            </w:r>
            <w:r>
              <w:rPr>
                <w:rFonts w:hint="eastAsia" w:ascii="宋体" w:hAnsi="宋体" w:cs="等线"/>
                <w:color w:val="auto"/>
                <w:kern w:val="0"/>
                <w:szCs w:val="21"/>
              </w:rPr>
              <w:t>内存：</w:t>
            </w:r>
            <w:r>
              <w:rPr>
                <w:rFonts w:ascii="宋体" w:hAnsi="宋体" w:cs="等线"/>
                <w:color w:val="auto"/>
                <w:kern w:val="0"/>
                <w:szCs w:val="21"/>
              </w:rPr>
              <w:t>32</w:t>
            </w:r>
            <w:r>
              <w:rPr>
                <w:rFonts w:hint="eastAsia" w:ascii="宋体" w:hAnsi="宋体" w:cs="等线"/>
                <w:color w:val="auto"/>
                <w:kern w:val="0"/>
                <w:szCs w:val="21"/>
              </w:rPr>
              <w:t>G</w:t>
            </w:r>
          </w:p>
          <w:p w14:paraId="58CDEE2A">
            <w:pPr>
              <w:widowControl/>
              <w:jc w:val="left"/>
              <w:textAlignment w:val="center"/>
              <w:rPr>
                <w:rFonts w:hint="eastAsia" w:ascii="宋体" w:hAnsi="宋体" w:cs="等线"/>
                <w:color w:val="auto"/>
                <w:kern w:val="0"/>
                <w:szCs w:val="21"/>
              </w:rPr>
            </w:pPr>
            <w:r>
              <w:rPr>
                <w:rFonts w:hint="eastAsia" w:asciiTheme="minorEastAsia" w:hAnsiTheme="minorEastAsia" w:cstheme="minorEastAsia"/>
                <w:color w:val="auto"/>
                <w:kern w:val="0"/>
                <w:szCs w:val="21"/>
              </w:rPr>
              <w:t>硬盘：</w:t>
            </w:r>
            <w:r>
              <w:rPr>
                <w:rFonts w:hint="eastAsia" w:ascii="宋体" w:hAnsi="宋体" w:cs="等线"/>
                <w:color w:val="auto"/>
                <w:kern w:val="0"/>
                <w:szCs w:val="21"/>
              </w:rPr>
              <w:t>系统盘：</w:t>
            </w:r>
            <w:r>
              <w:rPr>
                <w:rFonts w:hint="eastAsia" w:ascii="宋体" w:hAnsi="宋体" w:cs="等线"/>
                <w:color w:val="auto"/>
                <w:kern w:val="0"/>
                <w:szCs w:val="21"/>
                <w:lang w:val="en-US" w:eastAsia="zh-CN"/>
              </w:rPr>
              <w:t>10</w:t>
            </w:r>
            <w:r>
              <w:rPr>
                <w:rFonts w:ascii="宋体" w:hAnsi="宋体" w:cs="等线"/>
                <w:color w:val="auto"/>
                <w:kern w:val="0"/>
                <w:szCs w:val="21"/>
              </w:rPr>
              <w:t>0</w:t>
            </w:r>
            <w:r>
              <w:rPr>
                <w:rFonts w:hint="eastAsia" w:ascii="宋体" w:hAnsi="宋体" w:cs="等线"/>
                <w:color w:val="auto"/>
                <w:kern w:val="0"/>
                <w:szCs w:val="21"/>
              </w:rPr>
              <w:t>G高性能型</w:t>
            </w:r>
            <w:r>
              <w:rPr>
                <w:rFonts w:hint="eastAsia" w:ascii="宋体" w:hAnsi="宋体" w:cs="等线"/>
                <w:color w:val="auto"/>
                <w:kern w:val="0"/>
                <w:szCs w:val="21"/>
                <w:lang w:eastAsia="zh-CN"/>
              </w:rPr>
              <w:t>，</w:t>
            </w:r>
            <w:r>
              <w:rPr>
                <w:rFonts w:hint="eastAsia"/>
                <w:color w:val="auto"/>
                <w:spacing w:val="-2"/>
                <w:sz w:val="21"/>
                <w:szCs w:val="21"/>
                <w:lang w:eastAsia="zh-CN"/>
              </w:rPr>
              <w:t>支持IOPS≥2</w:t>
            </w:r>
            <w:r>
              <w:rPr>
                <w:color w:val="auto"/>
                <w:spacing w:val="-2"/>
                <w:sz w:val="21"/>
                <w:szCs w:val="21"/>
                <w:lang w:eastAsia="zh-CN"/>
              </w:rPr>
              <w:t>0000</w:t>
            </w:r>
          </w:p>
          <w:p w14:paraId="58C723A1">
            <w:pPr>
              <w:widowControl/>
              <w:ind w:firstLine="630" w:firstLineChars="300"/>
              <w:jc w:val="left"/>
              <w:textAlignment w:val="center"/>
              <w:rPr>
                <w:rFonts w:ascii="宋体" w:hAnsi="宋体" w:cs="等线"/>
                <w:bCs/>
                <w:color w:val="auto"/>
                <w:kern w:val="0"/>
                <w:szCs w:val="21"/>
              </w:rPr>
            </w:pPr>
            <w:r>
              <w:rPr>
                <w:rFonts w:hint="eastAsia" w:ascii="宋体" w:hAnsi="宋体" w:cs="等线"/>
                <w:color w:val="auto"/>
                <w:kern w:val="0"/>
                <w:szCs w:val="21"/>
              </w:rPr>
              <w:t>数据</w:t>
            </w:r>
            <w:r>
              <w:rPr>
                <w:rFonts w:ascii="宋体" w:hAnsi="宋体" w:cs="等线"/>
                <w:bCs/>
                <w:color w:val="auto"/>
                <w:kern w:val="0"/>
                <w:szCs w:val="21"/>
              </w:rPr>
              <w:t>盘</w:t>
            </w:r>
            <w:r>
              <w:rPr>
                <w:rFonts w:hint="eastAsia" w:ascii="宋体" w:hAnsi="宋体" w:cs="等线"/>
                <w:bCs/>
                <w:color w:val="auto"/>
                <w:kern w:val="0"/>
                <w:szCs w:val="21"/>
              </w:rPr>
              <w:t>：</w:t>
            </w:r>
            <w:r>
              <w:rPr>
                <w:rFonts w:hint="eastAsia" w:ascii="宋体" w:hAnsi="宋体" w:cs="等线"/>
                <w:bCs/>
                <w:color w:val="auto"/>
                <w:kern w:val="0"/>
                <w:szCs w:val="21"/>
                <w:lang w:val="en-US" w:eastAsia="zh-CN"/>
              </w:rPr>
              <w:t>1024</w:t>
            </w:r>
            <w:r>
              <w:rPr>
                <w:rFonts w:hint="eastAsia" w:ascii="宋体" w:hAnsi="宋体" w:cs="等线"/>
                <w:color w:val="auto"/>
                <w:kern w:val="0"/>
                <w:szCs w:val="21"/>
              </w:rPr>
              <w:t>G高性能</w:t>
            </w:r>
            <w:r>
              <w:rPr>
                <w:rFonts w:ascii="宋体" w:hAnsi="宋体" w:cs="等线"/>
                <w:bCs/>
                <w:color w:val="auto"/>
                <w:kern w:val="0"/>
                <w:szCs w:val="21"/>
              </w:rPr>
              <w:t>型</w:t>
            </w:r>
            <w:r>
              <w:rPr>
                <w:rFonts w:hint="eastAsia" w:ascii="宋体" w:hAnsi="宋体" w:cs="等线"/>
                <w:bCs/>
                <w:color w:val="auto"/>
                <w:kern w:val="0"/>
                <w:szCs w:val="21"/>
                <w:lang w:eastAsia="zh-CN"/>
              </w:rPr>
              <w:t>，</w:t>
            </w:r>
            <w:r>
              <w:rPr>
                <w:rFonts w:hint="eastAsia"/>
                <w:color w:val="auto"/>
                <w:spacing w:val="-2"/>
                <w:sz w:val="21"/>
                <w:szCs w:val="21"/>
                <w:lang w:eastAsia="zh-CN"/>
              </w:rPr>
              <w:t>支持IOPS≥2</w:t>
            </w:r>
            <w:r>
              <w:rPr>
                <w:color w:val="auto"/>
                <w:spacing w:val="-2"/>
                <w:sz w:val="21"/>
                <w:szCs w:val="21"/>
                <w:lang w:eastAsia="zh-CN"/>
              </w:rPr>
              <w:t>0000</w:t>
            </w:r>
          </w:p>
          <w:p w14:paraId="23AACDCF">
            <w:pPr>
              <w:jc w:val="left"/>
              <w:textAlignment w:val="center"/>
              <w:rPr>
                <w:rFonts w:hint="eastAsia" w:ascii="宋体" w:hAnsi="宋体" w:cs="等线"/>
                <w:color w:val="auto"/>
                <w:kern w:val="0"/>
                <w:szCs w:val="21"/>
              </w:rPr>
            </w:pPr>
            <w:r>
              <w:rPr>
                <w:rFonts w:hint="eastAsia" w:ascii="宋体" w:hAnsi="宋体" w:cs="等线"/>
                <w:color w:val="auto"/>
                <w:kern w:val="0"/>
                <w:szCs w:val="21"/>
              </w:rPr>
              <w:t>操作系统：按实际业务需求部署</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5C304EF1">
            <w:pPr>
              <w:widowControl/>
              <w:jc w:val="center"/>
              <w:textAlignment w:val="center"/>
              <w:rPr>
                <w:rFonts w:hint="default" w:ascii="宋体" w:hAnsi="宋体" w:cs="等线"/>
                <w:color w:val="000000" w:themeColor="text1"/>
                <w:kern w:val="0"/>
                <w:szCs w:val="21"/>
                <w:lang w:val="en-US" w:eastAsia="zh-CN"/>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3</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6728315B">
            <w:pPr>
              <w:widowControl/>
              <w:jc w:val="center"/>
              <w:textAlignment w:val="center"/>
              <w:rPr>
                <w:rFonts w:hint="eastAsia" w:ascii="宋体" w:hAnsi="宋体" w:cs="宋体"/>
                <w:color w:val="000000" w:themeColor="text1"/>
                <w:kern w:val="0"/>
                <w:szCs w:val="21"/>
                <w:lang w:eastAsia="zh-CN"/>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台</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2A87935E">
            <w:pPr>
              <w:widowControl/>
              <w:jc w:val="center"/>
              <w:textAlignment w:val="center"/>
              <w:rPr>
                <w:rFonts w:hint="eastAsia" w:ascii="宋体" w:hAnsi="宋体" w:eastAsia="宋体" w:cs="宋体"/>
                <w:color w:val="0000FF"/>
                <w:kern w:val="2"/>
                <w:sz w:val="21"/>
                <w:szCs w:val="21"/>
                <w:lang w:val="en-US" w:eastAsia="zh-CN" w:bidi="ar-SA"/>
              </w:rPr>
            </w:pPr>
          </w:p>
        </w:tc>
      </w:tr>
      <w:tr w14:paraId="7D6EC2C6">
        <w:tblPrEx>
          <w:tblCellMar>
            <w:top w:w="0" w:type="dxa"/>
            <w:left w:w="0" w:type="dxa"/>
            <w:bottom w:w="0" w:type="dxa"/>
            <w:right w:w="0" w:type="dxa"/>
          </w:tblCellMar>
        </w:tblPrEx>
        <w:trPr>
          <w:trHeight w:val="352"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4FED78B6">
            <w:pPr>
              <w:widowControl/>
              <w:jc w:val="center"/>
              <w:textAlignment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2"/>
                <w:sz w:val="21"/>
                <w:szCs w:val="21"/>
                <w:lang w:val="en-US" w:eastAsia="zh-CN" w:bidi="ar-SA"/>
                <w14:textFill>
                  <w14:solidFill>
                    <w14:schemeClr w14:val="tx1"/>
                  </w14:solidFill>
                </w14:textFill>
              </w:rPr>
              <w:t>21</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4BD1CA38">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固定公网IP</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6D748519">
            <w:pPr>
              <w:widowControl/>
              <w:jc w:val="left"/>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IPv4</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46A112A4">
            <w:pPr>
              <w:widowControl/>
              <w:jc w:val="center"/>
              <w:textAlignment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2"/>
                <w:sz w:val="21"/>
                <w:szCs w:val="21"/>
                <w:lang w:val="en-US" w:eastAsia="zh-CN" w:bidi="ar-SA"/>
                <w14:textFill>
                  <w14:solidFill>
                    <w14:schemeClr w14:val="tx1"/>
                  </w14:solidFill>
                </w14:textFill>
              </w:rPr>
              <w:t>28</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0FE94726">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个</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600515E9">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14:paraId="65C70351">
        <w:tblPrEx>
          <w:tblCellMar>
            <w:top w:w="0" w:type="dxa"/>
            <w:left w:w="0" w:type="dxa"/>
            <w:bottom w:w="0" w:type="dxa"/>
            <w:right w:w="0" w:type="dxa"/>
          </w:tblCellMar>
        </w:tblPrEx>
        <w:trPr>
          <w:trHeight w:val="496"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13FE85C1">
            <w:pPr>
              <w:widowControl/>
              <w:jc w:val="center"/>
              <w:textAlignment w:val="center"/>
              <w:rPr>
                <w:rFonts w:hint="default"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22</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3A89FB34">
            <w:pPr>
              <w:widowControl/>
              <w:jc w:val="center"/>
              <w:textAlignment w:val="center"/>
              <w:rPr>
                <w:rFonts w:hint="eastAsia" w:ascii="宋体" w:hAnsi="宋体" w:eastAsia="宋体" w:cs="宋体"/>
                <w:color w:val="auto"/>
                <w:kern w:val="2"/>
                <w:sz w:val="21"/>
                <w:szCs w:val="21"/>
                <w:lang w:val="en-US" w:eastAsia="zh-CN" w:bidi="ar-SA"/>
              </w:rPr>
            </w:pPr>
            <w:r>
              <w:rPr>
                <w:rFonts w:hint="eastAsia" w:ascii="宋体" w:hAnsi="宋体" w:cs="宋体"/>
                <w:color w:val="auto"/>
                <w:kern w:val="0"/>
                <w:szCs w:val="21"/>
              </w:rPr>
              <w:t>公网带宽</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0E6C7664">
            <w:pPr>
              <w:widowControl/>
              <w:jc w:val="left"/>
              <w:textAlignment w:val="center"/>
              <w:rPr>
                <w:rFonts w:hint="eastAsia" w:ascii="宋体" w:hAnsi="宋体" w:eastAsia="宋体" w:cs="宋体"/>
                <w:color w:val="auto"/>
                <w:kern w:val="2"/>
                <w:sz w:val="21"/>
                <w:szCs w:val="21"/>
                <w:lang w:val="en-US" w:eastAsia="zh-CN" w:bidi="ar-SA"/>
              </w:rPr>
            </w:pPr>
            <w:r>
              <w:rPr>
                <w:rFonts w:hint="eastAsia" w:ascii="宋体" w:hAnsi="宋体" w:cs="宋体"/>
                <w:color w:val="auto"/>
                <w:kern w:val="0"/>
                <w:szCs w:val="21"/>
                <w:lang w:eastAsia="zh-CN"/>
              </w:rPr>
              <w:t>共</w:t>
            </w:r>
            <w:r>
              <w:rPr>
                <w:rFonts w:hint="eastAsia" w:ascii="宋体" w:hAnsi="宋体" w:cs="宋体"/>
                <w:color w:val="auto"/>
                <w:kern w:val="0"/>
                <w:szCs w:val="21"/>
              </w:rPr>
              <w:t>享带宽，IPv4，200M</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057E7AF1">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28367801">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个</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74948A4F">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14:paraId="73E34CDF">
        <w:tblPrEx>
          <w:tblCellMar>
            <w:top w:w="0" w:type="dxa"/>
            <w:left w:w="0" w:type="dxa"/>
            <w:bottom w:w="0" w:type="dxa"/>
            <w:right w:w="0" w:type="dxa"/>
          </w:tblCellMar>
        </w:tblPrEx>
        <w:trPr>
          <w:trHeight w:val="466"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1271A7C1">
            <w:pPr>
              <w:widowControl/>
              <w:jc w:val="center"/>
              <w:textAlignment w:val="center"/>
              <w:rPr>
                <w:rFonts w:hint="default" w:ascii="宋体" w:hAnsi="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23</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1CD08441">
            <w:pPr>
              <w:widowControl/>
              <w:jc w:val="center"/>
              <w:textAlignment w:val="center"/>
              <w:rPr>
                <w:rFonts w:hint="eastAsia" w:ascii="宋体" w:hAnsi="宋体" w:cs="宋体"/>
                <w:color w:val="auto"/>
                <w:kern w:val="0"/>
                <w:szCs w:val="21"/>
              </w:rPr>
            </w:pPr>
            <w:r>
              <w:rPr>
                <w:rFonts w:hint="eastAsia" w:ascii="宋体" w:hAnsi="宋体" w:cs="宋体"/>
                <w:color w:val="auto"/>
                <w:kern w:val="0"/>
                <w:szCs w:val="21"/>
              </w:rPr>
              <w:t>公网带宽</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4FF9BEC7">
            <w:pPr>
              <w:widowControl/>
              <w:jc w:val="left"/>
              <w:textAlignment w:val="center"/>
              <w:rPr>
                <w:rFonts w:hint="eastAsia" w:ascii="宋体" w:hAnsi="宋体" w:cs="宋体"/>
                <w:color w:val="auto"/>
                <w:kern w:val="0"/>
                <w:szCs w:val="21"/>
              </w:rPr>
            </w:pPr>
            <w:r>
              <w:rPr>
                <w:rFonts w:hint="eastAsia" w:ascii="宋体" w:hAnsi="宋体" w:cs="宋体"/>
                <w:color w:val="auto"/>
                <w:kern w:val="0"/>
                <w:szCs w:val="21"/>
                <w:lang w:eastAsia="zh-CN"/>
              </w:rPr>
              <w:t>共</w:t>
            </w:r>
            <w:r>
              <w:rPr>
                <w:rFonts w:hint="eastAsia" w:ascii="宋体" w:hAnsi="宋体" w:cs="宋体"/>
                <w:color w:val="auto"/>
                <w:kern w:val="0"/>
                <w:szCs w:val="21"/>
              </w:rPr>
              <w:t>享带宽，IPv4，</w:t>
            </w:r>
            <w:r>
              <w:rPr>
                <w:rFonts w:hint="eastAsia" w:ascii="宋体" w:hAnsi="宋体" w:cs="宋体"/>
                <w:color w:val="auto"/>
                <w:kern w:val="0"/>
                <w:szCs w:val="21"/>
                <w:lang w:val="en-US" w:eastAsia="zh-CN"/>
              </w:rPr>
              <w:t>50</w:t>
            </w:r>
            <w:r>
              <w:rPr>
                <w:rFonts w:hint="eastAsia" w:ascii="宋体" w:hAnsi="宋体" w:cs="宋体"/>
                <w:color w:val="auto"/>
                <w:kern w:val="0"/>
                <w:szCs w:val="21"/>
              </w:rPr>
              <w:t>M</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4C31E49D">
            <w:pPr>
              <w:widowControl/>
              <w:jc w:val="center"/>
              <w:textAlignment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2</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241BE94A">
            <w:pPr>
              <w:widowControl/>
              <w:jc w:val="center"/>
              <w:textAlignment w:val="center"/>
              <w:rPr>
                <w:rFonts w:hint="eastAsia" w:ascii="宋体" w:hAnsi="宋体" w:eastAsia="宋体" w:cs="宋体"/>
                <w:color w:val="000000" w:themeColor="text1"/>
                <w:kern w:val="0"/>
                <w:szCs w:val="21"/>
                <w:lang w:eastAsia="zh-CN"/>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个</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375221A1">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14:paraId="116FFFC9">
        <w:tblPrEx>
          <w:tblCellMar>
            <w:top w:w="0" w:type="dxa"/>
            <w:left w:w="0" w:type="dxa"/>
            <w:bottom w:w="0" w:type="dxa"/>
            <w:right w:w="0" w:type="dxa"/>
          </w:tblCellMar>
        </w:tblPrEx>
        <w:trPr>
          <w:trHeight w:val="466"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2623D9FB">
            <w:pPr>
              <w:widowControl/>
              <w:jc w:val="center"/>
              <w:textAlignment w:val="center"/>
              <w:rPr>
                <w:rFonts w:hint="default" w:ascii="宋体" w:hAnsi="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24</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10ACA338">
            <w:pPr>
              <w:widowControl/>
              <w:jc w:val="center"/>
              <w:textAlignment w:val="center"/>
              <w:rPr>
                <w:rFonts w:hint="eastAsia" w:ascii="宋体" w:hAnsi="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公网带宽</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6CBB1874">
            <w:pPr>
              <w:widowControl/>
              <w:jc w:val="both"/>
              <w:textAlignment w:val="center"/>
              <w:rPr>
                <w:rFonts w:hint="eastAsia" w:ascii="宋体" w:hAnsi="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独享带宽，IPv4，50M</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66FC937B">
            <w:pPr>
              <w:widowControl/>
              <w:jc w:val="center"/>
              <w:textAlignment w:val="center"/>
              <w:rPr>
                <w:rFonts w:hint="eastAsia" w:ascii="宋体" w:hAnsi="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2"/>
                <w:sz w:val="21"/>
                <w:szCs w:val="21"/>
                <w:lang w:val="en-US" w:eastAsia="zh-CN" w:bidi="ar-SA"/>
                <w14:textFill>
                  <w14:solidFill>
                    <w14:schemeClr w14:val="tx1"/>
                  </w14:solidFill>
                </w14:textFill>
              </w:rPr>
              <w:t>1</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4007F1CA">
            <w:pPr>
              <w:widowControl/>
              <w:jc w:val="center"/>
              <w:textAlignment w:val="center"/>
              <w:rPr>
                <w:rFonts w:hint="eastAsia" w:ascii="宋体" w:hAnsi="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2"/>
                <w:sz w:val="21"/>
                <w:szCs w:val="21"/>
                <w:lang w:val="en-US" w:eastAsia="zh-CN" w:bidi="ar-SA"/>
                <w14:textFill>
                  <w14:solidFill>
                    <w14:schemeClr w14:val="tx1"/>
                  </w14:solidFill>
                </w14:textFill>
              </w:rPr>
              <w:t>个</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5DF25A43">
            <w:pPr>
              <w:widowControl/>
              <w:jc w:val="center"/>
              <w:textAlignment w:val="center"/>
              <w:rPr>
                <w:rFonts w:hint="eastAsia" w:ascii="宋体" w:hAnsi="宋体" w:cs="宋体"/>
                <w:color w:val="0000FF"/>
                <w:kern w:val="2"/>
                <w:sz w:val="21"/>
                <w:szCs w:val="21"/>
                <w:lang w:val="en-US" w:eastAsia="zh-CN" w:bidi="ar-SA"/>
              </w:rPr>
            </w:pPr>
          </w:p>
        </w:tc>
      </w:tr>
      <w:tr w14:paraId="7550583B">
        <w:tblPrEx>
          <w:tblCellMar>
            <w:top w:w="0" w:type="dxa"/>
            <w:left w:w="0" w:type="dxa"/>
            <w:bottom w:w="0" w:type="dxa"/>
            <w:right w:w="0" w:type="dxa"/>
          </w:tblCellMar>
        </w:tblPrEx>
        <w:trPr>
          <w:trHeight w:val="424"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736DF53D">
            <w:pPr>
              <w:widowControl/>
              <w:jc w:val="center"/>
              <w:textAlignment w:val="center"/>
              <w:rPr>
                <w:rFonts w:hint="eastAsia" w:ascii="宋体" w:hAnsi="宋体" w:eastAsia="宋体" w:cs="宋体"/>
                <w:color w:val="auto"/>
                <w:kern w:val="2"/>
                <w:sz w:val="21"/>
                <w:szCs w:val="21"/>
                <w:lang w:val="en-US" w:eastAsia="zh-CN" w:bidi="ar-SA"/>
              </w:rPr>
            </w:pPr>
            <w:r>
              <w:rPr>
                <w:rFonts w:ascii="宋体" w:hAnsi="宋体" w:cs="宋体"/>
                <w:color w:val="auto"/>
                <w:kern w:val="0"/>
                <w:szCs w:val="21"/>
              </w:rPr>
              <w:t>2</w:t>
            </w:r>
            <w:r>
              <w:rPr>
                <w:rFonts w:hint="eastAsia" w:ascii="宋体" w:hAnsi="宋体" w:cs="宋体"/>
                <w:color w:val="auto"/>
                <w:kern w:val="0"/>
                <w:szCs w:val="21"/>
                <w:lang w:val="en-US" w:eastAsia="zh-CN"/>
              </w:rPr>
              <w:t>5</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1B5035C7">
            <w:pPr>
              <w:widowControl/>
              <w:jc w:val="center"/>
              <w:textAlignment w:val="center"/>
              <w:rPr>
                <w:rFonts w:hint="eastAsia" w:ascii="宋体" w:hAnsi="宋体" w:eastAsia="宋体" w:cs="宋体"/>
                <w:color w:val="auto"/>
                <w:kern w:val="2"/>
                <w:sz w:val="21"/>
                <w:szCs w:val="21"/>
                <w:lang w:val="en-US" w:eastAsia="zh-CN" w:bidi="ar-SA"/>
              </w:rPr>
            </w:pPr>
            <w:r>
              <w:rPr>
                <w:rFonts w:hint="eastAsia" w:ascii="宋体" w:hAnsi="宋体" w:cs="宋体"/>
                <w:color w:val="auto"/>
                <w:kern w:val="0"/>
                <w:szCs w:val="21"/>
              </w:rPr>
              <w:t>云专线</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2116AB41">
            <w:pPr>
              <w:widowControl/>
              <w:jc w:val="left"/>
              <w:textAlignment w:val="center"/>
              <w:rPr>
                <w:rFonts w:hint="eastAsia" w:ascii="宋体" w:hAnsi="宋体" w:eastAsia="宋体" w:cs="宋体"/>
                <w:color w:val="auto"/>
                <w:kern w:val="2"/>
                <w:sz w:val="21"/>
                <w:szCs w:val="21"/>
                <w:lang w:val="en-US" w:eastAsia="zh-CN" w:bidi="ar-SA"/>
              </w:rPr>
            </w:pPr>
            <w:r>
              <w:rPr>
                <w:rFonts w:hint="eastAsia" w:ascii="宋体" w:hAnsi="宋体" w:cs="宋体"/>
                <w:color w:val="auto"/>
                <w:kern w:val="0"/>
                <w:szCs w:val="21"/>
                <w:lang w:eastAsia="zh-CN"/>
              </w:rPr>
              <w:t>专线，</w:t>
            </w:r>
            <w:r>
              <w:rPr>
                <w:rFonts w:hint="eastAsia" w:ascii="宋体" w:hAnsi="宋体" w:cs="宋体"/>
                <w:color w:val="auto"/>
                <w:kern w:val="0"/>
                <w:szCs w:val="21"/>
              </w:rPr>
              <w:t>IPv4，300M</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26688E81">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286A6BAB">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个</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0C0D9A24">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14:paraId="04D4CCF3">
        <w:tblPrEx>
          <w:tblCellMar>
            <w:top w:w="0" w:type="dxa"/>
            <w:left w:w="0" w:type="dxa"/>
            <w:bottom w:w="0" w:type="dxa"/>
            <w:right w:w="0" w:type="dxa"/>
          </w:tblCellMar>
        </w:tblPrEx>
        <w:trPr>
          <w:trHeight w:val="1650"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7435B345">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kern w:val="0"/>
                <w:szCs w:val="21"/>
                <w14:textFill>
                  <w14:solidFill>
                    <w14:schemeClr w14:val="tx1"/>
                  </w14:solidFill>
                </w14:textFill>
              </w:rPr>
              <w:t>2</w:t>
            </w:r>
            <w:r>
              <w:rPr>
                <w:rFonts w:hint="eastAsia" w:ascii="宋体" w:hAnsi="宋体" w:cs="宋体"/>
                <w:color w:val="000000" w:themeColor="text1"/>
                <w:kern w:val="0"/>
                <w:szCs w:val="21"/>
                <w:lang w:val="en-US" w:eastAsia="zh-CN"/>
                <w14:textFill>
                  <w14:solidFill>
                    <w14:schemeClr w14:val="tx1"/>
                  </w14:solidFill>
                </w14:textFill>
              </w:rPr>
              <w:t>6</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4632DE0A">
            <w:pPr>
              <w:widowControl/>
              <w:jc w:val="center"/>
              <w:textAlignment w:val="center"/>
              <w:rPr>
                <w:rFonts w:hint="eastAsia" w:ascii="宋体" w:hAnsi="宋体" w:cs="宋体"/>
                <w:color w:val="000000" w:themeColor="text1"/>
                <w:kern w:val="0"/>
                <w:szCs w:val="21"/>
                <w:lang w:eastAsia="zh-CN"/>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快照</w:t>
            </w:r>
            <w:r>
              <w:rPr>
                <w:rFonts w:hint="eastAsia" w:ascii="宋体" w:hAnsi="宋体" w:cs="宋体"/>
                <w:color w:val="000000" w:themeColor="text1"/>
                <w:kern w:val="0"/>
                <w:szCs w:val="21"/>
                <w:lang w:eastAsia="zh-CN"/>
                <w14:textFill>
                  <w14:solidFill>
                    <w14:schemeClr w14:val="tx1"/>
                  </w14:solidFill>
                </w14:textFill>
              </w:rPr>
              <w:t>备份</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414711C4">
            <w:pPr>
              <w:widowControl/>
              <w:jc w:val="left"/>
              <w:textAlignment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为确保云上业务数据的安全性和可恢复性，需对云资源进行定期快照备份</w:t>
            </w:r>
            <w:r>
              <w:rPr>
                <w:rFonts w:hint="eastAsia" w:ascii="宋体" w:hAnsi="宋体" w:cs="宋体"/>
                <w:color w:val="000000" w:themeColor="text1"/>
                <w:kern w:val="0"/>
                <w:szCs w:val="21"/>
                <w:lang w:eastAsia="zh-CN"/>
                <w14:textFill>
                  <w14:solidFill>
                    <w14:schemeClr w14:val="tx1"/>
                  </w14:solidFill>
                </w14:textFill>
              </w:rPr>
              <w:t>，</w:t>
            </w:r>
            <w:r>
              <w:rPr>
                <w:rFonts w:hint="default" w:ascii="宋体" w:hAnsi="宋体" w:cs="宋体"/>
                <w:color w:val="000000" w:themeColor="text1"/>
                <w:kern w:val="0"/>
                <w:szCs w:val="21"/>
                <w14:textFill>
                  <w14:solidFill>
                    <w14:schemeClr w14:val="tx1"/>
                  </w14:solidFill>
                </w14:textFill>
              </w:rPr>
              <w:t>并支持自定义备份策略，按需设置备份频率（如每小时/每日/每周）、执行时间窗口（如业务低峰期）和保留周期（如7天/30天/1年）</w:t>
            </w:r>
            <w:r>
              <w:rPr>
                <w:rFonts w:hint="eastAsia" w:ascii="宋体" w:hAnsi="宋体" w:cs="宋体"/>
                <w:color w:val="000000" w:themeColor="text1"/>
                <w:kern w:val="0"/>
                <w:szCs w:val="21"/>
                <w14:textFill>
                  <w14:solidFill>
                    <w14:schemeClr w14:val="tx1"/>
                  </w14:solidFill>
                </w14:textFill>
              </w:rPr>
              <w:t>。</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2005276E">
            <w:pPr>
              <w:widowControl/>
              <w:jc w:val="center"/>
              <w:textAlignment w:val="center"/>
              <w:rPr>
                <w:rFonts w:hint="default"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1</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22C83746">
            <w:pPr>
              <w:widowControl/>
              <w:jc w:val="center"/>
              <w:textAlignment w:val="center"/>
              <w:rPr>
                <w:rFonts w:hint="eastAsia" w:ascii="宋体" w:hAnsi="宋体" w:eastAsia="宋体" w:cs="宋体"/>
                <w:color w:val="000000" w:themeColor="text1"/>
                <w:kern w:val="0"/>
                <w:szCs w:val="21"/>
                <w:lang w:eastAsia="zh-CN"/>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套</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1E0E5E7A">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14:paraId="7413331B">
        <w:tblPrEx>
          <w:tblCellMar>
            <w:top w:w="0" w:type="dxa"/>
            <w:left w:w="0" w:type="dxa"/>
            <w:bottom w:w="0" w:type="dxa"/>
            <w:right w:w="0" w:type="dxa"/>
          </w:tblCellMar>
        </w:tblPrEx>
        <w:trPr>
          <w:trHeight w:val="352"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0669245C">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kern w:val="0"/>
                <w:szCs w:val="21"/>
                <w14:textFill>
                  <w14:solidFill>
                    <w14:schemeClr w14:val="tx1"/>
                  </w14:solidFill>
                </w14:textFill>
              </w:rPr>
              <w:t>2</w:t>
            </w:r>
            <w:r>
              <w:rPr>
                <w:rFonts w:hint="eastAsia" w:ascii="宋体" w:hAnsi="宋体" w:cs="宋体"/>
                <w:color w:val="000000" w:themeColor="text1"/>
                <w:kern w:val="0"/>
                <w:szCs w:val="21"/>
                <w:lang w:val="en-US" w:eastAsia="zh-CN"/>
                <w14:textFill>
                  <w14:solidFill>
                    <w14:schemeClr w14:val="tx1"/>
                  </w14:solidFill>
                </w14:textFill>
              </w:rPr>
              <w:t>7</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6D7DFCD8">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抗DDoS服务</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07147F1F">
            <w:pPr>
              <w:widowControl/>
              <w:jc w:val="left"/>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提供精细化的抵御DDOS攻击能力，如UDP Flood攻击、SYN Flood攻击和CC攻击等。用户可</w:t>
            </w:r>
            <w:r>
              <w:rPr>
                <w:rFonts w:hint="eastAsia" w:ascii="宋体" w:hAnsi="宋体" w:cs="宋体"/>
                <w:color w:val="000000" w:themeColor="text1"/>
                <w:kern w:val="0"/>
                <w:szCs w:val="21"/>
                <w:lang w:eastAsia="zh-CN"/>
                <w14:textFill>
                  <w14:solidFill>
                    <w14:schemeClr w14:val="tx1"/>
                  </w14:solidFill>
                </w14:textFill>
              </w:rPr>
              <w:t>根据</w:t>
            </w:r>
            <w:r>
              <w:rPr>
                <w:rFonts w:hint="eastAsia" w:ascii="宋体" w:hAnsi="宋体" w:cs="宋体"/>
                <w:color w:val="000000" w:themeColor="text1"/>
                <w:kern w:val="0"/>
                <w:szCs w:val="21"/>
                <w14:textFill>
                  <w14:solidFill>
                    <w14:schemeClr w14:val="tx1"/>
                  </w14:solidFill>
                </w14:textFill>
              </w:rPr>
              <w:t>业务模型配置流量参数阀值，可监控攻防状态，并查看每日或每周报告。</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5C618978">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6C2125D5">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套</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411B1902">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14:paraId="49596D61">
        <w:tblPrEx>
          <w:tblCellMar>
            <w:top w:w="0" w:type="dxa"/>
            <w:left w:w="0" w:type="dxa"/>
            <w:bottom w:w="0" w:type="dxa"/>
            <w:right w:w="0" w:type="dxa"/>
          </w:tblCellMar>
        </w:tblPrEx>
        <w:trPr>
          <w:trHeight w:val="1560"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7C03DB34">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kern w:val="0"/>
                <w:szCs w:val="21"/>
                <w14:textFill>
                  <w14:solidFill>
                    <w14:schemeClr w14:val="tx1"/>
                  </w14:solidFill>
                </w14:textFill>
              </w:rPr>
              <w:t>2</w:t>
            </w:r>
            <w:r>
              <w:rPr>
                <w:rFonts w:hint="eastAsia" w:ascii="宋体" w:hAnsi="宋体" w:cs="宋体"/>
                <w:color w:val="000000" w:themeColor="text1"/>
                <w:kern w:val="0"/>
                <w:szCs w:val="21"/>
                <w:lang w:val="en-US" w:eastAsia="zh-CN"/>
                <w14:textFill>
                  <w14:solidFill>
                    <w14:schemeClr w14:val="tx1"/>
                  </w14:solidFill>
                </w14:textFill>
              </w:rPr>
              <w:t>8</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3B4FC8C4">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云下一代防火墙</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1D571B89">
            <w:pPr>
              <w:widowControl/>
              <w:jc w:val="left"/>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提供应用识别、监控统计、入侵防御（IPS）、应用层访问控制、用户认证等功能。最大处理流量≥200Mbps/S，最大并发连接数≥250K,每秒新建连接数≥40K。</w:t>
            </w:r>
            <w:r>
              <w:rPr>
                <w:rFonts w:hint="eastAsia" w:ascii="宋体" w:hAnsi="宋体" w:cs="宋体"/>
                <w:color w:val="000000" w:themeColor="text1"/>
                <w:kern w:val="0"/>
                <w:szCs w:val="21"/>
                <w:lang w:eastAsia="zh-CN"/>
                <w14:textFill>
                  <w14:solidFill>
                    <w14:schemeClr w14:val="tx1"/>
                  </w14:solidFill>
                </w14:textFill>
              </w:rPr>
              <w:t>提供</w:t>
            </w:r>
            <w:r>
              <w:rPr>
                <w:rFonts w:hint="eastAsia" w:ascii="宋体" w:hAnsi="宋体" w:cs="宋体"/>
                <w:color w:val="000000" w:themeColor="text1"/>
                <w:kern w:val="0"/>
                <w:szCs w:val="21"/>
                <w14:textFill>
                  <w14:solidFill>
                    <w14:schemeClr w14:val="tx1"/>
                  </w14:solidFill>
                </w14:textFill>
              </w:rPr>
              <w:t>云下一代防火墙的授权，业务防护带宽≥</w:t>
            </w:r>
            <w:r>
              <w:rPr>
                <w:rFonts w:ascii="宋体" w:hAnsi="宋体" w:cs="宋体"/>
                <w:color w:val="000000" w:themeColor="text1"/>
                <w:kern w:val="0"/>
                <w:szCs w:val="21"/>
                <w14:textFill>
                  <w14:solidFill>
                    <w14:schemeClr w14:val="tx1"/>
                  </w14:solidFill>
                </w14:textFill>
              </w:rPr>
              <w:t>2</w:t>
            </w:r>
            <w:r>
              <w:rPr>
                <w:rFonts w:hint="eastAsia" w:ascii="宋体" w:hAnsi="宋体" w:cs="宋体"/>
                <w:color w:val="000000" w:themeColor="text1"/>
                <w:kern w:val="0"/>
                <w:szCs w:val="21"/>
                <w14:textFill>
                  <w14:solidFill>
                    <w14:schemeClr w14:val="tx1"/>
                  </w14:solidFill>
                </w14:textFill>
              </w:rPr>
              <w:t>00M。</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56BB1665">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7433F004">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套</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6DC813FD">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14:paraId="74865A52">
        <w:tblPrEx>
          <w:tblCellMar>
            <w:top w:w="0" w:type="dxa"/>
            <w:left w:w="0" w:type="dxa"/>
            <w:bottom w:w="0" w:type="dxa"/>
            <w:right w:w="0" w:type="dxa"/>
          </w:tblCellMar>
        </w:tblPrEx>
        <w:trPr>
          <w:trHeight w:val="2414"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57A3E45E">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kern w:val="0"/>
                <w:szCs w:val="21"/>
                <w14:textFill>
                  <w14:solidFill>
                    <w14:schemeClr w14:val="tx1"/>
                  </w14:solidFill>
                </w14:textFill>
              </w:rPr>
              <w:t>2</w:t>
            </w:r>
            <w:r>
              <w:rPr>
                <w:rFonts w:hint="eastAsia" w:ascii="宋体" w:hAnsi="宋体" w:cs="宋体"/>
                <w:color w:val="000000" w:themeColor="text1"/>
                <w:kern w:val="0"/>
                <w:szCs w:val="21"/>
                <w:lang w:val="en-US" w:eastAsia="zh-CN"/>
                <w14:textFill>
                  <w14:solidFill>
                    <w14:schemeClr w14:val="tx1"/>
                  </w14:solidFill>
                </w14:textFill>
              </w:rPr>
              <w:t>9</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5824069E">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云空间日志审计</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1625B878">
            <w:pPr>
              <w:widowControl/>
              <w:jc w:val="left"/>
              <w:textAlignment w:val="center"/>
              <w:rPr>
                <w:rFonts w:hint="eastAsia" w:ascii="宋体" w:hAnsi="宋体" w:cs="宋体"/>
                <w:color w:val="0000FF"/>
                <w:kern w:val="0"/>
                <w:szCs w:val="21"/>
                <w:lang w:val="en-US" w:eastAsia="zh-CN"/>
              </w:rPr>
            </w:pPr>
            <w:r>
              <w:rPr>
                <w:rFonts w:hint="eastAsia" w:ascii="宋体" w:hAnsi="宋体" w:cs="宋体"/>
                <w:color w:val="000000" w:themeColor="text1"/>
                <w:kern w:val="0"/>
                <w:szCs w:val="21"/>
                <w14:textFill>
                  <w14:solidFill>
                    <w14:schemeClr w14:val="tx1"/>
                  </w14:solidFill>
                </w14:textFill>
              </w:rPr>
              <w:t>不间断地采集用户网络中各种不同厂商的安全设备、网络设备、主机、操作系统、以及各种应用系统产生的海量日志信息，支持全文检索、多条件组合及正则查询等高级日志分析能力</w:t>
            </w:r>
            <w:r>
              <w:rPr>
                <w:rFonts w:hint="eastAsia" w:ascii="宋体" w:hAnsi="宋体" w:cs="宋体"/>
                <w:color w:val="000000" w:themeColor="text1"/>
                <w:kern w:val="0"/>
                <w:szCs w:val="21"/>
                <w:lang w:eastAsia="zh-CN"/>
                <w14:textFill>
                  <w14:solidFill>
                    <w14:schemeClr w14:val="tx1"/>
                  </w14:solidFill>
                </w14:textFill>
              </w:rPr>
              <w:t>，</w:t>
            </w:r>
            <w:r>
              <w:rPr>
                <w:rFonts w:hint="eastAsia" w:ascii="宋体" w:hAnsi="宋体" w:cs="宋体"/>
                <w:color w:val="000000" w:themeColor="text1"/>
                <w:kern w:val="0"/>
                <w:szCs w:val="21"/>
                <w14:textFill>
                  <w14:solidFill>
                    <w14:schemeClr w14:val="tx1"/>
                  </w14:solidFill>
                </w14:textFill>
              </w:rPr>
              <w:t>实现全生命周期的日志管理。日志源数量≥50；</w:t>
            </w:r>
            <w:r>
              <w:rPr>
                <w:rFonts w:hint="eastAsia" w:ascii="宋体" w:hAnsi="宋体" w:cs="宋体"/>
                <w:color w:val="000000" w:themeColor="text1"/>
                <w:kern w:val="0"/>
                <w:szCs w:val="21"/>
                <w:lang w:eastAsia="zh-CN"/>
                <w14:textFill>
                  <w14:solidFill>
                    <w14:schemeClr w14:val="tx1"/>
                  </w14:solidFill>
                </w14:textFill>
              </w:rPr>
              <w:t>在</w:t>
            </w:r>
            <w:r>
              <w:rPr>
                <w:rFonts w:hint="eastAsia" w:ascii="宋体" w:hAnsi="宋体" w:cs="宋体"/>
                <w:color w:val="000000" w:themeColor="text1"/>
                <w:kern w:val="0"/>
                <w:szCs w:val="21"/>
                <w:lang w:val="en-US" w:eastAsia="zh-CN"/>
                <w14:textFill>
                  <w14:solidFill>
                    <w14:schemeClr w14:val="tx1"/>
                  </w14:solidFill>
                </w14:textFill>
              </w:rPr>
              <w:t>CPU</w:t>
            </w:r>
            <w:r>
              <w:rPr>
                <w:rFonts w:hint="eastAsia" w:ascii="宋体" w:hAnsi="宋体" w:cs="宋体"/>
                <w:color w:val="000000" w:themeColor="text1"/>
                <w:kern w:val="0"/>
                <w:szCs w:val="21"/>
                <w14:textFill>
                  <w14:solidFill>
                    <w14:schemeClr w14:val="tx1"/>
                  </w14:solidFill>
                </w14:textFill>
              </w:rPr>
              <w:t>≥</w:t>
            </w:r>
            <w:r>
              <w:rPr>
                <w:rFonts w:ascii="宋体" w:hAnsi="宋体" w:cs="宋体"/>
                <w:color w:val="000000" w:themeColor="text1"/>
                <w:kern w:val="0"/>
                <w:szCs w:val="21"/>
                <w14:textFill>
                  <w14:solidFill>
                    <w14:schemeClr w14:val="tx1"/>
                  </w14:solidFill>
                </w14:textFill>
              </w:rPr>
              <w:t>16</w:t>
            </w:r>
            <w:r>
              <w:rPr>
                <w:rFonts w:hint="eastAsia" w:ascii="宋体" w:hAnsi="宋体" w:cs="宋体"/>
                <w:color w:val="000000" w:themeColor="text1"/>
                <w:kern w:val="0"/>
                <w:szCs w:val="21"/>
                <w14:textFill>
                  <w14:solidFill>
                    <w14:schemeClr w14:val="tx1"/>
                  </w14:solidFill>
                </w14:textFill>
              </w:rPr>
              <w:t>C，</w:t>
            </w:r>
            <w:r>
              <w:rPr>
                <w:rFonts w:hint="eastAsia" w:ascii="宋体" w:hAnsi="宋体" w:cs="宋体"/>
                <w:color w:val="000000" w:themeColor="text1"/>
                <w:kern w:val="0"/>
                <w:szCs w:val="21"/>
                <w:lang w:eastAsia="zh-CN"/>
                <w14:textFill>
                  <w14:solidFill>
                    <w14:schemeClr w14:val="tx1"/>
                  </w14:solidFill>
                </w14:textFill>
              </w:rPr>
              <w:t>内存</w:t>
            </w:r>
            <w:r>
              <w:rPr>
                <w:rFonts w:hint="eastAsia" w:ascii="宋体" w:hAnsi="宋体" w:cs="宋体"/>
                <w:color w:val="000000" w:themeColor="text1"/>
                <w:kern w:val="0"/>
                <w:szCs w:val="21"/>
                <w14:textFill>
                  <w14:solidFill>
                    <w14:schemeClr w14:val="tx1"/>
                  </w14:solidFill>
                </w14:textFill>
              </w:rPr>
              <w:t>≥</w:t>
            </w:r>
            <w:r>
              <w:rPr>
                <w:rFonts w:ascii="宋体" w:hAnsi="宋体" w:cs="宋体"/>
                <w:color w:val="000000" w:themeColor="text1"/>
                <w:kern w:val="0"/>
                <w:szCs w:val="21"/>
                <w14:textFill>
                  <w14:solidFill>
                    <w14:schemeClr w14:val="tx1"/>
                  </w14:solidFill>
                </w14:textFill>
              </w:rPr>
              <w:t>64</w:t>
            </w:r>
            <w:r>
              <w:rPr>
                <w:rFonts w:hint="eastAsia" w:ascii="宋体" w:hAnsi="宋体" w:cs="宋体"/>
                <w:color w:val="000000" w:themeColor="text1"/>
                <w:kern w:val="0"/>
                <w:szCs w:val="21"/>
                <w14:textFill>
                  <w14:solidFill>
                    <w14:schemeClr w14:val="tx1"/>
                  </w14:solidFill>
                </w14:textFill>
              </w:rPr>
              <w:t>G,系统盘≥</w:t>
            </w:r>
            <w:r>
              <w:rPr>
                <w:rFonts w:ascii="宋体" w:hAnsi="宋体" w:cs="宋体"/>
                <w:color w:val="000000" w:themeColor="text1"/>
                <w:kern w:val="0"/>
                <w:szCs w:val="21"/>
                <w14:textFill>
                  <w14:solidFill>
                    <w14:schemeClr w14:val="tx1"/>
                  </w14:solidFill>
                </w14:textFill>
              </w:rPr>
              <w:t>5</w:t>
            </w:r>
            <w:r>
              <w:rPr>
                <w:rFonts w:hint="eastAsia" w:ascii="宋体" w:hAnsi="宋体" w:cs="宋体"/>
                <w:color w:val="000000" w:themeColor="text1"/>
                <w:kern w:val="0"/>
                <w:szCs w:val="21"/>
                <w14:textFill>
                  <w14:solidFill>
                    <w14:schemeClr w14:val="tx1"/>
                  </w14:solidFill>
                </w14:textFill>
              </w:rPr>
              <w:t>0G，数据盘≥5T，公网</w:t>
            </w:r>
            <w:r>
              <w:rPr>
                <w:rFonts w:hint="eastAsia" w:ascii="宋体" w:hAnsi="宋体" w:cs="宋体"/>
                <w:color w:val="000000" w:themeColor="text1"/>
                <w:kern w:val="0"/>
                <w:szCs w:val="21"/>
                <w:lang w:eastAsia="zh-CN"/>
                <w14:textFill>
                  <w14:solidFill>
                    <w14:schemeClr w14:val="tx1"/>
                  </w14:solidFill>
                </w14:textFill>
              </w:rPr>
              <w:t>带宽</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8M</w:t>
            </w:r>
            <w:r>
              <w:rPr>
                <w:rFonts w:hint="eastAsia" w:ascii="宋体" w:hAnsi="宋体" w:cs="宋体"/>
                <w:color w:val="000000" w:themeColor="text1"/>
                <w:kern w:val="0"/>
                <w:szCs w:val="21"/>
                <w14:textFill>
                  <w14:solidFill>
                    <w14:schemeClr w14:val="tx1"/>
                  </w14:solidFill>
                </w14:textFill>
              </w:rPr>
              <w:t>的云主机配置下，保障全量日志采集延迟≤3秒，原始日志存储≥6个月。</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470F745B">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3519A17B">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套</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10FD3519">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p>
        </w:tc>
      </w:tr>
      <w:tr w14:paraId="4E0AE05C">
        <w:tblPrEx>
          <w:tblCellMar>
            <w:top w:w="0" w:type="dxa"/>
            <w:left w:w="0" w:type="dxa"/>
            <w:bottom w:w="0" w:type="dxa"/>
            <w:right w:w="0" w:type="dxa"/>
          </w:tblCellMar>
        </w:tblPrEx>
        <w:trPr>
          <w:trHeight w:val="2619"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6542F782">
            <w:pPr>
              <w:widowControl/>
              <w:jc w:val="center"/>
              <w:textAlignment w:val="center"/>
              <w:rPr>
                <w:rFonts w:hint="eastAsia" w:ascii="宋体" w:hAnsi="宋体" w:eastAsia="宋体" w:cs="宋体"/>
                <w:strike w:val="0"/>
                <w:dstrike w:val="0"/>
                <w:color w:val="000000" w:themeColor="text1"/>
                <w:kern w:val="2"/>
                <w:sz w:val="21"/>
                <w:szCs w:val="21"/>
                <w:lang w:val="en-US" w:eastAsia="zh-CN" w:bidi="ar-SA"/>
                <w14:textFill>
                  <w14:solidFill>
                    <w14:schemeClr w14:val="tx1"/>
                  </w14:solidFill>
                </w14:textFill>
              </w:rPr>
            </w:pPr>
            <w:r>
              <w:rPr>
                <w:rFonts w:hint="eastAsia" w:ascii="宋体" w:hAnsi="宋体" w:cs="宋体"/>
                <w:strike w:val="0"/>
                <w:dstrike w:val="0"/>
                <w:color w:val="000000" w:themeColor="text1"/>
                <w:kern w:val="2"/>
                <w:sz w:val="21"/>
                <w:szCs w:val="21"/>
                <w:lang w:val="en-US" w:eastAsia="zh-CN" w:bidi="ar-SA"/>
                <w14:textFill>
                  <w14:solidFill>
                    <w14:schemeClr w14:val="tx1"/>
                  </w14:solidFill>
                </w14:textFill>
              </w:rPr>
              <w:t>30</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7822B3E2">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数据库审计</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5E0ABB6E">
            <w:pPr>
              <w:widowControl/>
              <w:jc w:val="left"/>
              <w:textAlignment w:val="center"/>
              <w:rPr>
                <w:rFonts w:hint="eastAsia" w:ascii="宋体" w:hAnsi="宋体" w:cs="宋体"/>
                <w:color w:val="000000"/>
                <w:kern w:val="0"/>
                <w:szCs w:val="21"/>
                <w:lang w:val="en-US" w:eastAsia="zh-CN"/>
              </w:rPr>
            </w:pPr>
            <w:r>
              <w:rPr>
                <w:rFonts w:hint="eastAsia" w:ascii="宋体" w:hAnsi="宋体" w:cs="宋体"/>
                <w:color w:val="000000"/>
                <w:kern w:val="0"/>
                <w:szCs w:val="21"/>
              </w:rPr>
              <w:t>提供数据库安全审计服务，实时记录用户访问数据库行为，保障数据资产安全。支持审计主流关系型数据库（Oracle,</w:t>
            </w:r>
            <w:r>
              <w:rPr>
                <w:rFonts w:hint="eastAsia" w:ascii="宋体" w:hAnsi="宋体" w:cs="宋体"/>
                <w:color w:val="000000"/>
                <w:kern w:val="0"/>
                <w:szCs w:val="21"/>
                <w:lang w:eastAsia="zh-CN"/>
              </w:rPr>
              <w:t>、</w:t>
            </w:r>
            <w:r>
              <w:rPr>
                <w:rFonts w:hint="eastAsia" w:ascii="宋体" w:hAnsi="宋体" w:cs="宋体"/>
                <w:color w:val="000000"/>
                <w:kern w:val="0"/>
                <w:szCs w:val="21"/>
              </w:rPr>
              <w:t>SQL Server,</w:t>
            </w:r>
            <w:r>
              <w:rPr>
                <w:rFonts w:hint="eastAsia" w:ascii="宋体" w:hAnsi="宋体" w:cs="宋体"/>
                <w:color w:val="000000"/>
                <w:kern w:val="0"/>
                <w:szCs w:val="21"/>
                <w:lang w:eastAsia="zh-CN"/>
              </w:rPr>
              <w:t>、</w:t>
            </w:r>
            <w:r>
              <w:rPr>
                <w:rFonts w:hint="eastAsia" w:ascii="宋体" w:hAnsi="宋体" w:cs="宋体"/>
                <w:color w:val="000000"/>
                <w:kern w:val="0"/>
                <w:szCs w:val="21"/>
              </w:rPr>
              <w:t>DB2等）及非关系型数据库（MongoDB</w:t>
            </w:r>
            <w:r>
              <w:rPr>
                <w:rFonts w:hint="eastAsia" w:ascii="宋体" w:hAnsi="宋体" w:cs="宋体"/>
                <w:color w:val="000000"/>
                <w:kern w:val="0"/>
                <w:szCs w:val="21"/>
                <w:lang w:eastAsia="zh-CN"/>
              </w:rPr>
              <w:t>、</w:t>
            </w:r>
            <w:r>
              <w:rPr>
                <w:rFonts w:hint="eastAsia" w:ascii="宋体" w:hAnsi="宋体" w:cs="宋体"/>
                <w:color w:val="000000"/>
                <w:kern w:val="0"/>
                <w:szCs w:val="21"/>
              </w:rPr>
              <w:t>HBase</w:t>
            </w:r>
            <w:r>
              <w:rPr>
                <w:rFonts w:hint="eastAsia" w:ascii="宋体" w:hAnsi="宋体" w:cs="宋体"/>
                <w:color w:val="000000"/>
                <w:kern w:val="0"/>
                <w:szCs w:val="21"/>
                <w:lang w:eastAsia="zh-CN"/>
              </w:rPr>
              <w:t>、</w:t>
            </w:r>
            <w:r>
              <w:rPr>
                <w:rFonts w:hint="eastAsia" w:ascii="宋体" w:hAnsi="宋体" w:cs="宋体"/>
                <w:color w:val="000000"/>
                <w:kern w:val="0"/>
                <w:szCs w:val="21"/>
              </w:rPr>
              <w:t>Elastic Search等）；</w:t>
            </w:r>
            <w:r>
              <w:rPr>
                <w:rFonts w:hint="default" w:ascii="宋体" w:hAnsi="宋体" w:cs="宋体"/>
                <w:color w:val="000000"/>
                <w:kern w:val="0"/>
                <w:szCs w:val="21"/>
              </w:rPr>
              <w:t>可覆盖通过B/S应用系统发起的数据库操作，关联应用用户与数据库行为实现全链路审计。完整记录对表、视图、索引等对象的SQL操作，通过审计报告实时告警风险行为；提供敏感数据模糊化处理与自定义审计规则能力，审计日志留存≥6个月，精准追溯数据库违规操作。</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3696220A">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2B93B40C">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套</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5150F165">
            <w:pPr>
              <w:widowControl/>
              <w:jc w:val="center"/>
              <w:textAlignment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p>
        </w:tc>
      </w:tr>
      <w:tr w14:paraId="6E14E482">
        <w:tblPrEx>
          <w:tblCellMar>
            <w:top w:w="0" w:type="dxa"/>
            <w:left w:w="0" w:type="dxa"/>
            <w:bottom w:w="0" w:type="dxa"/>
            <w:right w:w="0" w:type="dxa"/>
          </w:tblCellMar>
        </w:tblPrEx>
        <w:trPr>
          <w:trHeight w:val="2344"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14:paraId="7A893C18">
            <w:pPr>
              <w:widowControl/>
              <w:jc w:val="center"/>
              <w:textAlignment w:val="center"/>
              <w:rPr>
                <w:rFonts w:hint="default" w:ascii="宋体" w:hAnsi="宋体" w:eastAsia="宋体" w:cs="宋体"/>
                <w:strike w:val="0"/>
                <w:dstrike w:val="0"/>
                <w:color w:val="000000" w:themeColor="text1"/>
                <w:kern w:val="2"/>
                <w:sz w:val="21"/>
                <w:szCs w:val="21"/>
                <w:lang w:val="en-US" w:eastAsia="zh-CN" w:bidi="ar-SA"/>
                <w14:textFill>
                  <w14:solidFill>
                    <w14:schemeClr w14:val="tx1"/>
                  </w14:solidFill>
                </w14:textFill>
              </w:rPr>
            </w:pPr>
            <w:r>
              <w:rPr>
                <w:rFonts w:hint="eastAsia" w:ascii="宋体" w:hAnsi="宋体" w:cs="宋体"/>
                <w:strike w:val="0"/>
                <w:dstrike w:val="0"/>
                <w:color w:val="000000" w:themeColor="text1"/>
                <w:kern w:val="2"/>
                <w:sz w:val="21"/>
                <w:szCs w:val="21"/>
                <w:lang w:val="en-US" w:eastAsia="zh-CN" w:bidi="ar-SA"/>
                <w14:textFill>
                  <w14:solidFill>
                    <w14:schemeClr w14:val="tx1"/>
                  </w14:solidFill>
                </w14:textFill>
              </w:rPr>
              <w:t>31</w:t>
            </w:r>
          </w:p>
        </w:tc>
        <w:tc>
          <w:tcPr>
            <w:tcW w:w="1381" w:type="dxa"/>
            <w:tcBorders>
              <w:top w:val="single" w:color="auto" w:sz="4" w:space="0"/>
              <w:left w:val="single" w:color="auto" w:sz="4" w:space="0"/>
              <w:bottom w:val="single" w:color="auto" w:sz="4" w:space="0"/>
              <w:right w:val="single" w:color="auto" w:sz="4" w:space="0"/>
            </w:tcBorders>
            <w:shd w:val="clear" w:color="auto" w:fill="auto"/>
            <w:vAlign w:val="center"/>
          </w:tcPr>
          <w:p w14:paraId="13F23C32">
            <w:pPr>
              <w:widowControl/>
              <w:jc w:val="center"/>
              <w:textAlignment w:val="center"/>
              <w:rPr>
                <w:rFonts w:hint="eastAsia" w:ascii="宋体" w:hAnsi="宋体" w:eastAsia="宋体" w:cs="宋体"/>
                <w:strike w:val="0"/>
                <w:dstrike w:val="0"/>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strike w:val="0"/>
                <w:dstrike w:val="0"/>
                <w:color w:val="000000" w:themeColor="text1"/>
                <w:kern w:val="0"/>
                <w:szCs w:val="21"/>
                <w:highlight w:val="none"/>
                <w14:textFill>
                  <w14:solidFill>
                    <w14:schemeClr w14:val="tx1"/>
                  </w14:solidFill>
                </w14:textFill>
              </w:rPr>
              <w:t>态势感知</w:t>
            </w:r>
          </w:p>
        </w:tc>
        <w:tc>
          <w:tcPr>
            <w:tcW w:w="5200" w:type="dxa"/>
            <w:tcBorders>
              <w:top w:val="single" w:color="auto" w:sz="4" w:space="0"/>
              <w:left w:val="single" w:color="auto" w:sz="4" w:space="0"/>
              <w:bottom w:val="single" w:color="auto" w:sz="4" w:space="0"/>
              <w:right w:val="single" w:color="auto" w:sz="4" w:space="0"/>
            </w:tcBorders>
            <w:shd w:val="clear" w:color="auto" w:fill="auto"/>
            <w:vAlign w:val="center"/>
          </w:tcPr>
          <w:p w14:paraId="235555D9">
            <w:pPr>
              <w:widowControl/>
              <w:jc w:val="left"/>
              <w:textAlignment w:val="center"/>
              <w:rPr>
                <w:rFonts w:hint="eastAsia" w:ascii="宋体" w:hAnsi="宋体" w:cs="宋体"/>
                <w:strike w:val="0"/>
                <w:dstrike w:val="0"/>
                <w:color w:val="000000" w:themeColor="text1"/>
                <w:kern w:val="0"/>
                <w:szCs w:val="21"/>
                <w:lang w:val="en-US" w:eastAsia="zh-CN"/>
                <w14:textFill>
                  <w14:solidFill>
                    <w14:schemeClr w14:val="tx1"/>
                  </w14:solidFill>
                </w14:textFill>
              </w:rPr>
            </w:pPr>
            <w:r>
              <w:rPr>
                <w:rFonts w:hint="eastAsia" w:ascii="宋体" w:hAnsi="宋体" w:cs="宋体"/>
                <w:strike w:val="0"/>
                <w:dstrike w:val="0"/>
                <w:color w:val="000000" w:themeColor="text1"/>
                <w:kern w:val="0"/>
                <w:szCs w:val="21"/>
                <w14:textFill>
                  <w14:solidFill>
                    <w14:schemeClr w14:val="tx1"/>
                  </w14:solidFill>
                </w14:textFill>
              </w:rPr>
              <w:t>提供全面的网络安全态势感知能力，能够实时监测网络攻击、安全威胁及日志流量等安全要素，并实现智能预警。</w:t>
            </w:r>
            <w:r>
              <w:rPr>
                <w:rFonts w:hint="eastAsia" w:ascii="宋体" w:hAnsi="宋体" w:cs="宋体"/>
                <w:strike w:val="0"/>
                <w:dstrike w:val="0"/>
                <w:color w:val="000000" w:themeColor="text1"/>
                <w:kern w:val="0"/>
                <w:szCs w:val="21"/>
                <w:lang w:eastAsia="zh-CN"/>
                <w14:textFill>
                  <w14:solidFill>
                    <w14:schemeClr w14:val="tx1"/>
                  </w14:solidFill>
                </w14:textFill>
              </w:rPr>
              <w:t>要求</w:t>
            </w:r>
            <w:r>
              <w:rPr>
                <w:rFonts w:hint="eastAsia" w:ascii="宋体" w:hAnsi="宋体" w:cs="宋体"/>
                <w:strike w:val="0"/>
                <w:dstrike w:val="0"/>
                <w:color w:val="000000" w:themeColor="text1"/>
                <w:kern w:val="0"/>
                <w:szCs w:val="21"/>
                <w14:textFill>
                  <w14:solidFill>
                    <w14:schemeClr w14:val="tx1"/>
                  </w14:solidFill>
                </w14:textFill>
              </w:rPr>
              <w:t>具备主动监测功能，通过对安全日志等进行智能分析，实时评估并呈现网络安全态势、威胁态势及资产风险状况</w:t>
            </w:r>
            <w:r>
              <w:rPr>
                <w:rFonts w:hint="eastAsia" w:ascii="宋体" w:hAnsi="宋体" w:cs="宋体"/>
                <w:strike w:val="0"/>
                <w:dstrike w:val="0"/>
                <w:color w:val="000000" w:themeColor="text1"/>
                <w:kern w:val="0"/>
                <w:szCs w:val="21"/>
                <w:lang w:eastAsia="zh-CN"/>
                <w14:textFill>
                  <w14:solidFill>
                    <w14:schemeClr w14:val="tx1"/>
                  </w14:solidFill>
                </w14:textFill>
              </w:rPr>
              <w:t>，</w:t>
            </w:r>
            <w:r>
              <w:rPr>
                <w:rFonts w:hint="eastAsia" w:ascii="宋体" w:hAnsi="宋体" w:cs="宋体"/>
                <w:strike w:val="0"/>
                <w:dstrike w:val="0"/>
                <w:color w:val="000000" w:themeColor="text1"/>
                <w:kern w:val="0"/>
                <w:szCs w:val="21"/>
                <w14:textFill>
                  <w14:solidFill>
                    <w14:schemeClr w14:val="tx1"/>
                  </w14:solidFill>
                </w14:textFill>
              </w:rPr>
              <w:t>精准识别潜在与已发生的安全事件，并为安全事件的研判分析提供可靠支撑。同时，须</w:t>
            </w:r>
            <w:r>
              <w:rPr>
                <w:rFonts w:hint="eastAsia" w:ascii="宋体" w:hAnsi="宋体" w:cs="宋体"/>
                <w:strike w:val="0"/>
                <w:dstrike w:val="0"/>
                <w:color w:val="000000" w:themeColor="text1"/>
                <w:kern w:val="0"/>
                <w:szCs w:val="21"/>
                <w:lang w:eastAsia="zh-CN"/>
                <w14:textFill>
                  <w14:solidFill>
                    <w14:schemeClr w14:val="tx1"/>
                  </w14:solidFill>
                </w14:textFill>
              </w:rPr>
              <w:t>具备</w:t>
            </w:r>
            <w:r>
              <w:rPr>
                <w:rFonts w:hint="eastAsia" w:ascii="宋体" w:hAnsi="宋体" w:cs="宋体"/>
                <w:strike w:val="0"/>
                <w:dstrike w:val="0"/>
                <w:color w:val="000000" w:themeColor="text1"/>
                <w:kern w:val="0"/>
                <w:szCs w:val="21"/>
                <w14:textFill>
                  <w14:solidFill>
                    <w14:schemeClr w14:val="tx1"/>
                  </w14:solidFill>
                </w14:textFill>
              </w:rPr>
              <w:t>直观、动态的可视化态势展示功能（如安全态势大屏、仪表盘等），能够实时、清晰地掌握整体及细分的系统安全状况。</w:t>
            </w:r>
          </w:p>
        </w:tc>
        <w:tc>
          <w:tcPr>
            <w:tcW w:w="755" w:type="dxa"/>
            <w:tcBorders>
              <w:top w:val="single" w:color="auto" w:sz="4" w:space="0"/>
              <w:left w:val="single" w:color="auto" w:sz="4" w:space="0"/>
              <w:bottom w:val="single" w:color="auto" w:sz="4" w:space="0"/>
              <w:right w:val="single" w:color="auto" w:sz="4" w:space="0"/>
            </w:tcBorders>
            <w:shd w:val="clear" w:color="auto" w:fill="auto"/>
            <w:vAlign w:val="center"/>
          </w:tcPr>
          <w:p w14:paraId="7E5BFD48">
            <w:pPr>
              <w:widowControl/>
              <w:jc w:val="center"/>
              <w:textAlignment w:val="center"/>
              <w:rPr>
                <w:rFonts w:hint="default" w:ascii="宋体" w:hAnsi="宋体" w:eastAsia="宋体" w:cs="宋体"/>
                <w:strike w:val="0"/>
                <w:dstrike w:val="0"/>
                <w:color w:val="000000" w:themeColor="text1"/>
                <w:kern w:val="2"/>
                <w:sz w:val="21"/>
                <w:szCs w:val="21"/>
                <w:lang w:val="en-US" w:eastAsia="zh-CN" w:bidi="ar-SA"/>
                <w14:textFill>
                  <w14:solidFill>
                    <w14:schemeClr w14:val="tx1"/>
                  </w14:solidFill>
                </w14:textFill>
              </w:rPr>
            </w:pPr>
            <w:r>
              <w:rPr>
                <w:rFonts w:hint="eastAsia" w:ascii="宋体" w:hAnsi="宋体" w:cs="宋体"/>
                <w:strike w:val="0"/>
                <w:dstrike w:val="0"/>
                <w:color w:val="000000" w:themeColor="text1"/>
                <w:kern w:val="2"/>
                <w:sz w:val="21"/>
                <w:szCs w:val="21"/>
                <w:lang w:val="en-US" w:eastAsia="zh-CN" w:bidi="ar-SA"/>
                <w14:textFill>
                  <w14:solidFill>
                    <w14:schemeClr w14:val="tx1"/>
                  </w14:solidFill>
                </w14:textFill>
              </w:rPr>
              <w:t>28</w:t>
            </w:r>
          </w:p>
        </w:tc>
        <w:tc>
          <w:tcPr>
            <w:tcW w:w="711" w:type="dxa"/>
            <w:tcBorders>
              <w:top w:val="single" w:color="auto" w:sz="4" w:space="0"/>
              <w:left w:val="single" w:color="auto" w:sz="4" w:space="0"/>
              <w:bottom w:val="single" w:color="auto" w:sz="4" w:space="0"/>
              <w:right w:val="single" w:color="auto" w:sz="4" w:space="0"/>
            </w:tcBorders>
            <w:shd w:val="clear" w:color="auto" w:fill="auto"/>
            <w:vAlign w:val="center"/>
          </w:tcPr>
          <w:p w14:paraId="115AF642">
            <w:pPr>
              <w:widowControl/>
              <w:jc w:val="center"/>
              <w:textAlignment w:val="center"/>
              <w:rPr>
                <w:rFonts w:hint="eastAsia" w:ascii="宋体" w:hAnsi="宋体" w:eastAsia="宋体" w:cs="宋体"/>
                <w:strike w:val="0"/>
                <w:dstrike w:val="0"/>
                <w:color w:val="000000" w:themeColor="text1"/>
                <w:kern w:val="2"/>
                <w:sz w:val="21"/>
                <w:szCs w:val="21"/>
                <w:lang w:val="en-US" w:eastAsia="zh-CN" w:bidi="ar-SA"/>
                <w14:textFill>
                  <w14:solidFill>
                    <w14:schemeClr w14:val="tx1"/>
                  </w14:solidFill>
                </w14:textFill>
              </w:rPr>
            </w:pPr>
            <w:r>
              <w:rPr>
                <w:rFonts w:hint="eastAsia" w:ascii="宋体" w:hAnsi="宋体" w:cs="宋体"/>
                <w:strike w:val="0"/>
                <w:dstrike w:val="0"/>
                <w:color w:val="000000" w:themeColor="text1"/>
                <w:kern w:val="0"/>
                <w:szCs w:val="21"/>
                <w14:textFill>
                  <w14:solidFill>
                    <w14:schemeClr w14:val="tx1"/>
                  </w14:solidFill>
                </w14:textFill>
              </w:rPr>
              <w:t>套</w:t>
            </w:r>
          </w:p>
        </w:tc>
        <w:tc>
          <w:tcPr>
            <w:tcW w:w="1008" w:type="dxa"/>
            <w:tcBorders>
              <w:top w:val="single" w:color="auto" w:sz="4" w:space="0"/>
              <w:left w:val="single" w:color="auto" w:sz="4" w:space="0"/>
              <w:bottom w:val="single" w:color="auto" w:sz="4" w:space="0"/>
              <w:right w:val="single" w:color="auto" w:sz="4" w:space="0"/>
            </w:tcBorders>
            <w:shd w:val="clear" w:color="auto" w:fill="auto"/>
            <w:vAlign w:val="center"/>
          </w:tcPr>
          <w:p w14:paraId="45085B43">
            <w:pPr>
              <w:widowControl/>
              <w:jc w:val="center"/>
              <w:textAlignment w:val="center"/>
              <w:rPr>
                <w:rFonts w:hint="eastAsia" w:ascii="宋体" w:hAnsi="宋体" w:eastAsia="宋体" w:cs="宋体"/>
                <w:strike w:val="0"/>
                <w:dstrike w:val="0"/>
                <w:color w:val="000000" w:themeColor="text1"/>
                <w:kern w:val="2"/>
                <w:sz w:val="21"/>
                <w:szCs w:val="21"/>
                <w:lang w:val="en-US" w:eastAsia="zh-CN" w:bidi="ar-SA"/>
                <w14:textFill>
                  <w14:solidFill>
                    <w14:schemeClr w14:val="tx1"/>
                  </w14:solidFill>
                </w14:textFill>
              </w:rPr>
            </w:pPr>
          </w:p>
        </w:tc>
      </w:tr>
    </w:tbl>
    <w:p w14:paraId="73EC65C7">
      <w:pPr>
        <w:rPr>
          <w:rFonts w:hint="eastAsia"/>
          <w:color w:val="000000" w:themeColor="text1"/>
          <w:sz w:val="24"/>
          <w14:textFill>
            <w14:solidFill>
              <w14:schemeClr w14:val="tx1"/>
            </w14:solidFill>
          </w14:textFill>
        </w:rPr>
      </w:pPr>
    </w:p>
    <w:p w14:paraId="46E53504">
      <w:pPr>
        <w:ind w:firstLine="480" w:firstLineChars="200"/>
        <w:rPr>
          <w:color w:val="000000" w:themeColor="text1"/>
          <w14:textFill>
            <w14:solidFill>
              <w14:schemeClr w14:val="tx1"/>
            </w14:solidFill>
          </w14:textFill>
        </w:rPr>
      </w:pPr>
      <w:r>
        <w:rPr>
          <w:rFonts w:hint="eastAsia"/>
          <w:color w:val="000000" w:themeColor="text1"/>
          <w:sz w:val="24"/>
          <w14:textFill>
            <w14:solidFill>
              <w14:schemeClr w14:val="tx1"/>
            </w14:solidFill>
          </w14:textFill>
        </w:rPr>
        <w:t>以上资源均提供</w:t>
      </w:r>
      <w:r>
        <w:rPr>
          <w:rFonts w:hint="eastAsia"/>
          <w:color w:val="000000" w:themeColor="text1"/>
          <w:sz w:val="24"/>
          <w:lang w:val="en-US" w:eastAsia="zh-CN"/>
          <w14:textFill>
            <w14:solidFill>
              <w14:schemeClr w14:val="tx1"/>
            </w14:solidFill>
          </w14:textFill>
        </w:rPr>
        <w:t>1</w:t>
      </w:r>
      <w:r>
        <w:rPr>
          <w:rFonts w:hint="eastAsia"/>
          <w:color w:val="000000" w:themeColor="text1"/>
          <w:sz w:val="24"/>
          <w14:textFill>
            <w14:solidFill>
              <w14:schemeClr w14:val="tx1"/>
            </w14:solidFill>
          </w14:textFill>
        </w:rPr>
        <w:t>年服务。</w:t>
      </w:r>
    </w:p>
    <w:p w14:paraId="7D642EBF">
      <w:pPr>
        <w:pStyle w:val="12"/>
        <w:numPr>
          <w:ilvl w:val="0"/>
          <w:numId w:val="1"/>
        </w:numPr>
        <w:ind w:firstLine="0" w:firstLineChars="0"/>
        <w:jc w:val="left"/>
        <w:rPr>
          <w:rFonts w:ascii="宋体" w:hAnsi="宋体" w:eastAsia="宋体"/>
          <w:b/>
          <w:bCs/>
          <w:color w:val="000000" w:themeColor="text1"/>
          <w:szCs w:val="28"/>
          <w14:textFill>
            <w14:solidFill>
              <w14:schemeClr w14:val="tx1"/>
            </w14:solidFill>
          </w14:textFill>
        </w:rPr>
      </w:pPr>
      <w:r>
        <w:rPr>
          <w:rFonts w:hint="eastAsia" w:ascii="宋体" w:hAnsi="宋体" w:eastAsia="宋体"/>
          <w:b/>
          <w:bCs/>
          <w:color w:val="000000" w:themeColor="text1"/>
          <w:szCs w:val="28"/>
          <w14:textFill>
            <w14:solidFill>
              <w14:schemeClr w14:val="tx1"/>
            </w14:solidFill>
          </w14:textFill>
        </w:rPr>
        <w:t>服务要求</w:t>
      </w:r>
    </w:p>
    <w:p w14:paraId="607CA687">
      <w:pPr>
        <w:pStyle w:val="12"/>
        <w:tabs>
          <w:tab w:val="left" w:pos="312"/>
        </w:tabs>
        <w:ind w:firstLineChars="0"/>
        <w:jc w:val="left"/>
        <w:rPr>
          <w:rFonts w:hint="eastAsia" w:ascii="宋体" w:hAnsi="宋体" w:eastAsia="宋体"/>
          <w:color w:val="000000" w:themeColor="text1"/>
          <w:szCs w:val="28"/>
          <w:lang w:eastAsia="zh-CN"/>
          <w14:textFill>
            <w14:solidFill>
              <w14:schemeClr w14:val="tx1"/>
            </w14:solidFill>
          </w14:textFill>
        </w:rPr>
      </w:pPr>
      <w:r>
        <w:rPr>
          <w:rFonts w:hint="eastAsia" w:ascii="宋体" w:hAnsi="宋体" w:eastAsia="宋体"/>
          <w:color w:val="000000" w:themeColor="text1"/>
          <w:szCs w:val="28"/>
          <w14:textFill>
            <w14:solidFill>
              <w14:schemeClr w14:val="tx1"/>
            </w14:solidFill>
          </w14:textFill>
        </w:rPr>
        <w:t>1</w:t>
      </w:r>
      <w:r>
        <w:rPr>
          <w:rFonts w:ascii="宋体" w:hAnsi="宋体" w:eastAsia="宋体"/>
          <w:color w:val="000000" w:themeColor="text1"/>
          <w:szCs w:val="28"/>
          <w14:textFill>
            <w14:solidFill>
              <w14:schemeClr w14:val="tx1"/>
            </w14:solidFill>
          </w14:textFill>
        </w:rPr>
        <w:t>.</w:t>
      </w:r>
      <w:r>
        <w:rPr>
          <w:rFonts w:hint="eastAsia" w:ascii="宋体" w:hAnsi="宋体" w:eastAsia="宋体"/>
          <w:color w:val="000000" w:themeColor="text1"/>
          <w:szCs w:val="28"/>
          <w:lang w:eastAsia="zh-CN"/>
          <w14:textFill>
            <w14:solidFill>
              <w14:schemeClr w14:val="tx1"/>
            </w14:solidFill>
          </w14:textFill>
        </w:rPr>
        <w:t>建立</w:t>
      </w:r>
      <w:r>
        <w:rPr>
          <w:rFonts w:hint="eastAsia" w:ascii="宋体" w:hAnsi="宋体" w:eastAsia="宋体"/>
          <w:color w:val="000000" w:themeColor="text1"/>
          <w:szCs w:val="28"/>
          <w14:textFill>
            <w14:solidFill>
              <w14:schemeClr w14:val="tx1"/>
            </w14:solidFill>
          </w14:textFill>
        </w:rPr>
        <w:t>专属运维群并配备专属运维人员一名</w:t>
      </w:r>
      <w:r>
        <w:rPr>
          <w:rFonts w:hint="eastAsia" w:ascii="宋体" w:hAnsi="宋体" w:eastAsia="宋体"/>
          <w:color w:val="000000" w:themeColor="text1"/>
          <w:szCs w:val="28"/>
          <w:lang w:eastAsia="zh-CN"/>
          <w14:textFill>
            <w14:solidFill>
              <w14:schemeClr w14:val="tx1"/>
            </w14:solidFill>
          </w14:textFill>
        </w:rPr>
        <w:t>，</w:t>
      </w:r>
      <w:r>
        <w:rPr>
          <w:rFonts w:hint="eastAsia" w:ascii="宋体" w:hAnsi="宋体" w:eastAsia="宋体"/>
          <w:color w:val="000000" w:themeColor="text1"/>
          <w:szCs w:val="28"/>
          <w14:textFill>
            <w14:solidFill>
              <w14:schemeClr w14:val="tx1"/>
            </w14:solidFill>
          </w14:textFill>
        </w:rPr>
        <w:t>运维群提供7</w:t>
      </w:r>
      <w:r>
        <w:rPr>
          <w:rFonts w:ascii="宋体" w:hAnsi="宋体" w:eastAsia="宋体"/>
          <w:color w:val="000000" w:themeColor="text1"/>
          <w:szCs w:val="28"/>
          <w14:textFill>
            <w14:solidFill>
              <w14:schemeClr w14:val="tx1"/>
            </w14:solidFill>
          </w14:textFill>
        </w:rPr>
        <w:t>*24</w:t>
      </w:r>
      <w:r>
        <w:rPr>
          <w:rFonts w:hint="eastAsia" w:ascii="宋体" w:hAnsi="宋体" w:eastAsia="宋体"/>
          <w:color w:val="000000" w:themeColor="text1"/>
          <w:szCs w:val="28"/>
          <w14:textFill>
            <w14:solidFill>
              <w14:schemeClr w14:val="tx1"/>
            </w14:solidFill>
          </w14:textFill>
        </w:rPr>
        <w:t>小时服务</w:t>
      </w:r>
      <w:r>
        <w:rPr>
          <w:rFonts w:hint="eastAsia" w:ascii="宋体" w:hAnsi="宋体" w:eastAsia="宋体"/>
          <w:color w:val="000000" w:themeColor="text1"/>
          <w:szCs w:val="28"/>
          <w:lang w:eastAsia="zh-CN"/>
          <w14:textFill>
            <w14:solidFill>
              <w14:schemeClr w14:val="tx1"/>
            </w14:solidFill>
          </w14:textFill>
        </w:rPr>
        <w:t>。</w:t>
      </w:r>
      <w:r>
        <w:rPr>
          <w:rFonts w:hint="eastAsia" w:ascii="宋体" w:hAnsi="宋体" w:eastAsia="宋体"/>
          <w:color w:val="000000" w:themeColor="text1"/>
          <w:szCs w:val="28"/>
          <w14:textFill>
            <w14:solidFill>
              <w14:schemeClr w14:val="tx1"/>
            </w14:solidFill>
          </w14:textFill>
        </w:rPr>
        <w:t>对所提供的云服务资源出现严重故障，响应时间≤15分钟，解决时间≤2小时；出现一般故障，响应时间≤30分钟，解决时间≤4小时</w:t>
      </w:r>
      <w:r>
        <w:rPr>
          <w:rFonts w:hint="eastAsia" w:ascii="宋体" w:hAnsi="宋体" w:eastAsia="宋体"/>
          <w:color w:val="000000" w:themeColor="text1"/>
          <w:szCs w:val="28"/>
          <w:lang w:eastAsia="zh-CN"/>
          <w14:textFill>
            <w14:solidFill>
              <w14:schemeClr w14:val="tx1"/>
            </w14:solidFill>
          </w14:textFill>
        </w:rPr>
        <w:t>。</w:t>
      </w:r>
    </w:p>
    <w:p w14:paraId="01441C43">
      <w:pPr>
        <w:pStyle w:val="12"/>
        <w:ind w:firstLineChars="0"/>
        <w:jc w:val="left"/>
        <w:rPr>
          <w:rFonts w:hint="default" w:ascii="宋体" w:hAnsi="宋体" w:eastAsia="宋体"/>
          <w:color w:val="000000" w:themeColor="text1"/>
          <w:szCs w:val="28"/>
          <w:highlight w:val="none"/>
          <w:lang w:val="en-US" w:eastAsia="zh-CN"/>
          <w14:textFill>
            <w14:solidFill>
              <w14:schemeClr w14:val="tx1"/>
            </w14:solidFill>
          </w14:textFill>
        </w:rPr>
      </w:pPr>
      <w:r>
        <w:rPr>
          <w:rFonts w:hint="eastAsia" w:ascii="宋体" w:hAnsi="宋体" w:eastAsia="宋体"/>
          <w:color w:val="000000" w:themeColor="text1"/>
          <w:szCs w:val="28"/>
          <w14:textFill>
            <w14:solidFill>
              <w14:schemeClr w14:val="tx1"/>
            </w14:solidFill>
          </w14:textFill>
        </w:rPr>
        <w:t>2</w:t>
      </w:r>
      <w:r>
        <w:rPr>
          <w:rFonts w:ascii="宋体" w:hAnsi="宋体" w:eastAsia="宋体"/>
          <w:color w:val="000000" w:themeColor="text1"/>
          <w:szCs w:val="28"/>
          <w14:textFill>
            <w14:solidFill>
              <w14:schemeClr w14:val="tx1"/>
            </w14:solidFill>
          </w14:textFill>
        </w:rPr>
        <w:t>.</w:t>
      </w:r>
      <w:r>
        <w:rPr>
          <w:rFonts w:hint="eastAsia" w:ascii="宋体" w:hAnsi="宋体" w:eastAsia="宋体"/>
          <w:color w:val="000000" w:themeColor="text1"/>
          <w:szCs w:val="28"/>
          <w14:textFill>
            <w14:solidFill>
              <w14:schemeClr w14:val="tx1"/>
            </w14:solidFill>
          </w14:textFill>
        </w:rPr>
        <w:t>云服务提供商需承担原云服务中所部署的医院官网、招标采购网、数据共享平台，远程医疗平台应用</w:t>
      </w:r>
      <w:r>
        <w:rPr>
          <w:rFonts w:hint="eastAsia" w:ascii="宋体" w:hAnsi="宋体" w:eastAsia="宋体"/>
          <w:color w:val="000000" w:themeColor="text1"/>
          <w:szCs w:val="28"/>
          <w:lang w:eastAsia="zh-CN"/>
          <w14:textFill>
            <w14:solidFill>
              <w14:schemeClr w14:val="tx1"/>
            </w14:solidFill>
          </w14:textFill>
        </w:rPr>
        <w:t>等</w:t>
      </w:r>
      <w:r>
        <w:rPr>
          <w:rFonts w:hint="eastAsia" w:ascii="宋体" w:hAnsi="宋体" w:eastAsia="宋体"/>
          <w:color w:val="000000" w:themeColor="text1"/>
          <w:szCs w:val="28"/>
          <w14:textFill>
            <w14:solidFill>
              <w14:schemeClr w14:val="tx1"/>
            </w14:solidFill>
          </w14:textFill>
        </w:rPr>
        <w:t>系统迁移费用和协助互联网端口备案</w:t>
      </w:r>
      <w:r>
        <w:rPr>
          <w:rFonts w:hint="eastAsia" w:ascii="宋体" w:hAnsi="宋体" w:eastAsia="宋体"/>
          <w:color w:val="000000" w:themeColor="text1"/>
          <w:szCs w:val="28"/>
          <w:highlight w:val="none"/>
          <w14:textFill>
            <w14:solidFill>
              <w14:schemeClr w14:val="tx1"/>
            </w14:solidFill>
          </w14:textFill>
        </w:rPr>
        <w:t>。</w:t>
      </w:r>
      <w:r>
        <w:rPr>
          <w:rFonts w:hint="eastAsia" w:ascii="宋体" w:hAnsi="宋体" w:eastAsia="宋体"/>
          <w:color w:val="000000" w:themeColor="text1"/>
          <w:szCs w:val="28"/>
          <w:highlight w:val="none"/>
          <w:lang w:eastAsia="zh-CN"/>
          <w14:textFill>
            <w14:solidFill>
              <w14:schemeClr w14:val="tx1"/>
            </w14:solidFill>
          </w14:textFill>
        </w:rPr>
        <w:t>系统迁移时间不超过</w:t>
      </w:r>
      <w:r>
        <w:rPr>
          <w:rFonts w:hint="eastAsia" w:ascii="宋体" w:hAnsi="宋体" w:eastAsia="宋体"/>
          <w:color w:val="000000" w:themeColor="text1"/>
          <w:szCs w:val="28"/>
          <w:highlight w:val="none"/>
          <w:lang w:val="en-US" w:eastAsia="zh-CN"/>
          <w14:textFill>
            <w14:solidFill>
              <w14:schemeClr w14:val="tx1"/>
            </w14:solidFill>
          </w14:textFill>
        </w:rPr>
        <w:t>10个工作日，互联网端口备案不超过5个工作日。</w:t>
      </w:r>
    </w:p>
    <w:p w14:paraId="5C29E9D8">
      <w:pPr>
        <w:pStyle w:val="12"/>
        <w:ind w:firstLineChars="0"/>
        <w:jc w:val="left"/>
        <w:rPr>
          <w:rFonts w:hint="eastAsia" w:ascii="宋体" w:hAnsi="宋体" w:eastAsia="宋体"/>
          <w:color w:val="000000" w:themeColor="text1"/>
          <w:szCs w:val="28"/>
          <w:lang w:val="en-US" w:eastAsia="zh-CN"/>
          <w14:textFill>
            <w14:solidFill>
              <w14:schemeClr w14:val="tx1"/>
            </w14:solidFill>
          </w14:textFill>
        </w:rPr>
      </w:pPr>
      <w:r>
        <w:rPr>
          <w:rFonts w:hint="eastAsia" w:ascii="宋体" w:hAnsi="宋体" w:eastAsia="宋体"/>
          <w:color w:val="000000" w:themeColor="text1"/>
          <w:szCs w:val="28"/>
          <w:highlight w:val="none"/>
          <w:lang w:val="en-US" w:eastAsia="zh-CN"/>
          <w14:textFill>
            <w14:solidFill>
              <w14:schemeClr w14:val="tx1"/>
            </w14:solidFill>
          </w14:textFill>
        </w:rPr>
        <w:t>3、如系统涉及网络安全等级保护测评，需对云空间建设</w:t>
      </w:r>
      <w:r>
        <w:rPr>
          <w:rFonts w:hint="eastAsia" w:ascii="宋体" w:hAnsi="宋体" w:eastAsia="宋体"/>
          <w:color w:val="000000" w:themeColor="text1"/>
          <w:szCs w:val="28"/>
          <w:lang w:val="en-US" w:eastAsia="zh-CN"/>
          <w14:textFill>
            <w14:solidFill>
              <w14:schemeClr w14:val="tx1"/>
            </w14:solidFill>
          </w14:textFill>
        </w:rPr>
        <w:t>的系统进行调研、资产统计、系统识别，辅助完成系统定级，帮助准备相关备案资料，针对系统定级召开专家评审会，修改备案资料，并对定级结果进行审核和批准，保证定级结果的准确性。对定级过程中产生的文档进行整理，形成系统定级结果报告，完成系统定级备案工作。</w:t>
      </w:r>
    </w:p>
    <w:p w14:paraId="6AC2439A">
      <w:pPr>
        <w:pStyle w:val="12"/>
        <w:numPr>
          <w:ilvl w:val="0"/>
          <w:numId w:val="1"/>
        </w:numPr>
        <w:ind w:firstLine="0" w:firstLineChars="0"/>
        <w:jc w:val="left"/>
        <w:rPr>
          <w:rFonts w:ascii="宋体" w:hAnsi="宋体" w:eastAsia="宋体"/>
          <w:b/>
          <w:bCs/>
          <w:color w:val="000000" w:themeColor="text1"/>
          <w:szCs w:val="28"/>
          <w14:textFill>
            <w14:solidFill>
              <w14:schemeClr w14:val="tx1"/>
            </w14:solidFill>
          </w14:textFill>
        </w:rPr>
      </w:pPr>
      <w:r>
        <w:rPr>
          <w:rFonts w:hint="eastAsia" w:ascii="宋体" w:hAnsi="宋体" w:eastAsia="宋体"/>
          <w:b/>
          <w:bCs/>
          <w:color w:val="000000" w:themeColor="text1"/>
          <w:szCs w:val="28"/>
          <w14:textFill>
            <w14:solidFill>
              <w14:schemeClr w14:val="tx1"/>
            </w14:solidFill>
          </w14:textFill>
        </w:rPr>
        <w:t>报价要求</w:t>
      </w:r>
    </w:p>
    <w:p w14:paraId="4558BD01">
      <w:pPr>
        <w:pStyle w:val="12"/>
        <w:ind w:firstLine="480" w:firstLineChars="200"/>
        <w:jc w:val="left"/>
        <w:rPr>
          <w:rFonts w:ascii="宋体" w:hAnsi="宋体" w:eastAsia="宋体"/>
          <w:color w:val="000000" w:themeColor="text1"/>
          <w:szCs w:val="28"/>
          <w14:textFill>
            <w14:solidFill>
              <w14:schemeClr w14:val="tx1"/>
            </w14:solidFill>
          </w14:textFill>
        </w:rPr>
      </w:pPr>
      <w:r>
        <w:rPr>
          <w:rFonts w:hint="eastAsia" w:ascii="宋体" w:hAnsi="宋体" w:eastAsia="宋体"/>
          <w:color w:val="000000" w:themeColor="text1"/>
          <w:szCs w:val="28"/>
          <w14:textFill>
            <w14:solidFill>
              <w14:schemeClr w14:val="tx1"/>
            </w14:solidFill>
          </w14:textFill>
        </w:rPr>
        <w:t>1.按附件1格式进行分别报价，如漏项则报价无效。</w:t>
      </w:r>
    </w:p>
    <w:p w14:paraId="3111654D">
      <w:pPr>
        <w:pStyle w:val="12"/>
        <w:ind w:firstLine="480" w:firstLineChars="200"/>
        <w:jc w:val="left"/>
        <w:rPr>
          <w:rFonts w:ascii="宋体" w:hAnsi="宋体" w:eastAsia="宋体"/>
          <w:color w:val="000000" w:themeColor="text1"/>
          <w:szCs w:val="28"/>
          <w14:textFill>
            <w14:solidFill>
              <w14:schemeClr w14:val="tx1"/>
            </w14:solidFill>
          </w14:textFill>
        </w:rPr>
      </w:pPr>
      <w:r>
        <w:rPr>
          <w:rFonts w:hint="eastAsia" w:ascii="宋体" w:hAnsi="宋体" w:eastAsia="宋体"/>
          <w:color w:val="000000" w:themeColor="text1"/>
          <w:szCs w:val="28"/>
          <w14:textFill>
            <w14:solidFill>
              <w14:schemeClr w14:val="tx1"/>
            </w14:solidFill>
          </w14:textFill>
        </w:rPr>
        <w:t>2.报价时需有单价、总价，并加盖公章。</w:t>
      </w:r>
    </w:p>
    <w:p w14:paraId="55EBB569">
      <w:pPr>
        <w:pStyle w:val="12"/>
        <w:ind w:firstLine="480" w:firstLineChars="200"/>
        <w:jc w:val="left"/>
        <w:rPr>
          <w:rFonts w:ascii="宋体" w:hAnsi="宋体"/>
          <w:color w:val="000000" w:themeColor="text1"/>
          <w:szCs w:val="28"/>
          <w14:textFill>
            <w14:solidFill>
              <w14:schemeClr w14:val="tx1"/>
            </w14:solidFill>
          </w14:textFill>
        </w:rPr>
      </w:pPr>
      <w:r>
        <w:rPr>
          <w:rFonts w:hint="eastAsia" w:ascii="宋体" w:hAnsi="宋体" w:eastAsia="宋体"/>
          <w:color w:val="000000" w:themeColor="text1"/>
          <w:szCs w:val="28"/>
          <w14:textFill>
            <w14:solidFill>
              <w14:schemeClr w14:val="tx1"/>
            </w14:solidFill>
          </w14:textFill>
        </w:rPr>
        <w:t>3.报价须为人民币报价，包含：服务费、车旅费、运输费（含装卸费）、保险费、安装调试费、系统迁移费、税费、培训费、专用维修设备的使用费等所有费用。</w:t>
      </w:r>
    </w:p>
    <w:p w14:paraId="36F0E4EA">
      <w:pPr>
        <w:pStyle w:val="10"/>
        <w:spacing w:line="360" w:lineRule="auto"/>
        <w:ind w:firstLine="480"/>
        <w:rPr>
          <w:rFonts w:hint="eastAsia" w:ascii="宋体" w:hAnsi="宋体"/>
          <w:color w:val="000000" w:themeColor="text1"/>
          <w:sz w:val="24"/>
          <w:szCs w:val="24"/>
          <w14:textFill>
            <w14:solidFill>
              <w14:schemeClr w14:val="tx1"/>
            </w14:solidFill>
          </w14:textFill>
        </w:rPr>
      </w:pPr>
    </w:p>
    <w:p w14:paraId="0790F725">
      <w:pPr>
        <w:pStyle w:val="10"/>
        <w:spacing w:line="360" w:lineRule="auto"/>
        <w:ind w:firstLine="480"/>
        <w:rPr>
          <w:rFonts w:hint="eastAsia" w:ascii="宋体" w:hAnsi="宋体"/>
          <w:color w:val="000000" w:themeColor="text1"/>
          <w:sz w:val="24"/>
          <w:szCs w:val="24"/>
          <w14:textFill>
            <w14:solidFill>
              <w14:schemeClr w14:val="tx1"/>
            </w14:solidFill>
          </w14:textFill>
        </w:rPr>
      </w:pPr>
    </w:p>
    <w:p w14:paraId="53467620">
      <w:pPr>
        <w:pStyle w:val="10"/>
        <w:spacing w:line="360" w:lineRule="auto"/>
        <w:ind w:firstLine="480"/>
        <w:rPr>
          <w:rFonts w:hint="eastAsia" w:ascii="宋体" w:hAnsi="宋体"/>
          <w:color w:val="000000" w:themeColor="text1"/>
          <w:sz w:val="24"/>
          <w:szCs w:val="24"/>
          <w14:textFill>
            <w14:solidFill>
              <w14:schemeClr w14:val="tx1"/>
            </w14:solidFill>
          </w14:textFill>
        </w:rPr>
      </w:pPr>
    </w:p>
    <w:p w14:paraId="4926923D">
      <w:pPr>
        <w:pStyle w:val="10"/>
        <w:spacing w:line="360" w:lineRule="auto"/>
        <w:ind w:firstLine="480"/>
        <w:rPr>
          <w:rFonts w:hint="eastAsia" w:ascii="宋体" w:hAnsi="宋体"/>
          <w:color w:val="000000" w:themeColor="text1"/>
          <w:sz w:val="24"/>
          <w:szCs w:val="24"/>
          <w14:textFill>
            <w14:solidFill>
              <w14:schemeClr w14:val="tx1"/>
            </w14:solidFill>
          </w14:textFill>
        </w:rPr>
      </w:pPr>
    </w:p>
    <w:p w14:paraId="0B1715C7">
      <w:pPr>
        <w:pStyle w:val="10"/>
        <w:spacing w:line="360" w:lineRule="auto"/>
        <w:ind w:firstLine="480"/>
        <w:rPr>
          <w:rFonts w:hint="eastAsia" w:ascii="宋体" w:hAnsi="宋体"/>
          <w:color w:val="000000" w:themeColor="text1"/>
          <w:sz w:val="24"/>
          <w:szCs w:val="24"/>
          <w14:textFill>
            <w14:solidFill>
              <w14:schemeClr w14:val="tx1"/>
            </w14:solidFill>
          </w14:textFill>
        </w:rPr>
      </w:pPr>
    </w:p>
    <w:p w14:paraId="6A2A5911">
      <w:pPr>
        <w:pStyle w:val="10"/>
        <w:spacing w:line="360" w:lineRule="auto"/>
        <w:ind w:firstLine="480"/>
        <w:rPr>
          <w:rFonts w:hint="eastAsia" w:ascii="宋体" w:hAnsi="宋体"/>
          <w:color w:val="000000" w:themeColor="text1"/>
          <w:sz w:val="24"/>
          <w:szCs w:val="24"/>
          <w14:textFill>
            <w14:solidFill>
              <w14:schemeClr w14:val="tx1"/>
            </w14:solidFill>
          </w14:textFill>
        </w:rPr>
      </w:pPr>
    </w:p>
    <w:p w14:paraId="22487FF0">
      <w:pPr>
        <w:pStyle w:val="10"/>
        <w:spacing w:line="360" w:lineRule="auto"/>
        <w:ind w:firstLine="480"/>
        <w:rPr>
          <w:rFonts w:hint="eastAsia" w:ascii="宋体" w:hAnsi="宋体"/>
          <w:color w:val="000000" w:themeColor="text1"/>
          <w:sz w:val="24"/>
          <w:szCs w:val="24"/>
          <w14:textFill>
            <w14:solidFill>
              <w14:schemeClr w14:val="tx1"/>
            </w14:solidFill>
          </w14:textFill>
        </w:rPr>
      </w:pPr>
    </w:p>
    <w:p w14:paraId="6A72A215">
      <w:pPr>
        <w:pStyle w:val="10"/>
        <w:spacing w:line="360" w:lineRule="auto"/>
        <w:ind w:firstLine="480"/>
        <w:rPr>
          <w:rFonts w:hint="eastAsia" w:ascii="宋体" w:hAnsi="宋体"/>
          <w:color w:val="000000" w:themeColor="text1"/>
          <w:sz w:val="24"/>
          <w:szCs w:val="24"/>
          <w14:textFill>
            <w14:solidFill>
              <w14:schemeClr w14:val="tx1"/>
            </w14:solidFill>
          </w14:textFill>
        </w:rPr>
      </w:pPr>
    </w:p>
    <w:p w14:paraId="2DBE47E5">
      <w:pPr>
        <w:pStyle w:val="10"/>
        <w:spacing w:line="360" w:lineRule="auto"/>
        <w:ind w:firstLine="480"/>
        <w:rPr>
          <w:rFonts w:hint="eastAsia" w:ascii="宋体" w:hAnsi="宋体"/>
          <w:color w:val="000000" w:themeColor="text1"/>
          <w:sz w:val="24"/>
          <w:szCs w:val="24"/>
          <w14:textFill>
            <w14:solidFill>
              <w14:schemeClr w14:val="tx1"/>
            </w14:solidFill>
          </w14:textFill>
        </w:rPr>
      </w:pPr>
    </w:p>
    <w:p w14:paraId="2A11948B">
      <w:pPr>
        <w:pStyle w:val="10"/>
        <w:spacing w:line="360" w:lineRule="auto"/>
        <w:ind w:firstLine="480"/>
        <w:rPr>
          <w:rFonts w:hint="eastAsia" w:ascii="宋体" w:hAnsi="宋体"/>
          <w:color w:val="000000" w:themeColor="text1"/>
          <w:sz w:val="24"/>
          <w:szCs w:val="24"/>
          <w14:textFill>
            <w14:solidFill>
              <w14:schemeClr w14:val="tx1"/>
            </w14:solidFill>
          </w14:textFill>
        </w:rPr>
      </w:pPr>
    </w:p>
    <w:p w14:paraId="2D51A469">
      <w:pPr>
        <w:pStyle w:val="10"/>
        <w:spacing w:line="360" w:lineRule="auto"/>
        <w:ind w:firstLine="480"/>
        <w:rPr>
          <w:rFonts w:hint="eastAsia" w:ascii="宋体" w:hAnsi="宋体"/>
          <w:color w:val="000000" w:themeColor="text1"/>
          <w:sz w:val="24"/>
          <w:szCs w:val="24"/>
          <w14:textFill>
            <w14:solidFill>
              <w14:schemeClr w14:val="tx1"/>
            </w14:solidFill>
          </w14:textFill>
        </w:rPr>
      </w:pPr>
    </w:p>
    <w:p w14:paraId="608C98B6">
      <w:pPr>
        <w:pStyle w:val="10"/>
        <w:spacing w:line="360" w:lineRule="auto"/>
        <w:ind w:firstLine="480"/>
        <w:rPr>
          <w:rFonts w:hint="eastAsia" w:ascii="宋体" w:hAnsi="宋体"/>
          <w:color w:val="000000" w:themeColor="text1"/>
          <w:sz w:val="24"/>
          <w:szCs w:val="24"/>
          <w14:textFill>
            <w14:solidFill>
              <w14:schemeClr w14:val="tx1"/>
            </w14:solidFill>
          </w14:textFill>
        </w:rPr>
      </w:pPr>
    </w:p>
    <w:p w14:paraId="4B13244A">
      <w:pPr>
        <w:pStyle w:val="10"/>
        <w:spacing w:line="360" w:lineRule="auto"/>
        <w:ind w:firstLine="480"/>
        <w:rPr>
          <w:rFonts w:hint="eastAsia" w:ascii="宋体" w:hAnsi="宋体"/>
          <w:color w:val="000000" w:themeColor="text1"/>
          <w:sz w:val="24"/>
          <w:szCs w:val="24"/>
          <w14:textFill>
            <w14:solidFill>
              <w14:schemeClr w14:val="tx1"/>
            </w14:solidFill>
          </w14:textFill>
        </w:rPr>
      </w:pPr>
    </w:p>
    <w:p w14:paraId="2B9DEBAF">
      <w:pPr>
        <w:pStyle w:val="10"/>
        <w:spacing w:line="360" w:lineRule="auto"/>
        <w:ind w:firstLine="480"/>
        <w:rPr>
          <w:rFonts w:hint="eastAsia" w:ascii="宋体" w:hAnsi="宋体"/>
          <w:color w:val="000000" w:themeColor="text1"/>
          <w:sz w:val="24"/>
          <w:szCs w:val="24"/>
          <w14:textFill>
            <w14:solidFill>
              <w14:schemeClr w14:val="tx1"/>
            </w14:solidFill>
          </w14:textFill>
        </w:rPr>
      </w:pPr>
    </w:p>
    <w:p w14:paraId="4B312B61">
      <w:pPr>
        <w:pStyle w:val="10"/>
        <w:spacing w:line="360" w:lineRule="auto"/>
        <w:ind w:firstLine="480"/>
        <w:rPr>
          <w:rFonts w:hint="eastAsia" w:ascii="宋体" w:hAnsi="宋体"/>
          <w:color w:val="000000" w:themeColor="text1"/>
          <w:sz w:val="24"/>
          <w:szCs w:val="24"/>
          <w14:textFill>
            <w14:solidFill>
              <w14:schemeClr w14:val="tx1"/>
            </w14:solidFill>
          </w14:textFill>
        </w:rPr>
      </w:pPr>
    </w:p>
    <w:p w14:paraId="3ACD7664">
      <w:pPr>
        <w:pStyle w:val="10"/>
        <w:spacing w:line="360" w:lineRule="auto"/>
        <w:ind w:firstLine="480"/>
        <w:rPr>
          <w:rFonts w:hint="eastAsia" w:ascii="宋体" w:hAnsi="宋体"/>
          <w:color w:val="000000" w:themeColor="text1"/>
          <w:sz w:val="24"/>
          <w:szCs w:val="24"/>
          <w14:textFill>
            <w14:solidFill>
              <w14:schemeClr w14:val="tx1"/>
            </w14:solidFill>
          </w14:textFill>
        </w:rPr>
      </w:pPr>
    </w:p>
    <w:p w14:paraId="325B8AD6">
      <w:pPr>
        <w:pStyle w:val="10"/>
        <w:spacing w:line="360" w:lineRule="auto"/>
        <w:ind w:left="0" w:leftChars="0" w:firstLine="0" w:firstLineChars="0"/>
        <w:rPr>
          <w:rFonts w:hint="eastAsia" w:ascii="宋体" w:hAnsi="宋体"/>
          <w:color w:val="000000" w:themeColor="text1"/>
          <w:sz w:val="24"/>
          <w:szCs w:val="24"/>
          <w14:textFill>
            <w14:solidFill>
              <w14:schemeClr w14:val="tx1"/>
            </w14:solidFill>
          </w14:textFill>
        </w:rPr>
      </w:pPr>
    </w:p>
    <w:p w14:paraId="630430CB">
      <w:pPr>
        <w:pStyle w:val="10"/>
        <w:spacing w:line="360" w:lineRule="auto"/>
        <w:ind w:left="0" w:leftChars="0" w:firstLine="0" w:firstLineChars="0"/>
        <w:rPr>
          <w:rFonts w:hint="eastAsia" w:ascii="宋体" w:hAnsi="宋体"/>
          <w:color w:val="000000" w:themeColor="text1"/>
          <w:sz w:val="24"/>
          <w:szCs w:val="24"/>
          <w14:textFill>
            <w14:solidFill>
              <w14:schemeClr w14:val="tx1"/>
            </w14:solidFill>
          </w14:textFill>
        </w:rPr>
      </w:pPr>
    </w:p>
    <w:p w14:paraId="169670EA">
      <w:pPr>
        <w:pStyle w:val="10"/>
        <w:spacing w:line="360" w:lineRule="auto"/>
        <w:ind w:left="0" w:leftChars="0" w:firstLine="0" w:firstLineChars="0"/>
        <w:rPr>
          <w:rFonts w:hint="eastAsia" w:ascii="宋体" w:hAnsi="宋体"/>
          <w:color w:val="000000" w:themeColor="text1"/>
          <w:sz w:val="24"/>
          <w:szCs w:val="24"/>
          <w14:textFill>
            <w14:solidFill>
              <w14:schemeClr w14:val="tx1"/>
            </w14:solidFill>
          </w14:textFill>
        </w:rPr>
      </w:pPr>
    </w:p>
    <w:p w14:paraId="14728B52">
      <w:pPr>
        <w:pStyle w:val="10"/>
        <w:spacing w:line="360" w:lineRule="auto"/>
        <w:ind w:left="0" w:leftChars="0" w:firstLine="0" w:firstLineChars="0"/>
        <w:rPr>
          <w:rFonts w:hint="eastAsia" w:ascii="宋体" w:hAnsi="宋体"/>
          <w:color w:val="000000" w:themeColor="text1"/>
          <w:sz w:val="24"/>
          <w:szCs w:val="24"/>
          <w14:textFill>
            <w14:solidFill>
              <w14:schemeClr w14:val="tx1"/>
            </w14:solidFill>
          </w14:textFill>
        </w:rPr>
      </w:pPr>
    </w:p>
    <w:p w14:paraId="2E98F78E">
      <w:pPr>
        <w:pStyle w:val="10"/>
        <w:spacing w:line="360" w:lineRule="auto"/>
        <w:ind w:left="0" w:leftChars="0" w:firstLine="0" w:firstLineChars="0"/>
        <w:rPr>
          <w:rFonts w:hint="eastAsia" w:ascii="宋体" w:hAnsi="宋体"/>
          <w:color w:val="000000" w:themeColor="text1"/>
          <w:sz w:val="24"/>
          <w:szCs w:val="24"/>
          <w14:textFill>
            <w14:solidFill>
              <w14:schemeClr w14:val="tx1"/>
            </w14:solidFill>
          </w14:textFill>
        </w:rPr>
      </w:pPr>
    </w:p>
    <w:p w14:paraId="54C295F4">
      <w:pPr>
        <w:pStyle w:val="12"/>
        <w:ind w:firstLine="480" w:firstLineChars="200"/>
        <w:jc w:val="left"/>
        <w:rPr>
          <w:rFonts w:ascii="宋体" w:hAnsi="宋体" w:eastAsia="宋体"/>
          <w:color w:val="000000" w:themeColor="text1"/>
          <w:szCs w:val="28"/>
          <w14:textFill>
            <w14:solidFill>
              <w14:schemeClr w14:val="tx1"/>
            </w14:solidFill>
          </w14:textFill>
        </w:rPr>
      </w:pPr>
      <w:r>
        <w:rPr>
          <w:rFonts w:hint="eastAsia" w:ascii="宋体" w:hAnsi="宋体" w:eastAsia="宋体"/>
          <w:color w:val="000000" w:themeColor="text1"/>
          <w:szCs w:val="28"/>
          <w14:textFill>
            <w14:solidFill>
              <w14:schemeClr w14:val="tx1"/>
            </w14:solidFill>
          </w14:textFill>
        </w:rPr>
        <w:t>附件1.市场调查表</w:t>
      </w:r>
    </w:p>
    <w:tbl>
      <w:tblPr>
        <w:tblStyle w:val="7"/>
        <w:tblpPr w:leftFromText="180" w:rightFromText="180" w:vertAnchor="text" w:horzAnchor="page" w:tblpX="1136" w:tblpY="259"/>
        <w:tblOverlap w:val="never"/>
        <w:tblW w:w="95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2019"/>
        <w:gridCol w:w="2273"/>
        <w:gridCol w:w="703"/>
        <w:gridCol w:w="709"/>
        <w:gridCol w:w="3215"/>
      </w:tblGrid>
      <w:tr w14:paraId="1AA97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589" w:type="dxa"/>
            <w:gridSpan w:val="6"/>
            <w:vAlign w:val="center"/>
          </w:tcPr>
          <w:p w14:paraId="7C0D3002">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云资源租赁</w:t>
            </w:r>
            <w:r>
              <w:rPr>
                <w:rFonts w:hint="eastAsia" w:ascii="宋体" w:hAnsi="宋体" w:cs="宋体"/>
                <w:color w:val="000000" w:themeColor="text1"/>
                <w:sz w:val="28"/>
                <w:szCs w:val="28"/>
                <w:lang w:eastAsia="zh-CN"/>
                <w14:textFill>
                  <w14:solidFill>
                    <w14:schemeClr w14:val="tx1"/>
                  </w14:solidFill>
                </w14:textFill>
              </w:rPr>
              <w:t>项目</w:t>
            </w:r>
            <w:r>
              <w:rPr>
                <w:rFonts w:hint="eastAsia" w:ascii="宋体" w:hAnsi="宋体" w:cs="宋体"/>
                <w:color w:val="000000" w:themeColor="text1"/>
                <w:sz w:val="28"/>
                <w:szCs w:val="28"/>
                <w14:textFill>
                  <w14:solidFill>
                    <w14:schemeClr w14:val="tx1"/>
                  </w14:solidFill>
                </w14:textFill>
              </w:rPr>
              <w:t>市场调查表</w:t>
            </w:r>
          </w:p>
        </w:tc>
      </w:tr>
      <w:tr w14:paraId="021D1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670" w:type="dxa"/>
            <w:vAlign w:val="center"/>
          </w:tcPr>
          <w:p w14:paraId="4F64F004">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序号</w:t>
            </w:r>
          </w:p>
        </w:tc>
        <w:tc>
          <w:tcPr>
            <w:tcW w:w="2019" w:type="dxa"/>
            <w:vAlign w:val="center"/>
          </w:tcPr>
          <w:p w14:paraId="7C63A310">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名称</w:t>
            </w:r>
          </w:p>
        </w:tc>
        <w:tc>
          <w:tcPr>
            <w:tcW w:w="2273" w:type="dxa"/>
            <w:vAlign w:val="center"/>
          </w:tcPr>
          <w:p w14:paraId="06453B80">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参数</w:t>
            </w:r>
          </w:p>
        </w:tc>
        <w:tc>
          <w:tcPr>
            <w:tcW w:w="703" w:type="dxa"/>
            <w:vAlign w:val="center"/>
          </w:tcPr>
          <w:p w14:paraId="10761414">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数量</w:t>
            </w:r>
          </w:p>
        </w:tc>
        <w:tc>
          <w:tcPr>
            <w:tcW w:w="709" w:type="dxa"/>
            <w:vAlign w:val="center"/>
          </w:tcPr>
          <w:p w14:paraId="296F537A">
            <w:pPr>
              <w:jc w:val="cente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单位</w:t>
            </w:r>
          </w:p>
        </w:tc>
        <w:tc>
          <w:tcPr>
            <w:tcW w:w="3215" w:type="dxa"/>
            <w:vAlign w:val="center"/>
          </w:tcPr>
          <w:p w14:paraId="4B181CDC">
            <w:pPr>
              <w:jc w:val="center"/>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lang w:eastAsia="zh-CN"/>
                <w14:textFill>
                  <w14:solidFill>
                    <w14:schemeClr w14:val="tx1"/>
                  </w14:solidFill>
                </w14:textFill>
              </w:rPr>
              <w:t>金额</w:t>
            </w:r>
          </w:p>
        </w:tc>
      </w:tr>
      <w:tr w14:paraId="1808C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670" w:type="dxa"/>
            <w:shd w:val="clear" w:color="auto" w:fill="auto"/>
            <w:vAlign w:val="center"/>
          </w:tcPr>
          <w:p w14:paraId="75B272F4">
            <w:pPr>
              <w:widowControl/>
              <w:jc w:val="center"/>
              <w:textAlignment w:val="center"/>
              <w:rPr>
                <w:rFonts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2019" w:type="dxa"/>
            <w:shd w:val="clear" w:color="auto" w:fill="auto"/>
            <w:vAlign w:val="center"/>
          </w:tcPr>
          <w:p w14:paraId="13A379C8">
            <w:pPr>
              <w:widowControl/>
              <w:jc w:val="both"/>
              <w:textAlignment w:val="center"/>
              <w:rPr>
                <w:rFonts w:ascii="宋体" w:hAnsi="宋体" w:eastAsia="宋体" w:cs="宋体"/>
                <w:color w:val="000000" w:themeColor="text1"/>
                <w:spacing w:val="-2"/>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远程医疗平台业务服务器</w:t>
            </w:r>
          </w:p>
        </w:tc>
        <w:tc>
          <w:tcPr>
            <w:tcW w:w="2273" w:type="dxa"/>
            <w:vAlign w:val="center"/>
          </w:tcPr>
          <w:p w14:paraId="6ADD4C7D">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10B7B081">
            <w:pPr>
              <w:widowControl/>
              <w:spacing w:line="360" w:lineRule="auto"/>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1</w:t>
            </w:r>
          </w:p>
        </w:tc>
        <w:tc>
          <w:tcPr>
            <w:tcW w:w="709" w:type="dxa"/>
            <w:shd w:val="clear" w:color="auto" w:fill="auto"/>
            <w:vAlign w:val="center"/>
          </w:tcPr>
          <w:p w14:paraId="7A352950">
            <w:pPr>
              <w:widowControl/>
              <w:spacing w:line="360" w:lineRule="auto"/>
              <w:jc w:val="center"/>
              <w:textAlignment w:val="center"/>
              <w:rPr>
                <w:rFonts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台</w:t>
            </w:r>
          </w:p>
        </w:tc>
        <w:tc>
          <w:tcPr>
            <w:tcW w:w="3215" w:type="dxa"/>
            <w:tcBorders/>
            <w:vAlign w:val="center"/>
          </w:tcPr>
          <w:p w14:paraId="2F31D1A3">
            <w:pPr>
              <w:jc w:val="center"/>
              <w:rPr>
                <w:rFonts w:ascii="宋体" w:hAnsi="宋体" w:cs="宋体"/>
                <w:color w:val="000000" w:themeColor="text1"/>
                <w:szCs w:val="21"/>
                <w:highlight w:val="yellow"/>
                <w14:textFill>
                  <w14:solidFill>
                    <w14:schemeClr w14:val="tx1"/>
                  </w14:solidFill>
                </w14:textFill>
              </w:rPr>
            </w:pPr>
          </w:p>
        </w:tc>
      </w:tr>
      <w:tr w14:paraId="3CC66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670" w:type="dxa"/>
            <w:shd w:val="clear" w:color="auto" w:fill="auto"/>
            <w:vAlign w:val="center"/>
          </w:tcPr>
          <w:p w14:paraId="623B4909">
            <w:pPr>
              <w:widowControl/>
              <w:jc w:val="center"/>
              <w:textAlignment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2</w:t>
            </w:r>
          </w:p>
        </w:tc>
        <w:tc>
          <w:tcPr>
            <w:tcW w:w="2019" w:type="dxa"/>
            <w:shd w:val="clear" w:color="auto" w:fill="auto"/>
            <w:vAlign w:val="center"/>
          </w:tcPr>
          <w:p w14:paraId="7503B2D5">
            <w:pPr>
              <w:widowControl/>
              <w:jc w:val="both"/>
              <w:textAlignment w:val="center"/>
              <w:rPr>
                <w:rFonts w:hint="eastAsia" w:ascii="宋体" w:hAnsi="宋体" w:cs="等线"/>
                <w:color w:val="000000" w:themeColor="text1"/>
                <w:kern w:val="0"/>
                <w:szCs w:val="21"/>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远程医疗平台业务服务器</w:t>
            </w:r>
          </w:p>
        </w:tc>
        <w:tc>
          <w:tcPr>
            <w:tcW w:w="2273" w:type="dxa"/>
            <w:vAlign w:val="center"/>
          </w:tcPr>
          <w:p w14:paraId="40281376">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0C2DB08F">
            <w:pPr>
              <w:widowControl/>
              <w:spacing w:line="360" w:lineRule="auto"/>
              <w:jc w:val="center"/>
              <w:textAlignment w:val="center"/>
              <w:rPr>
                <w:rFonts w:hint="default" w:ascii="宋体" w:hAnsi="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lang w:val="en-US" w:eastAsia="zh-CN"/>
                <w14:textFill>
                  <w14:solidFill>
                    <w14:schemeClr w14:val="tx1"/>
                  </w14:solidFill>
                </w14:textFill>
              </w:rPr>
              <w:t>1</w:t>
            </w:r>
          </w:p>
        </w:tc>
        <w:tc>
          <w:tcPr>
            <w:tcW w:w="709" w:type="dxa"/>
            <w:shd w:val="clear" w:color="auto" w:fill="auto"/>
            <w:vAlign w:val="center"/>
          </w:tcPr>
          <w:p w14:paraId="13496CCA">
            <w:pPr>
              <w:widowControl/>
              <w:spacing w:line="360" w:lineRule="auto"/>
              <w:jc w:val="center"/>
              <w:textAlignment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台</w:t>
            </w:r>
          </w:p>
        </w:tc>
        <w:tc>
          <w:tcPr>
            <w:tcW w:w="3215" w:type="dxa"/>
            <w:tcBorders/>
            <w:vAlign w:val="center"/>
          </w:tcPr>
          <w:p w14:paraId="77D8D777">
            <w:pPr>
              <w:jc w:val="center"/>
              <w:rPr>
                <w:rFonts w:ascii="宋体" w:hAnsi="宋体" w:cs="宋体"/>
                <w:color w:val="000000" w:themeColor="text1"/>
                <w:szCs w:val="21"/>
                <w:highlight w:val="yellow"/>
                <w14:textFill>
                  <w14:solidFill>
                    <w14:schemeClr w14:val="tx1"/>
                  </w14:solidFill>
                </w14:textFill>
              </w:rPr>
            </w:pPr>
          </w:p>
        </w:tc>
      </w:tr>
      <w:tr w14:paraId="38817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670" w:type="dxa"/>
            <w:shd w:val="clear" w:color="auto" w:fill="auto"/>
            <w:vAlign w:val="center"/>
          </w:tcPr>
          <w:p w14:paraId="3BA6C405">
            <w:pPr>
              <w:jc w:val="center"/>
              <w:textAlignment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3</w:t>
            </w:r>
          </w:p>
        </w:tc>
        <w:tc>
          <w:tcPr>
            <w:tcW w:w="2019" w:type="dxa"/>
            <w:shd w:val="clear" w:color="auto" w:fill="auto"/>
            <w:vAlign w:val="center"/>
          </w:tcPr>
          <w:p w14:paraId="3FF1B655">
            <w:pPr>
              <w:jc w:val="both"/>
              <w:textAlignment w:val="center"/>
              <w:rPr>
                <w:rFonts w:hint="eastAsia" w:ascii="宋体" w:hAnsi="宋体" w:eastAsia="宋体" w:cs="等线"/>
                <w:color w:val="000000" w:themeColor="text1"/>
                <w:kern w:val="0"/>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远程医疗平台代理服务器</w:t>
            </w:r>
          </w:p>
        </w:tc>
        <w:tc>
          <w:tcPr>
            <w:tcW w:w="2273" w:type="dxa"/>
            <w:vAlign w:val="center"/>
          </w:tcPr>
          <w:p w14:paraId="4E372D16">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6B650D76">
            <w:pPr>
              <w:jc w:val="center"/>
              <w:textAlignment w:val="center"/>
              <w:rPr>
                <w:rFonts w:hint="eastAsia" w:ascii="宋体" w:hAnsi="宋体" w:eastAsia="宋体" w:cs="等线"/>
                <w:color w:val="000000" w:themeColor="text1"/>
                <w:kern w:val="0"/>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1</w:t>
            </w:r>
          </w:p>
        </w:tc>
        <w:tc>
          <w:tcPr>
            <w:tcW w:w="709" w:type="dxa"/>
            <w:shd w:val="clear" w:color="auto" w:fill="auto"/>
            <w:vAlign w:val="center"/>
          </w:tcPr>
          <w:p w14:paraId="29D51543">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3215" w:type="dxa"/>
            <w:tcBorders/>
            <w:vAlign w:val="center"/>
          </w:tcPr>
          <w:p w14:paraId="5363D92B">
            <w:pPr>
              <w:jc w:val="center"/>
              <w:rPr>
                <w:rFonts w:ascii="宋体" w:hAnsi="宋体" w:cs="宋体"/>
                <w:color w:val="000000" w:themeColor="text1"/>
                <w:szCs w:val="21"/>
                <w:highlight w:val="yellow"/>
                <w14:textFill>
                  <w14:solidFill>
                    <w14:schemeClr w14:val="tx1"/>
                  </w14:solidFill>
                </w14:textFill>
              </w:rPr>
            </w:pPr>
          </w:p>
        </w:tc>
      </w:tr>
      <w:tr w14:paraId="35B89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670" w:type="dxa"/>
            <w:shd w:val="clear" w:color="auto" w:fill="auto"/>
            <w:vAlign w:val="center"/>
          </w:tcPr>
          <w:p w14:paraId="4613A94C">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4</w:t>
            </w:r>
          </w:p>
        </w:tc>
        <w:tc>
          <w:tcPr>
            <w:tcW w:w="2019" w:type="dxa"/>
            <w:shd w:val="clear" w:color="auto" w:fill="auto"/>
            <w:vAlign w:val="center"/>
          </w:tcPr>
          <w:p w14:paraId="40B90297">
            <w:pPr>
              <w:widowControl/>
              <w:jc w:val="both"/>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远程医疗平台数据库服务器</w:t>
            </w:r>
          </w:p>
        </w:tc>
        <w:tc>
          <w:tcPr>
            <w:tcW w:w="2273" w:type="dxa"/>
            <w:vAlign w:val="center"/>
          </w:tcPr>
          <w:p w14:paraId="108307CE">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543B3F71">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1</w:t>
            </w:r>
          </w:p>
        </w:tc>
        <w:tc>
          <w:tcPr>
            <w:tcW w:w="709" w:type="dxa"/>
            <w:shd w:val="clear" w:color="auto" w:fill="auto"/>
            <w:vAlign w:val="center"/>
          </w:tcPr>
          <w:p w14:paraId="6B8C5CBC">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3215" w:type="dxa"/>
            <w:tcBorders/>
            <w:vAlign w:val="center"/>
          </w:tcPr>
          <w:p w14:paraId="55D9C669">
            <w:pPr>
              <w:jc w:val="center"/>
              <w:rPr>
                <w:rFonts w:ascii="宋体" w:hAnsi="宋体" w:cs="宋体"/>
                <w:color w:val="000000" w:themeColor="text1"/>
                <w:szCs w:val="21"/>
                <w:highlight w:val="yellow"/>
                <w14:textFill>
                  <w14:solidFill>
                    <w14:schemeClr w14:val="tx1"/>
                  </w14:solidFill>
                </w14:textFill>
              </w:rPr>
            </w:pPr>
          </w:p>
        </w:tc>
      </w:tr>
      <w:tr w14:paraId="7B378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670" w:type="dxa"/>
            <w:shd w:val="clear" w:color="auto" w:fill="auto"/>
            <w:vAlign w:val="center"/>
          </w:tcPr>
          <w:p w14:paraId="08A1C935">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5</w:t>
            </w:r>
          </w:p>
        </w:tc>
        <w:tc>
          <w:tcPr>
            <w:tcW w:w="2019" w:type="dxa"/>
            <w:shd w:val="clear" w:color="auto" w:fill="auto"/>
            <w:vAlign w:val="center"/>
          </w:tcPr>
          <w:p w14:paraId="1C5F2C85">
            <w:pPr>
              <w:widowControl/>
              <w:jc w:val="both"/>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远程医疗平台数据库服务器</w:t>
            </w:r>
          </w:p>
        </w:tc>
        <w:tc>
          <w:tcPr>
            <w:tcW w:w="2273" w:type="dxa"/>
            <w:shd w:val="clear" w:color="auto" w:fill="auto"/>
            <w:vAlign w:val="center"/>
          </w:tcPr>
          <w:p w14:paraId="06EA001B">
            <w:pPr>
              <w:rPr>
                <w:rFonts w:ascii="宋体" w:hAnsi="宋体" w:eastAsia="宋体" w:cs="宋体"/>
                <w:color w:val="000000" w:themeColor="text1"/>
                <w:kern w:val="2"/>
                <w:sz w:val="21"/>
                <w:szCs w:val="21"/>
                <w:highlight w:val="yellow"/>
                <w:lang w:val="en-US" w:eastAsia="zh-CN" w:bidi="ar-SA"/>
                <w14:textFill>
                  <w14:solidFill>
                    <w14:schemeClr w14:val="tx1"/>
                  </w14:solidFill>
                </w14:textFill>
              </w:rPr>
            </w:pPr>
          </w:p>
        </w:tc>
        <w:tc>
          <w:tcPr>
            <w:tcW w:w="703" w:type="dxa"/>
            <w:shd w:val="clear" w:color="auto" w:fill="auto"/>
            <w:vAlign w:val="center"/>
          </w:tcPr>
          <w:p w14:paraId="3C276EDD">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1</w:t>
            </w:r>
          </w:p>
        </w:tc>
        <w:tc>
          <w:tcPr>
            <w:tcW w:w="709" w:type="dxa"/>
            <w:shd w:val="clear" w:color="auto" w:fill="auto"/>
            <w:vAlign w:val="center"/>
          </w:tcPr>
          <w:p w14:paraId="47B46DB1">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3215" w:type="dxa"/>
            <w:tcBorders/>
            <w:shd w:val="clear" w:color="auto" w:fill="auto"/>
            <w:vAlign w:val="center"/>
          </w:tcPr>
          <w:p w14:paraId="6AF9AC9C">
            <w:pPr>
              <w:jc w:val="center"/>
              <w:rPr>
                <w:rFonts w:ascii="宋体" w:hAnsi="宋体" w:eastAsia="宋体" w:cs="宋体"/>
                <w:color w:val="000000" w:themeColor="text1"/>
                <w:kern w:val="2"/>
                <w:sz w:val="21"/>
                <w:szCs w:val="21"/>
                <w:highlight w:val="yellow"/>
                <w:lang w:val="en-US" w:eastAsia="zh-CN" w:bidi="ar-SA"/>
                <w14:textFill>
                  <w14:solidFill>
                    <w14:schemeClr w14:val="tx1"/>
                  </w14:solidFill>
                </w14:textFill>
              </w:rPr>
            </w:pPr>
          </w:p>
        </w:tc>
      </w:tr>
      <w:tr w14:paraId="474E4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670" w:type="dxa"/>
            <w:shd w:val="clear" w:color="auto" w:fill="auto"/>
            <w:vAlign w:val="center"/>
          </w:tcPr>
          <w:p w14:paraId="1643C912">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6</w:t>
            </w:r>
          </w:p>
        </w:tc>
        <w:tc>
          <w:tcPr>
            <w:tcW w:w="2019" w:type="dxa"/>
            <w:shd w:val="clear" w:color="auto" w:fill="auto"/>
            <w:vAlign w:val="center"/>
          </w:tcPr>
          <w:p w14:paraId="45CA7F38">
            <w:pPr>
              <w:widowControl/>
              <w:jc w:val="both"/>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远程超声业务服务器</w:t>
            </w:r>
          </w:p>
        </w:tc>
        <w:tc>
          <w:tcPr>
            <w:tcW w:w="2273" w:type="dxa"/>
            <w:vAlign w:val="center"/>
          </w:tcPr>
          <w:p w14:paraId="3790D807">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55CB6AB2">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1</w:t>
            </w:r>
          </w:p>
        </w:tc>
        <w:tc>
          <w:tcPr>
            <w:tcW w:w="709" w:type="dxa"/>
            <w:shd w:val="clear" w:color="auto" w:fill="auto"/>
            <w:vAlign w:val="center"/>
          </w:tcPr>
          <w:p w14:paraId="202E826A">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3215" w:type="dxa"/>
            <w:tcBorders/>
            <w:vAlign w:val="center"/>
          </w:tcPr>
          <w:p w14:paraId="2F0D259E">
            <w:pPr>
              <w:jc w:val="center"/>
              <w:rPr>
                <w:rFonts w:ascii="宋体" w:hAnsi="宋体" w:cs="宋体"/>
                <w:color w:val="000000" w:themeColor="text1"/>
                <w:szCs w:val="21"/>
                <w:highlight w:val="yellow"/>
                <w14:textFill>
                  <w14:solidFill>
                    <w14:schemeClr w14:val="tx1"/>
                  </w14:solidFill>
                </w14:textFill>
              </w:rPr>
            </w:pPr>
          </w:p>
        </w:tc>
      </w:tr>
      <w:tr w14:paraId="4C7FB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670" w:type="dxa"/>
            <w:shd w:val="clear" w:color="auto" w:fill="auto"/>
            <w:vAlign w:val="center"/>
          </w:tcPr>
          <w:p w14:paraId="72576174">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7</w:t>
            </w:r>
          </w:p>
        </w:tc>
        <w:tc>
          <w:tcPr>
            <w:tcW w:w="2019" w:type="dxa"/>
            <w:shd w:val="clear" w:color="auto" w:fill="auto"/>
            <w:vAlign w:val="center"/>
          </w:tcPr>
          <w:p w14:paraId="7308FA19">
            <w:pPr>
              <w:widowControl/>
              <w:jc w:val="both"/>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远程超声音视频数据服务器</w:t>
            </w:r>
          </w:p>
        </w:tc>
        <w:tc>
          <w:tcPr>
            <w:tcW w:w="2273" w:type="dxa"/>
            <w:vAlign w:val="center"/>
          </w:tcPr>
          <w:p w14:paraId="58FBFB01">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446B9189">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1</w:t>
            </w:r>
          </w:p>
        </w:tc>
        <w:tc>
          <w:tcPr>
            <w:tcW w:w="709" w:type="dxa"/>
            <w:shd w:val="clear" w:color="auto" w:fill="auto"/>
            <w:vAlign w:val="center"/>
          </w:tcPr>
          <w:p w14:paraId="68C0D84C">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3215" w:type="dxa"/>
            <w:tcBorders/>
            <w:vAlign w:val="center"/>
          </w:tcPr>
          <w:p w14:paraId="76BBDB1B">
            <w:pPr>
              <w:jc w:val="center"/>
              <w:rPr>
                <w:rFonts w:ascii="宋体" w:hAnsi="宋体" w:cs="宋体"/>
                <w:color w:val="000000" w:themeColor="text1"/>
                <w:szCs w:val="21"/>
                <w:highlight w:val="yellow"/>
                <w14:textFill>
                  <w14:solidFill>
                    <w14:schemeClr w14:val="tx1"/>
                  </w14:solidFill>
                </w14:textFill>
              </w:rPr>
            </w:pPr>
          </w:p>
        </w:tc>
      </w:tr>
      <w:tr w14:paraId="35CA7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670" w:type="dxa"/>
            <w:shd w:val="clear" w:color="auto" w:fill="auto"/>
            <w:vAlign w:val="center"/>
          </w:tcPr>
          <w:p w14:paraId="1B08F963">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8</w:t>
            </w:r>
          </w:p>
        </w:tc>
        <w:tc>
          <w:tcPr>
            <w:tcW w:w="2019" w:type="dxa"/>
            <w:shd w:val="clear" w:color="auto" w:fill="auto"/>
            <w:vAlign w:val="center"/>
          </w:tcPr>
          <w:p w14:paraId="3A253F81">
            <w:pPr>
              <w:widowControl/>
              <w:jc w:val="both"/>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双向转诊业务服务器+数据库服务器</w:t>
            </w:r>
          </w:p>
        </w:tc>
        <w:tc>
          <w:tcPr>
            <w:tcW w:w="2273" w:type="dxa"/>
            <w:vAlign w:val="center"/>
          </w:tcPr>
          <w:p w14:paraId="1EC96EF8">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6CE09F6A">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1</w:t>
            </w:r>
          </w:p>
        </w:tc>
        <w:tc>
          <w:tcPr>
            <w:tcW w:w="709" w:type="dxa"/>
            <w:shd w:val="clear" w:color="auto" w:fill="auto"/>
            <w:vAlign w:val="center"/>
          </w:tcPr>
          <w:p w14:paraId="727302FE">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3215" w:type="dxa"/>
            <w:tcBorders/>
            <w:vAlign w:val="center"/>
          </w:tcPr>
          <w:p w14:paraId="4F7FEBCF">
            <w:pPr>
              <w:jc w:val="center"/>
              <w:rPr>
                <w:rFonts w:ascii="宋体" w:hAnsi="宋体" w:cs="宋体"/>
                <w:color w:val="000000" w:themeColor="text1"/>
                <w:szCs w:val="21"/>
                <w:highlight w:val="yellow"/>
                <w14:textFill>
                  <w14:solidFill>
                    <w14:schemeClr w14:val="tx1"/>
                  </w14:solidFill>
                </w14:textFill>
              </w:rPr>
            </w:pPr>
          </w:p>
        </w:tc>
      </w:tr>
      <w:tr w14:paraId="2793B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670" w:type="dxa"/>
            <w:shd w:val="clear" w:color="auto" w:fill="auto"/>
            <w:vAlign w:val="center"/>
          </w:tcPr>
          <w:p w14:paraId="4EB5484B">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9</w:t>
            </w:r>
          </w:p>
        </w:tc>
        <w:tc>
          <w:tcPr>
            <w:tcW w:w="2019" w:type="dxa"/>
            <w:shd w:val="clear" w:color="auto" w:fill="auto"/>
            <w:vAlign w:val="center"/>
          </w:tcPr>
          <w:p w14:paraId="18501EE8">
            <w:pPr>
              <w:widowControl/>
              <w:jc w:val="both"/>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远程影像影像服务器</w:t>
            </w:r>
          </w:p>
        </w:tc>
        <w:tc>
          <w:tcPr>
            <w:tcW w:w="2273" w:type="dxa"/>
            <w:vAlign w:val="center"/>
          </w:tcPr>
          <w:p w14:paraId="3A888BCA">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699A66A6">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1</w:t>
            </w:r>
          </w:p>
        </w:tc>
        <w:tc>
          <w:tcPr>
            <w:tcW w:w="709" w:type="dxa"/>
            <w:shd w:val="clear" w:color="auto" w:fill="auto"/>
            <w:vAlign w:val="center"/>
          </w:tcPr>
          <w:p w14:paraId="25AD0F27">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3215" w:type="dxa"/>
            <w:tcBorders/>
            <w:vAlign w:val="center"/>
          </w:tcPr>
          <w:p w14:paraId="66FCA2D4">
            <w:pPr>
              <w:jc w:val="center"/>
              <w:rPr>
                <w:rFonts w:ascii="宋体" w:hAnsi="宋体" w:cs="宋体"/>
                <w:color w:val="000000" w:themeColor="text1"/>
                <w:szCs w:val="21"/>
                <w:highlight w:val="yellow"/>
                <w14:textFill>
                  <w14:solidFill>
                    <w14:schemeClr w14:val="tx1"/>
                  </w14:solidFill>
                </w14:textFill>
              </w:rPr>
            </w:pPr>
          </w:p>
        </w:tc>
      </w:tr>
      <w:tr w14:paraId="1B8E0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 w:hRule="atLeast"/>
        </w:trPr>
        <w:tc>
          <w:tcPr>
            <w:tcW w:w="670" w:type="dxa"/>
            <w:shd w:val="clear" w:color="auto" w:fill="auto"/>
            <w:vAlign w:val="center"/>
          </w:tcPr>
          <w:p w14:paraId="60E58FCE">
            <w:pPr>
              <w:widowControl/>
              <w:jc w:val="center"/>
              <w:textAlignment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10</w:t>
            </w:r>
          </w:p>
        </w:tc>
        <w:tc>
          <w:tcPr>
            <w:tcW w:w="2019" w:type="dxa"/>
            <w:shd w:val="clear" w:color="auto" w:fill="auto"/>
            <w:vAlign w:val="center"/>
          </w:tcPr>
          <w:p w14:paraId="1CA3AADA">
            <w:pPr>
              <w:widowControl/>
              <w:jc w:val="both"/>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远程影像业务服务器+数据库服务器</w:t>
            </w:r>
          </w:p>
        </w:tc>
        <w:tc>
          <w:tcPr>
            <w:tcW w:w="2273" w:type="dxa"/>
            <w:vAlign w:val="center"/>
          </w:tcPr>
          <w:p w14:paraId="661373D6">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16902A39">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1</w:t>
            </w:r>
          </w:p>
        </w:tc>
        <w:tc>
          <w:tcPr>
            <w:tcW w:w="709" w:type="dxa"/>
            <w:shd w:val="clear" w:color="auto" w:fill="auto"/>
            <w:vAlign w:val="center"/>
          </w:tcPr>
          <w:p w14:paraId="376623C3">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3215" w:type="dxa"/>
            <w:tcBorders/>
            <w:vAlign w:val="center"/>
          </w:tcPr>
          <w:p w14:paraId="15DDF493">
            <w:pPr>
              <w:jc w:val="center"/>
              <w:rPr>
                <w:rFonts w:ascii="宋体" w:hAnsi="宋体" w:cs="宋体"/>
                <w:color w:val="000000" w:themeColor="text1"/>
                <w:szCs w:val="21"/>
                <w:highlight w:val="yellow"/>
                <w14:textFill>
                  <w14:solidFill>
                    <w14:schemeClr w14:val="tx1"/>
                  </w14:solidFill>
                </w14:textFill>
              </w:rPr>
            </w:pPr>
          </w:p>
        </w:tc>
      </w:tr>
      <w:tr w14:paraId="0F648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70" w:type="dxa"/>
            <w:shd w:val="clear" w:color="auto" w:fill="auto"/>
            <w:vAlign w:val="center"/>
          </w:tcPr>
          <w:p w14:paraId="2BFDC50D">
            <w:pPr>
              <w:widowControl/>
              <w:jc w:val="center"/>
              <w:textAlignment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11</w:t>
            </w:r>
          </w:p>
        </w:tc>
        <w:tc>
          <w:tcPr>
            <w:tcW w:w="2019" w:type="dxa"/>
            <w:shd w:val="clear" w:color="auto" w:fill="auto"/>
            <w:vAlign w:val="center"/>
          </w:tcPr>
          <w:p w14:paraId="49B38B1D">
            <w:pPr>
              <w:widowControl/>
              <w:jc w:val="both"/>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远程影像业务服务器</w:t>
            </w:r>
          </w:p>
        </w:tc>
        <w:tc>
          <w:tcPr>
            <w:tcW w:w="2273" w:type="dxa"/>
            <w:vAlign w:val="center"/>
          </w:tcPr>
          <w:p w14:paraId="33A02348">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3687ADA8">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2</w:t>
            </w:r>
          </w:p>
        </w:tc>
        <w:tc>
          <w:tcPr>
            <w:tcW w:w="709" w:type="dxa"/>
            <w:shd w:val="clear" w:color="auto" w:fill="auto"/>
            <w:vAlign w:val="center"/>
          </w:tcPr>
          <w:p w14:paraId="5A20A6EF">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3215" w:type="dxa"/>
            <w:tcBorders/>
            <w:vAlign w:val="center"/>
          </w:tcPr>
          <w:p w14:paraId="0310D5EF">
            <w:pPr>
              <w:jc w:val="center"/>
              <w:rPr>
                <w:rFonts w:ascii="宋体" w:hAnsi="宋体" w:cs="宋体"/>
                <w:color w:val="000000" w:themeColor="text1"/>
                <w:szCs w:val="21"/>
                <w:highlight w:val="yellow"/>
                <w14:textFill>
                  <w14:solidFill>
                    <w14:schemeClr w14:val="tx1"/>
                  </w14:solidFill>
                </w14:textFill>
              </w:rPr>
            </w:pPr>
          </w:p>
        </w:tc>
      </w:tr>
      <w:tr w14:paraId="3C8D5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70" w:type="dxa"/>
            <w:shd w:val="clear" w:color="auto" w:fill="auto"/>
            <w:vAlign w:val="center"/>
          </w:tcPr>
          <w:p w14:paraId="7F92DA5D">
            <w:pPr>
              <w:widowControl/>
              <w:jc w:val="center"/>
              <w:textAlignment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12</w:t>
            </w:r>
          </w:p>
        </w:tc>
        <w:tc>
          <w:tcPr>
            <w:tcW w:w="2019" w:type="dxa"/>
            <w:shd w:val="clear" w:color="auto" w:fill="auto"/>
            <w:vAlign w:val="center"/>
          </w:tcPr>
          <w:p w14:paraId="47B21DB4">
            <w:pPr>
              <w:widowControl/>
              <w:jc w:val="both"/>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远程心电业务服务器+数据库服务器</w:t>
            </w:r>
          </w:p>
        </w:tc>
        <w:tc>
          <w:tcPr>
            <w:tcW w:w="2273" w:type="dxa"/>
            <w:vAlign w:val="center"/>
          </w:tcPr>
          <w:p w14:paraId="42BB08C6">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6EB859E4">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1</w:t>
            </w:r>
          </w:p>
        </w:tc>
        <w:tc>
          <w:tcPr>
            <w:tcW w:w="709" w:type="dxa"/>
            <w:shd w:val="clear" w:color="auto" w:fill="auto"/>
            <w:vAlign w:val="center"/>
          </w:tcPr>
          <w:p w14:paraId="3611EFC8">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3215" w:type="dxa"/>
            <w:tcBorders/>
            <w:vAlign w:val="center"/>
          </w:tcPr>
          <w:p w14:paraId="43AC7B13">
            <w:pPr>
              <w:jc w:val="center"/>
              <w:rPr>
                <w:rFonts w:ascii="宋体" w:hAnsi="宋体" w:cs="宋体"/>
                <w:color w:val="000000" w:themeColor="text1"/>
                <w:szCs w:val="21"/>
                <w:highlight w:val="yellow"/>
                <w14:textFill>
                  <w14:solidFill>
                    <w14:schemeClr w14:val="tx1"/>
                  </w14:solidFill>
                </w14:textFill>
              </w:rPr>
            </w:pPr>
          </w:p>
        </w:tc>
      </w:tr>
      <w:tr w14:paraId="1C338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670" w:type="dxa"/>
            <w:shd w:val="clear" w:color="auto" w:fill="auto"/>
            <w:vAlign w:val="center"/>
          </w:tcPr>
          <w:p w14:paraId="1EE70AB2">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r>
              <w:rPr>
                <w:rFonts w:hint="eastAsia" w:ascii="宋体" w:hAnsi="宋体" w:cs="宋体"/>
                <w:color w:val="000000" w:themeColor="text1"/>
                <w:kern w:val="0"/>
                <w:szCs w:val="21"/>
                <w:lang w:val="en-US" w:eastAsia="zh-CN"/>
                <w14:textFill>
                  <w14:solidFill>
                    <w14:schemeClr w14:val="tx1"/>
                  </w14:solidFill>
                </w14:textFill>
              </w:rPr>
              <w:t>3</w:t>
            </w:r>
          </w:p>
        </w:tc>
        <w:tc>
          <w:tcPr>
            <w:tcW w:w="2019" w:type="dxa"/>
            <w:shd w:val="clear" w:color="auto" w:fill="auto"/>
            <w:vAlign w:val="center"/>
          </w:tcPr>
          <w:p w14:paraId="55E14D21">
            <w:pPr>
              <w:widowControl/>
              <w:jc w:val="both"/>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招投标管理应用服务器</w:t>
            </w:r>
          </w:p>
        </w:tc>
        <w:tc>
          <w:tcPr>
            <w:tcW w:w="2273" w:type="dxa"/>
            <w:vAlign w:val="center"/>
          </w:tcPr>
          <w:p w14:paraId="01035D3C">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68952E14">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4</w:t>
            </w:r>
          </w:p>
        </w:tc>
        <w:tc>
          <w:tcPr>
            <w:tcW w:w="709" w:type="dxa"/>
            <w:shd w:val="clear" w:color="auto" w:fill="auto"/>
            <w:vAlign w:val="center"/>
          </w:tcPr>
          <w:p w14:paraId="3361195B">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3215" w:type="dxa"/>
            <w:tcBorders/>
            <w:vAlign w:val="center"/>
          </w:tcPr>
          <w:p w14:paraId="10158FBF">
            <w:pPr>
              <w:jc w:val="center"/>
              <w:rPr>
                <w:rFonts w:ascii="宋体" w:hAnsi="宋体" w:cs="宋体"/>
                <w:color w:val="000000" w:themeColor="text1"/>
                <w:szCs w:val="21"/>
                <w:highlight w:val="yellow"/>
                <w14:textFill>
                  <w14:solidFill>
                    <w14:schemeClr w14:val="tx1"/>
                  </w14:solidFill>
                </w14:textFill>
              </w:rPr>
            </w:pPr>
          </w:p>
        </w:tc>
      </w:tr>
      <w:tr w14:paraId="51640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670" w:type="dxa"/>
            <w:shd w:val="clear" w:color="auto" w:fill="auto"/>
            <w:vAlign w:val="center"/>
          </w:tcPr>
          <w:p w14:paraId="3419AB80">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r>
              <w:rPr>
                <w:rFonts w:hint="eastAsia" w:ascii="宋体" w:hAnsi="宋体" w:cs="宋体"/>
                <w:color w:val="000000" w:themeColor="text1"/>
                <w:kern w:val="0"/>
                <w:szCs w:val="21"/>
                <w:lang w:val="en-US" w:eastAsia="zh-CN"/>
                <w14:textFill>
                  <w14:solidFill>
                    <w14:schemeClr w14:val="tx1"/>
                  </w14:solidFill>
                </w14:textFill>
              </w:rPr>
              <w:t>4</w:t>
            </w:r>
          </w:p>
        </w:tc>
        <w:tc>
          <w:tcPr>
            <w:tcW w:w="2019" w:type="dxa"/>
            <w:shd w:val="clear" w:color="auto" w:fill="auto"/>
            <w:vAlign w:val="center"/>
          </w:tcPr>
          <w:p w14:paraId="542FF782">
            <w:pPr>
              <w:widowControl/>
              <w:jc w:val="both"/>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招投标管理数据库服务器</w:t>
            </w:r>
          </w:p>
        </w:tc>
        <w:tc>
          <w:tcPr>
            <w:tcW w:w="2273" w:type="dxa"/>
            <w:vAlign w:val="center"/>
          </w:tcPr>
          <w:p w14:paraId="063B24E6">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15366516">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2</w:t>
            </w:r>
          </w:p>
        </w:tc>
        <w:tc>
          <w:tcPr>
            <w:tcW w:w="709" w:type="dxa"/>
            <w:shd w:val="clear" w:color="auto" w:fill="auto"/>
            <w:vAlign w:val="center"/>
          </w:tcPr>
          <w:p w14:paraId="7A3BB62D">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3215" w:type="dxa"/>
            <w:tcBorders/>
            <w:vAlign w:val="center"/>
          </w:tcPr>
          <w:p w14:paraId="3A611649">
            <w:pPr>
              <w:jc w:val="center"/>
              <w:rPr>
                <w:rFonts w:ascii="宋体" w:hAnsi="宋体" w:cs="宋体"/>
                <w:color w:val="000000" w:themeColor="text1"/>
                <w:szCs w:val="21"/>
                <w:highlight w:val="yellow"/>
                <w14:textFill>
                  <w14:solidFill>
                    <w14:schemeClr w14:val="tx1"/>
                  </w14:solidFill>
                </w14:textFill>
              </w:rPr>
            </w:pPr>
          </w:p>
        </w:tc>
      </w:tr>
      <w:tr w14:paraId="262D3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0" w:type="dxa"/>
            <w:shd w:val="clear" w:color="auto" w:fill="auto"/>
            <w:vAlign w:val="center"/>
          </w:tcPr>
          <w:p w14:paraId="407C398A">
            <w:pPr>
              <w:jc w:val="center"/>
              <w:textAlignment w:val="center"/>
              <w:rPr>
                <w:rFonts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r>
              <w:rPr>
                <w:rFonts w:hint="eastAsia" w:ascii="宋体" w:hAnsi="宋体" w:cs="宋体"/>
                <w:color w:val="000000" w:themeColor="text1"/>
                <w:kern w:val="0"/>
                <w:szCs w:val="21"/>
                <w:lang w:val="en-US" w:eastAsia="zh-CN"/>
                <w14:textFill>
                  <w14:solidFill>
                    <w14:schemeClr w14:val="tx1"/>
                  </w14:solidFill>
                </w14:textFill>
              </w:rPr>
              <w:t>5</w:t>
            </w:r>
          </w:p>
        </w:tc>
        <w:tc>
          <w:tcPr>
            <w:tcW w:w="2019" w:type="dxa"/>
            <w:shd w:val="clear" w:color="auto" w:fill="auto"/>
            <w:vAlign w:val="center"/>
          </w:tcPr>
          <w:p w14:paraId="4D4AE1E9">
            <w:pPr>
              <w:jc w:val="both"/>
              <w:textAlignment w:val="center"/>
              <w:rPr>
                <w:rFonts w:hint="eastAsia" w:ascii="宋体" w:hAnsi="宋体" w:eastAsia="宋体" w:cs="等线"/>
                <w:color w:val="000000" w:themeColor="text1"/>
                <w:kern w:val="0"/>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医院官网</w:t>
            </w:r>
          </w:p>
        </w:tc>
        <w:tc>
          <w:tcPr>
            <w:tcW w:w="2273" w:type="dxa"/>
            <w:vAlign w:val="center"/>
          </w:tcPr>
          <w:p w14:paraId="09BC715F">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26298D0D">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ascii="宋体" w:hAnsi="宋体" w:cs="等线"/>
                <w:color w:val="000000" w:themeColor="text1"/>
                <w:kern w:val="0"/>
                <w:szCs w:val="21"/>
                <w14:textFill>
                  <w14:solidFill>
                    <w14:schemeClr w14:val="tx1"/>
                  </w14:solidFill>
                </w14:textFill>
              </w:rPr>
              <w:t>1</w:t>
            </w:r>
          </w:p>
        </w:tc>
        <w:tc>
          <w:tcPr>
            <w:tcW w:w="709" w:type="dxa"/>
            <w:shd w:val="clear" w:color="auto" w:fill="auto"/>
            <w:vAlign w:val="center"/>
          </w:tcPr>
          <w:p w14:paraId="17A060BC">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3215" w:type="dxa"/>
            <w:tcBorders/>
            <w:vAlign w:val="center"/>
          </w:tcPr>
          <w:p w14:paraId="40A82926">
            <w:pPr>
              <w:jc w:val="center"/>
              <w:rPr>
                <w:rFonts w:ascii="宋体" w:hAnsi="宋体" w:cs="宋体"/>
                <w:color w:val="000000" w:themeColor="text1"/>
                <w:szCs w:val="21"/>
                <w:highlight w:val="yellow"/>
                <w14:textFill>
                  <w14:solidFill>
                    <w14:schemeClr w14:val="tx1"/>
                  </w14:solidFill>
                </w14:textFill>
              </w:rPr>
            </w:pPr>
          </w:p>
        </w:tc>
      </w:tr>
      <w:tr w14:paraId="6A5E9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0" w:type="dxa"/>
            <w:shd w:val="clear" w:color="auto" w:fill="auto"/>
            <w:vAlign w:val="center"/>
          </w:tcPr>
          <w:p w14:paraId="52F2D03D">
            <w:pPr>
              <w:jc w:val="center"/>
              <w:textAlignment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r>
              <w:rPr>
                <w:rFonts w:hint="eastAsia" w:ascii="宋体" w:hAnsi="宋体" w:cs="宋体"/>
                <w:color w:val="000000" w:themeColor="text1"/>
                <w:kern w:val="0"/>
                <w:szCs w:val="21"/>
                <w:lang w:val="en-US" w:eastAsia="zh-CN"/>
                <w14:textFill>
                  <w14:solidFill>
                    <w14:schemeClr w14:val="tx1"/>
                  </w14:solidFill>
                </w14:textFill>
              </w:rPr>
              <w:t>6</w:t>
            </w:r>
          </w:p>
        </w:tc>
        <w:tc>
          <w:tcPr>
            <w:tcW w:w="2019" w:type="dxa"/>
            <w:shd w:val="clear" w:color="auto" w:fill="auto"/>
            <w:vAlign w:val="center"/>
          </w:tcPr>
          <w:p w14:paraId="41A94EF5">
            <w:pPr>
              <w:jc w:val="both"/>
              <w:textAlignment w:val="center"/>
              <w:rPr>
                <w:rFonts w:hint="eastAsia" w:ascii="宋体" w:hAnsi="宋体" w:eastAsia="宋体" w:cs="等线"/>
                <w:color w:val="000000" w:themeColor="text1"/>
                <w:kern w:val="0"/>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国家儿童健康与疾病临床医学研究数据共享平台</w:t>
            </w:r>
          </w:p>
        </w:tc>
        <w:tc>
          <w:tcPr>
            <w:tcW w:w="2273" w:type="dxa"/>
            <w:vAlign w:val="center"/>
          </w:tcPr>
          <w:p w14:paraId="29D2493B">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20415D8C">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ascii="宋体" w:hAnsi="宋体" w:cs="等线"/>
                <w:color w:val="000000" w:themeColor="text1"/>
                <w:kern w:val="0"/>
                <w:szCs w:val="21"/>
                <w14:textFill>
                  <w14:solidFill>
                    <w14:schemeClr w14:val="tx1"/>
                  </w14:solidFill>
                </w14:textFill>
              </w:rPr>
              <w:t>1</w:t>
            </w:r>
          </w:p>
        </w:tc>
        <w:tc>
          <w:tcPr>
            <w:tcW w:w="709" w:type="dxa"/>
            <w:shd w:val="clear" w:color="auto" w:fill="auto"/>
            <w:vAlign w:val="center"/>
          </w:tcPr>
          <w:p w14:paraId="62A6040F">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3215" w:type="dxa"/>
            <w:tcBorders/>
            <w:vAlign w:val="center"/>
          </w:tcPr>
          <w:p w14:paraId="1759E62E">
            <w:pPr>
              <w:jc w:val="center"/>
              <w:rPr>
                <w:rFonts w:ascii="宋体" w:hAnsi="宋体" w:cs="宋体"/>
                <w:color w:val="000000" w:themeColor="text1"/>
                <w:szCs w:val="21"/>
                <w:highlight w:val="yellow"/>
                <w14:textFill>
                  <w14:solidFill>
                    <w14:schemeClr w14:val="tx1"/>
                  </w14:solidFill>
                </w14:textFill>
              </w:rPr>
            </w:pPr>
          </w:p>
        </w:tc>
      </w:tr>
      <w:tr w14:paraId="42A50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trPr>
        <w:tc>
          <w:tcPr>
            <w:tcW w:w="670" w:type="dxa"/>
            <w:shd w:val="clear" w:color="auto" w:fill="auto"/>
            <w:vAlign w:val="center"/>
          </w:tcPr>
          <w:p w14:paraId="14661C4A">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r>
              <w:rPr>
                <w:rFonts w:hint="eastAsia" w:ascii="宋体" w:hAnsi="宋体" w:cs="宋体"/>
                <w:color w:val="000000" w:themeColor="text1"/>
                <w:kern w:val="0"/>
                <w:szCs w:val="21"/>
                <w:lang w:val="en-US" w:eastAsia="zh-CN"/>
                <w14:textFill>
                  <w14:solidFill>
                    <w14:schemeClr w14:val="tx1"/>
                  </w14:solidFill>
                </w14:textFill>
              </w:rPr>
              <w:t>7</w:t>
            </w:r>
          </w:p>
        </w:tc>
        <w:tc>
          <w:tcPr>
            <w:tcW w:w="2019" w:type="dxa"/>
            <w:shd w:val="clear" w:color="auto" w:fill="auto"/>
            <w:vAlign w:val="center"/>
          </w:tcPr>
          <w:p w14:paraId="2BF760FC">
            <w:pPr>
              <w:widowControl/>
              <w:jc w:val="both"/>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应用服务器</w:t>
            </w:r>
          </w:p>
        </w:tc>
        <w:tc>
          <w:tcPr>
            <w:tcW w:w="2273" w:type="dxa"/>
            <w:vAlign w:val="center"/>
          </w:tcPr>
          <w:p w14:paraId="17B6C379">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1809805D">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ascii="宋体" w:hAnsi="宋体" w:cs="等线"/>
                <w:color w:val="000000" w:themeColor="text1"/>
                <w:kern w:val="0"/>
                <w:szCs w:val="21"/>
                <w14:textFill>
                  <w14:solidFill>
                    <w14:schemeClr w14:val="tx1"/>
                  </w14:solidFill>
                </w14:textFill>
              </w:rPr>
              <w:t>1</w:t>
            </w:r>
          </w:p>
        </w:tc>
        <w:tc>
          <w:tcPr>
            <w:tcW w:w="709" w:type="dxa"/>
            <w:shd w:val="clear" w:color="auto" w:fill="auto"/>
            <w:vAlign w:val="center"/>
          </w:tcPr>
          <w:p w14:paraId="4989F134">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3215" w:type="dxa"/>
            <w:tcBorders/>
            <w:vAlign w:val="center"/>
          </w:tcPr>
          <w:p w14:paraId="5B3E59CC">
            <w:pPr>
              <w:jc w:val="center"/>
              <w:rPr>
                <w:rFonts w:ascii="宋体" w:hAnsi="宋体" w:cs="宋体"/>
                <w:color w:val="000000" w:themeColor="text1"/>
                <w:szCs w:val="21"/>
                <w:highlight w:val="yellow"/>
                <w14:textFill>
                  <w14:solidFill>
                    <w14:schemeClr w14:val="tx1"/>
                  </w14:solidFill>
                </w14:textFill>
              </w:rPr>
            </w:pPr>
          </w:p>
        </w:tc>
      </w:tr>
      <w:tr w14:paraId="49D7D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70" w:type="dxa"/>
            <w:shd w:val="clear" w:color="auto" w:fill="auto"/>
            <w:vAlign w:val="center"/>
          </w:tcPr>
          <w:p w14:paraId="2DA9F72F">
            <w:pPr>
              <w:jc w:val="center"/>
              <w:textAlignment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r>
              <w:rPr>
                <w:rFonts w:hint="eastAsia" w:ascii="宋体" w:hAnsi="宋体" w:cs="宋体"/>
                <w:color w:val="000000" w:themeColor="text1"/>
                <w:kern w:val="0"/>
                <w:szCs w:val="21"/>
                <w:lang w:val="en-US" w:eastAsia="zh-CN"/>
                <w14:textFill>
                  <w14:solidFill>
                    <w14:schemeClr w14:val="tx1"/>
                  </w14:solidFill>
                </w14:textFill>
              </w:rPr>
              <w:t>8</w:t>
            </w:r>
          </w:p>
        </w:tc>
        <w:tc>
          <w:tcPr>
            <w:tcW w:w="2019" w:type="dxa"/>
            <w:shd w:val="clear" w:color="auto" w:fill="auto"/>
            <w:vAlign w:val="center"/>
          </w:tcPr>
          <w:p w14:paraId="65EEAE44">
            <w:pPr>
              <w:jc w:val="both"/>
              <w:textAlignment w:val="center"/>
              <w:rPr>
                <w:rFonts w:hint="eastAsia" w:ascii="宋体" w:hAnsi="宋体" w:eastAsia="宋体" w:cs="等线"/>
                <w:color w:val="000000" w:themeColor="text1"/>
                <w:kern w:val="0"/>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应用服务器</w:t>
            </w:r>
          </w:p>
        </w:tc>
        <w:tc>
          <w:tcPr>
            <w:tcW w:w="2273" w:type="dxa"/>
            <w:vAlign w:val="center"/>
          </w:tcPr>
          <w:p w14:paraId="31538C08">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4A0BDD7B">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1</w:t>
            </w:r>
          </w:p>
        </w:tc>
        <w:tc>
          <w:tcPr>
            <w:tcW w:w="709" w:type="dxa"/>
            <w:shd w:val="clear" w:color="auto" w:fill="auto"/>
            <w:vAlign w:val="center"/>
          </w:tcPr>
          <w:p w14:paraId="357B1C63">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3215" w:type="dxa"/>
            <w:tcBorders/>
            <w:vAlign w:val="center"/>
          </w:tcPr>
          <w:p w14:paraId="7480FDF2">
            <w:pPr>
              <w:jc w:val="center"/>
              <w:rPr>
                <w:rFonts w:ascii="宋体" w:hAnsi="宋体" w:cs="宋体"/>
                <w:color w:val="000000" w:themeColor="text1"/>
                <w:szCs w:val="21"/>
                <w:highlight w:val="yellow"/>
                <w14:textFill>
                  <w14:solidFill>
                    <w14:schemeClr w14:val="tx1"/>
                  </w14:solidFill>
                </w14:textFill>
              </w:rPr>
            </w:pPr>
          </w:p>
        </w:tc>
      </w:tr>
      <w:tr w14:paraId="048E8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70" w:type="dxa"/>
            <w:shd w:val="clear" w:color="auto" w:fill="auto"/>
            <w:vAlign w:val="center"/>
          </w:tcPr>
          <w:p w14:paraId="5E55B94D">
            <w:pPr>
              <w:jc w:val="center"/>
              <w:textAlignment w:val="center"/>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r>
              <w:rPr>
                <w:rFonts w:hint="eastAsia" w:ascii="宋体" w:hAnsi="宋体" w:cs="宋体"/>
                <w:color w:val="000000" w:themeColor="text1"/>
                <w:kern w:val="0"/>
                <w:szCs w:val="21"/>
                <w:lang w:val="en-US" w:eastAsia="zh-CN"/>
                <w14:textFill>
                  <w14:solidFill>
                    <w14:schemeClr w14:val="tx1"/>
                  </w14:solidFill>
                </w14:textFill>
              </w:rPr>
              <w:t>9</w:t>
            </w:r>
          </w:p>
        </w:tc>
        <w:tc>
          <w:tcPr>
            <w:tcW w:w="2019" w:type="dxa"/>
            <w:shd w:val="clear" w:color="auto" w:fill="auto"/>
            <w:vAlign w:val="center"/>
          </w:tcPr>
          <w:p w14:paraId="29A9E5C3">
            <w:pPr>
              <w:jc w:val="both"/>
              <w:textAlignment w:val="center"/>
              <w:rPr>
                <w:rFonts w:hint="eastAsia" w:ascii="宋体" w:hAnsi="宋体" w:eastAsia="宋体" w:cs="等线"/>
                <w:color w:val="000000" w:themeColor="text1"/>
                <w:kern w:val="0"/>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应用服务器</w:t>
            </w:r>
          </w:p>
        </w:tc>
        <w:tc>
          <w:tcPr>
            <w:tcW w:w="2273" w:type="dxa"/>
            <w:shd w:val="clear" w:color="auto" w:fill="auto"/>
            <w:vAlign w:val="center"/>
          </w:tcPr>
          <w:p w14:paraId="62074826">
            <w:pPr>
              <w:rPr>
                <w:rFonts w:ascii="宋体" w:hAnsi="宋体" w:eastAsia="宋体" w:cs="宋体"/>
                <w:color w:val="000000" w:themeColor="text1"/>
                <w:kern w:val="2"/>
                <w:sz w:val="21"/>
                <w:szCs w:val="21"/>
                <w:highlight w:val="yellow"/>
                <w:lang w:val="en-US" w:eastAsia="zh-CN" w:bidi="ar-SA"/>
                <w14:textFill>
                  <w14:solidFill>
                    <w14:schemeClr w14:val="tx1"/>
                  </w14:solidFill>
                </w14:textFill>
              </w:rPr>
            </w:pPr>
          </w:p>
        </w:tc>
        <w:tc>
          <w:tcPr>
            <w:tcW w:w="703" w:type="dxa"/>
            <w:shd w:val="clear" w:color="auto" w:fill="auto"/>
            <w:vAlign w:val="center"/>
          </w:tcPr>
          <w:p w14:paraId="3926E1B6">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2</w:t>
            </w:r>
          </w:p>
        </w:tc>
        <w:tc>
          <w:tcPr>
            <w:tcW w:w="709" w:type="dxa"/>
            <w:shd w:val="clear" w:color="auto" w:fill="auto"/>
            <w:vAlign w:val="center"/>
          </w:tcPr>
          <w:p w14:paraId="7D61F41C">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3215" w:type="dxa"/>
            <w:tcBorders/>
            <w:vAlign w:val="center"/>
          </w:tcPr>
          <w:p w14:paraId="772B7928">
            <w:pPr>
              <w:jc w:val="center"/>
              <w:rPr>
                <w:rFonts w:ascii="宋体" w:hAnsi="宋体" w:cs="宋体"/>
                <w:color w:val="000000" w:themeColor="text1"/>
                <w:szCs w:val="21"/>
                <w:highlight w:val="yellow"/>
                <w14:textFill>
                  <w14:solidFill>
                    <w14:schemeClr w14:val="tx1"/>
                  </w14:solidFill>
                </w14:textFill>
              </w:rPr>
            </w:pPr>
          </w:p>
        </w:tc>
      </w:tr>
      <w:tr w14:paraId="452F1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70" w:type="dxa"/>
            <w:shd w:val="clear" w:color="auto" w:fill="auto"/>
            <w:vAlign w:val="center"/>
          </w:tcPr>
          <w:p w14:paraId="3308257E">
            <w:pPr>
              <w:jc w:val="center"/>
              <w:textAlignment w:val="center"/>
              <w:rPr>
                <w:rFonts w:hint="default"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20</w:t>
            </w:r>
          </w:p>
        </w:tc>
        <w:tc>
          <w:tcPr>
            <w:tcW w:w="2019" w:type="dxa"/>
            <w:shd w:val="clear" w:color="auto" w:fill="auto"/>
            <w:vAlign w:val="center"/>
          </w:tcPr>
          <w:p w14:paraId="6409E3B7">
            <w:pPr>
              <w:jc w:val="both"/>
              <w:textAlignment w:val="center"/>
              <w:rPr>
                <w:rFonts w:hint="eastAsia" w:ascii="宋体" w:hAnsi="宋体" w:eastAsia="宋体" w:cs="等线"/>
                <w:color w:val="000000" w:themeColor="text1"/>
                <w:kern w:val="0"/>
                <w:sz w:val="21"/>
                <w:szCs w:val="21"/>
                <w:lang w:val="en-US" w:eastAsia="zh-CN" w:bidi="ar-SA"/>
                <w14:textFill>
                  <w14:solidFill>
                    <w14:schemeClr w14:val="tx1"/>
                  </w14:solidFill>
                </w14:textFill>
              </w:rPr>
            </w:pPr>
            <w:r>
              <w:rPr>
                <w:rFonts w:hint="eastAsia" w:ascii="宋体" w:hAnsi="宋体" w:cs="等线"/>
                <w:color w:val="000000" w:themeColor="text1"/>
                <w:kern w:val="0"/>
                <w:szCs w:val="21"/>
                <w14:textFill>
                  <w14:solidFill>
                    <w14:schemeClr w14:val="tx1"/>
                  </w14:solidFill>
                </w14:textFill>
              </w:rPr>
              <w:t>应用服务器</w:t>
            </w:r>
          </w:p>
        </w:tc>
        <w:tc>
          <w:tcPr>
            <w:tcW w:w="2273" w:type="dxa"/>
            <w:shd w:val="clear" w:color="auto" w:fill="auto"/>
            <w:vAlign w:val="center"/>
          </w:tcPr>
          <w:p w14:paraId="20566672">
            <w:pPr>
              <w:rPr>
                <w:rFonts w:ascii="宋体" w:hAnsi="宋体" w:eastAsia="宋体" w:cs="宋体"/>
                <w:color w:val="000000" w:themeColor="text1"/>
                <w:kern w:val="2"/>
                <w:sz w:val="21"/>
                <w:szCs w:val="21"/>
                <w:highlight w:val="yellow"/>
                <w:lang w:val="en-US" w:eastAsia="zh-CN" w:bidi="ar-SA"/>
                <w14:textFill>
                  <w14:solidFill>
                    <w14:schemeClr w14:val="tx1"/>
                  </w14:solidFill>
                </w14:textFill>
              </w:rPr>
            </w:pPr>
          </w:p>
        </w:tc>
        <w:tc>
          <w:tcPr>
            <w:tcW w:w="703" w:type="dxa"/>
            <w:shd w:val="clear" w:color="auto" w:fill="auto"/>
            <w:vAlign w:val="center"/>
          </w:tcPr>
          <w:p w14:paraId="5162EEB3">
            <w:pPr>
              <w:widowControl/>
              <w:jc w:val="center"/>
              <w:textAlignment w:val="center"/>
              <w:rPr>
                <w:rFonts w:hint="eastAsia" w:ascii="宋体" w:hAnsi="宋体" w:eastAsia="宋体" w:cs="等线"/>
                <w:color w:val="000000" w:themeColor="text1"/>
                <w:kern w:val="2"/>
                <w:sz w:val="21"/>
                <w:szCs w:val="21"/>
                <w:lang w:val="en-US" w:eastAsia="zh-CN" w:bidi="ar-SA"/>
                <w14:textFill>
                  <w14:solidFill>
                    <w14:schemeClr w14:val="tx1"/>
                  </w14:solidFill>
                </w14:textFill>
              </w:rPr>
            </w:pPr>
            <w:r>
              <w:rPr>
                <w:rFonts w:hint="eastAsia" w:ascii="宋体" w:hAnsi="宋体" w:cs="等线"/>
                <w:color w:val="000000" w:themeColor="text1"/>
                <w:kern w:val="0"/>
                <w:szCs w:val="21"/>
                <w:lang w:val="en-US" w:eastAsia="zh-CN"/>
                <w14:textFill>
                  <w14:solidFill>
                    <w14:schemeClr w14:val="tx1"/>
                  </w14:solidFill>
                </w14:textFill>
              </w:rPr>
              <w:t>3</w:t>
            </w:r>
          </w:p>
        </w:tc>
        <w:tc>
          <w:tcPr>
            <w:tcW w:w="709" w:type="dxa"/>
            <w:shd w:val="clear" w:color="auto" w:fill="auto"/>
            <w:vAlign w:val="center"/>
          </w:tcPr>
          <w:p w14:paraId="16848660">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c>
          <w:tcPr>
            <w:tcW w:w="3215" w:type="dxa"/>
            <w:tcBorders/>
            <w:vAlign w:val="center"/>
          </w:tcPr>
          <w:p w14:paraId="6877AF4D">
            <w:pPr>
              <w:jc w:val="center"/>
              <w:rPr>
                <w:rFonts w:ascii="宋体" w:hAnsi="宋体" w:cs="宋体"/>
                <w:color w:val="000000" w:themeColor="text1"/>
                <w:szCs w:val="21"/>
                <w:highlight w:val="yellow"/>
                <w14:textFill>
                  <w14:solidFill>
                    <w14:schemeClr w14:val="tx1"/>
                  </w14:solidFill>
                </w14:textFill>
              </w:rPr>
            </w:pPr>
          </w:p>
        </w:tc>
      </w:tr>
      <w:tr w14:paraId="7064D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70" w:type="dxa"/>
            <w:shd w:val="clear" w:color="auto" w:fill="auto"/>
            <w:vAlign w:val="center"/>
          </w:tcPr>
          <w:p w14:paraId="214AA6AF">
            <w:pPr>
              <w:widowControl/>
              <w:jc w:val="center"/>
              <w:textAlignment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21</w:t>
            </w:r>
          </w:p>
        </w:tc>
        <w:tc>
          <w:tcPr>
            <w:tcW w:w="2019" w:type="dxa"/>
            <w:shd w:val="clear" w:color="auto" w:fill="auto"/>
            <w:vAlign w:val="center"/>
          </w:tcPr>
          <w:p w14:paraId="75371904">
            <w:pPr>
              <w:widowControl/>
              <w:jc w:val="both"/>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固定公网IP</w:t>
            </w:r>
          </w:p>
        </w:tc>
        <w:tc>
          <w:tcPr>
            <w:tcW w:w="2273" w:type="dxa"/>
            <w:vAlign w:val="center"/>
          </w:tcPr>
          <w:p w14:paraId="42C3FCE4">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518D8DD4">
            <w:pPr>
              <w:widowControl/>
              <w:jc w:val="center"/>
              <w:textAlignment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28</w:t>
            </w:r>
          </w:p>
        </w:tc>
        <w:tc>
          <w:tcPr>
            <w:tcW w:w="709" w:type="dxa"/>
            <w:shd w:val="clear" w:color="auto" w:fill="auto"/>
            <w:vAlign w:val="center"/>
          </w:tcPr>
          <w:p w14:paraId="51AA8A8F">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个</w:t>
            </w:r>
          </w:p>
        </w:tc>
        <w:tc>
          <w:tcPr>
            <w:tcW w:w="3215" w:type="dxa"/>
            <w:tcBorders/>
            <w:vAlign w:val="center"/>
          </w:tcPr>
          <w:p w14:paraId="4FCB973D">
            <w:pPr>
              <w:jc w:val="center"/>
              <w:rPr>
                <w:rFonts w:ascii="宋体" w:hAnsi="宋体" w:cs="宋体"/>
                <w:color w:val="000000" w:themeColor="text1"/>
                <w:szCs w:val="21"/>
                <w:highlight w:val="yellow"/>
                <w14:textFill>
                  <w14:solidFill>
                    <w14:schemeClr w14:val="tx1"/>
                  </w14:solidFill>
                </w14:textFill>
              </w:rPr>
            </w:pPr>
          </w:p>
        </w:tc>
      </w:tr>
      <w:tr w14:paraId="60B33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70" w:type="dxa"/>
            <w:shd w:val="clear" w:color="auto" w:fill="auto"/>
            <w:vAlign w:val="center"/>
          </w:tcPr>
          <w:p w14:paraId="3D81D8CF">
            <w:pPr>
              <w:widowControl/>
              <w:jc w:val="center"/>
              <w:textAlignment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22</w:t>
            </w:r>
          </w:p>
        </w:tc>
        <w:tc>
          <w:tcPr>
            <w:tcW w:w="2019" w:type="dxa"/>
            <w:shd w:val="clear" w:color="auto" w:fill="auto"/>
            <w:vAlign w:val="center"/>
          </w:tcPr>
          <w:p w14:paraId="381D08AD">
            <w:pPr>
              <w:widowControl/>
              <w:jc w:val="both"/>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公网带宽</w:t>
            </w:r>
          </w:p>
        </w:tc>
        <w:tc>
          <w:tcPr>
            <w:tcW w:w="2273" w:type="dxa"/>
            <w:vAlign w:val="center"/>
          </w:tcPr>
          <w:p w14:paraId="4BCE7A48">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09E90BB5">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709" w:type="dxa"/>
            <w:shd w:val="clear" w:color="auto" w:fill="auto"/>
            <w:vAlign w:val="center"/>
          </w:tcPr>
          <w:p w14:paraId="5326C737">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个</w:t>
            </w:r>
          </w:p>
        </w:tc>
        <w:tc>
          <w:tcPr>
            <w:tcW w:w="3215" w:type="dxa"/>
            <w:tcBorders/>
            <w:vAlign w:val="center"/>
          </w:tcPr>
          <w:p w14:paraId="2E18F424">
            <w:pPr>
              <w:jc w:val="center"/>
              <w:rPr>
                <w:rFonts w:ascii="宋体" w:hAnsi="宋体" w:cs="宋体"/>
                <w:color w:val="000000" w:themeColor="text1"/>
                <w:szCs w:val="21"/>
                <w:highlight w:val="yellow"/>
                <w14:textFill>
                  <w14:solidFill>
                    <w14:schemeClr w14:val="tx1"/>
                  </w14:solidFill>
                </w14:textFill>
              </w:rPr>
            </w:pPr>
          </w:p>
        </w:tc>
      </w:tr>
      <w:tr w14:paraId="139DE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70" w:type="dxa"/>
            <w:shd w:val="clear" w:color="auto" w:fill="auto"/>
            <w:vAlign w:val="center"/>
          </w:tcPr>
          <w:p w14:paraId="7C330A18">
            <w:pPr>
              <w:widowControl/>
              <w:jc w:val="center"/>
              <w:textAlignment w:val="center"/>
              <w:rPr>
                <w:rFonts w:hint="default"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23</w:t>
            </w:r>
          </w:p>
        </w:tc>
        <w:tc>
          <w:tcPr>
            <w:tcW w:w="2019" w:type="dxa"/>
            <w:shd w:val="clear" w:color="auto" w:fill="auto"/>
            <w:vAlign w:val="center"/>
          </w:tcPr>
          <w:p w14:paraId="79B9228D">
            <w:pPr>
              <w:widowControl/>
              <w:jc w:val="both"/>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公网带宽</w:t>
            </w:r>
          </w:p>
        </w:tc>
        <w:tc>
          <w:tcPr>
            <w:tcW w:w="2273" w:type="dxa"/>
            <w:vAlign w:val="center"/>
          </w:tcPr>
          <w:p w14:paraId="126BF1A8">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56C081D1">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709" w:type="dxa"/>
            <w:shd w:val="clear" w:color="auto" w:fill="auto"/>
            <w:vAlign w:val="center"/>
          </w:tcPr>
          <w:p w14:paraId="7D9F8F49">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个</w:t>
            </w:r>
          </w:p>
        </w:tc>
        <w:tc>
          <w:tcPr>
            <w:tcW w:w="3215" w:type="dxa"/>
            <w:tcBorders/>
            <w:vAlign w:val="center"/>
          </w:tcPr>
          <w:p w14:paraId="0E1B1E23">
            <w:pPr>
              <w:jc w:val="center"/>
              <w:rPr>
                <w:rFonts w:ascii="宋体" w:hAnsi="宋体" w:cs="宋体"/>
                <w:color w:val="000000" w:themeColor="text1"/>
                <w:szCs w:val="21"/>
                <w:highlight w:val="yellow"/>
                <w14:textFill>
                  <w14:solidFill>
                    <w14:schemeClr w14:val="tx1"/>
                  </w14:solidFill>
                </w14:textFill>
              </w:rPr>
            </w:pPr>
          </w:p>
        </w:tc>
      </w:tr>
      <w:tr w14:paraId="1E07B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70" w:type="dxa"/>
            <w:shd w:val="clear" w:color="auto" w:fill="auto"/>
            <w:vAlign w:val="center"/>
          </w:tcPr>
          <w:p w14:paraId="443FB612">
            <w:pPr>
              <w:widowControl/>
              <w:jc w:val="center"/>
              <w:textAlignment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24</w:t>
            </w:r>
          </w:p>
        </w:tc>
        <w:tc>
          <w:tcPr>
            <w:tcW w:w="2019" w:type="dxa"/>
            <w:shd w:val="clear" w:color="auto" w:fill="auto"/>
            <w:vAlign w:val="center"/>
          </w:tcPr>
          <w:p w14:paraId="45C16995">
            <w:pPr>
              <w:widowControl/>
              <w:jc w:val="both"/>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公网带宽</w:t>
            </w:r>
          </w:p>
        </w:tc>
        <w:tc>
          <w:tcPr>
            <w:tcW w:w="2273" w:type="dxa"/>
            <w:shd w:val="clear" w:color="auto" w:fill="auto"/>
            <w:vAlign w:val="center"/>
          </w:tcPr>
          <w:p w14:paraId="217A1751">
            <w:pPr>
              <w:rPr>
                <w:rFonts w:ascii="宋体" w:hAnsi="宋体" w:eastAsia="宋体" w:cs="宋体"/>
                <w:color w:val="000000" w:themeColor="text1"/>
                <w:kern w:val="2"/>
                <w:sz w:val="21"/>
                <w:szCs w:val="21"/>
                <w:highlight w:val="yellow"/>
                <w:lang w:val="en-US" w:eastAsia="zh-CN" w:bidi="ar-SA"/>
                <w14:textFill>
                  <w14:solidFill>
                    <w14:schemeClr w14:val="tx1"/>
                  </w14:solidFill>
                </w14:textFill>
              </w:rPr>
            </w:pPr>
          </w:p>
        </w:tc>
        <w:tc>
          <w:tcPr>
            <w:tcW w:w="703" w:type="dxa"/>
            <w:shd w:val="clear" w:color="auto" w:fill="auto"/>
            <w:vAlign w:val="center"/>
          </w:tcPr>
          <w:p w14:paraId="357CEA40">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1</w:t>
            </w:r>
          </w:p>
        </w:tc>
        <w:tc>
          <w:tcPr>
            <w:tcW w:w="709" w:type="dxa"/>
            <w:shd w:val="clear" w:color="auto" w:fill="auto"/>
            <w:vAlign w:val="center"/>
          </w:tcPr>
          <w:p w14:paraId="38F012A8">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个</w:t>
            </w:r>
          </w:p>
        </w:tc>
        <w:tc>
          <w:tcPr>
            <w:tcW w:w="3215" w:type="dxa"/>
            <w:tcBorders/>
            <w:vAlign w:val="center"/>
          </w:tcPr>
          <w:p w14:paraId="427B9014">
            <w:pPr>
              <w:jc w:val="center"/>
              <w:rPr>
                <w:rFonts w:ascii="宋体" w:hAnsi="宋体" w:cs="宋体"/>
                <w:color w:val="000000" w:themeColor="text1"/>
                <w:szCs w:val="21"/>
                <w:highlight w:val="yellow"/>
                <w14:textFill>
                  <w14:solidFill>
                    <w14:schemeClr w14:val="tx1"/>
                  </w14:solidFill>
                </w14:textFill>
              </w:rPr>
            </w:pPr>
          </w:p>
        </w:tc>
      </w:tr>
      <w:tr w14:paraId="31BA2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70" w:type="dxa"/>
            <w:shd w:val="clear" w:color="auto" w:fill="auto"/>
            <w:vAlign w:val="center"/>
          </w:tcPr>
          <w:p w14:paraId="1D30A0B4">
            <w:pPr>
              <w:widowControl/>
              <w:jc w:val="center"/>
              <w:textAlignment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25</w:t>
            </w:r>
          </w:p>
        </w:tc>
        <w:tc>
          <w:tcPr>
            <w:tcW w:w="2019" w:type="dxa"/>
            <w:shd w:val="clear" w:color="auto" w:fill="auto"/>
            <w:vAlign w:val="center"/>
          </w:tcPr>
          <w:p w14:paraId="2A0C1D7A">
            <w:pPr>
              <w:widowControl/>
              <w:jc w:val="both"/>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云专线</w:t>
            </w:r>
          </w:p>
        </w:tc>
        <w:tc>
          <w:tcPr>
            <w:tcW w:w="2273" w:type="dxa"/>
            <w:vAlign w:val="center"/>
          </w:tcPr>
          <w:p w14:paraId="45FB66A0">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1C6B39ED">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709" w:type="dxa"/>
            <w:shd w:val="clear" w:color="auto" w:fill="auto"/>
            <w:vAlign w:val="center"/>
          </w:tcPr>
          <w:p w14:paraId="38F86474">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个</w:t>
            </w:r>
          </w:p>
        </w:tc>
        <w:tc>
          <w:tcPr>
            <w:tcW w:w="3215" w:type="dxa"/>
            <w:tcBorders/>
            <w:vAlign w:val="center"/>
          </w:tcPr>
          <w:p w14:paraId="32A98AF2">
            <w:pPr>
              <w:jc w:val="center"/>
              <w:rPr>
                <w:rFonts w:ascii="宋体" w:hAnsi="宋体" w:cs="宋体"/>
                <w:color w:val="000000" w:themeColor="text1"/>
                <w:szCs w:val="21"/>
                <w:highlight w:val="yellow"/>
                <w14:textFill>
                  <w14:solidFill>
                    <w14:schemeClr w14:val="tx1"/>
                  </w14:solidFill>
                </w14:textFill>
              </w:rPr>
            </w:pPr>
          </w:p>
        </w:tc>
      </w:tr>
      <w:tr w14:paraId="381F6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70" w:type="dxa"/>
            <w:shd w:val="clear" w:color="auto" w:fill="auto"/>
            <w:vAlign w:val="center"/>
          </w:tcPr>
          <w:p w14:paraId="20BD96BF">
            <w:pPr>
              <w:widowControl/>
              <w:jc w:val="center"/>
              <w:textAlignment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26</w:t>
            </w:r>
          </w:p>
        </w:tc>
        <w:tc>
          <w:tcPr>
            <w:tcW w:w="2019" w:type="dxa"/>
            <w:shd w:val="clear" w:color="auto" w:fill="auto"/>
            <w:vAlign w:val="center"/>
          </w:tcPr>
          <w:p w14:paraId="7A0FF388">
            <w:pPr>
              <w:widowControl/>
              <w:jc w:val="both"/>
              <w:textAlignment w:val="center"/>
              <w:rPr>
                <w:rFonts w:hint="eastAsia" w:ascii="宋体" w:hAnsi="宋体" w:eastAsia="宋体" w:cs="宋体"/>
                <w:color w:val="000000" w:themeColor="text1"/>
                <w:kern w:val="0"/>
                <w:szCs w:val="21"/>
                <w:lang w:eastAsia="zh-CN"/>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快照备份</w:t>
            </w:r>
          </w:p>
        </w:tc>
        <w:tc>
          <w:tcPr>
            <w:tcW w:w="2273" w:type="dxa"/>
            <w:vAlign w:val="center"/>
          </w:tcPr>
          <w:p w14:paraId="287C7DC3">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343B9C93">
            <w:pPr>
              <w:widowControl/>
              <w:jc w:val="center"/>
              <w:textAlignment w:val="center"/>
              <w:rPr>
                <w:rFonts w:hint="eastAsia" w:ascii="宋体" w:hAnsi="宋体" w:eastAsia="宋体" w:cs="宋体"/>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1</w:t>
            </w:r>
          </w:p>
        </w:tc>
        <w:tc>
          <w:tcPr>
            <w:tcW w:w="709" w:type="dxa"/>
            <w:shd w:val="clear" w:color="auto" w:fill="auto"/>
            <w:vAlign w:val="center"/>
          </w:tcPr>
          <w:p w14:paraId="14983E63">
            <w:pPr>
              <w:widowControl/>
              <w:jc w:val="center"/>
              <w:textAlignment w:val="center"/>
              <w:rPr>
                <w:rFonts w:hint="eastAsia" w:ascii="宋体" w:hAnsi="宋体" w:eastAsia="宋体" w:cs="宋体"/>
                <w:color w:val="000000" w:themeColor="text1"/>
                <w:kern w:val="0"/>
                <w:szCs w:val="21"/>
                <w:lang w:eastAsia="zh-CN"/>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套</w:t>
            </w:r>
          </w:p>
        </w:tc>
        <w:tc>
          <w:tcPr>
            <w:tcW w:w="3215" w:type="dxa"/>
            <w:tcBorders/>
            <w:vAlign w:val="center"/>
          </w:tcPr>
          <w:p w14:paraId="69218133">
            <w:pPr>
              <w:jc w:val="center"/>
              <w:rPr>
                <w:rFonts w:ascii="宋体" w:hAnsi="宋体" w:cs="宋体"/>
                <w:color w:val="000000" w:themeColor="text1"/>
                <w:szCs w:val="21"/>
                <w:highlight w:val="yellow"/>
                <w14:textFill>
                  <w14:solidFill>
                    <w14:schemeClr w14:val="tx1"/>
                  </w14:solidFill>
                </w14:textFill>
              </w:rPr>
            </w:pPr>
          </w:p>
        </w:tc>
      </w:tr>
      <w:tr w14:paraId="2B901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70" w:type="dxa"/>
            <w:shd w:val="clear" w:color="auto" w:fill="auto"/>
            <w:vAlign w:val="center"/>
          </w:tcPr>
          <w:p w14:paraId="75302AC2">
            <w:pPr>
              <w:widowControl/>
              <w:jc w:val="center"/>
              <w:textAlignment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27</w:t>
            </w:r>
          </w:p>
        </w:tc>
        <w:tc>
          <w:tcPr>
            <w:tcW w:w="2019" w:type="dxa"/>
            <w:shd w:val="clear" w:color="auto" w:fill="auto"/>
            <w:vAlign w:val="center"/>
          </w:tcPr>
          <w:p w14:paraId="1FF52649">
            <w:pPr>
              <w:widowControl/>
              <w:jc w:val="both"/>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抗DDoS服务</w:t>
            </w:r>
          </w:p>
        </w:tc>
        <w:tc>
          <w:tcPr>
            <w:tcW w:w="2273" w:type="dxa"/>
            <w:vAlign w:val="center"/>
          </w:tcPr>
          <w:p w14:paraId="536F3261">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2CB0265C">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709" w:type="dxa"/>
            <w:shd w:val="clear" w:color="auto" w:fill="auto"/>
            <w:vAlign w:val="center"/>
          </w:tcPr>
          <w:p w14:paraId="62B661AA">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套</w:t>
            </w:r>
          </w:p>
        </w:tc>
        <w:tc>
          <w:tcPr>
            <w:tcW w:w="3215" w:type="dxa"/>
            <w:tcBorders/>
            <w:vAlign w:val="center"/>
          </w:tcPr>
          <w:p w14:paraId="3E03F602">
            <w:pPr>
              <w:jc w:val="center"/>
              <w:rPr>
                <w:rFonts w:ascii="宋体" w:hAnsi="宋体" w:cs="宋体"/>
                <w:color w:val="000000" w:themeColor="text1"/>
                <w:szCs w:val="21"/>
                <w:highlight w:val="yellow"/>
                <w14:textFill>
                  <w14:solidFill>
                    <w14:schemeClr w14:val="tx1"/>
                  </w14:solidFill>
                </w14:textFill>
              </w:rPr>
            </w:pPr>
          </w:p>
        </w:tc>
      </w:tr>
      <w:tr w14:paraId="68533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70" w:type="dxa"/>
            <w:shd w:val="clear" w:color="auto" w:fill="auto"/>
            <w:vAlign w:val="center"/>
          </w:tcPr>
          <w:p w14:paraId="3C17A950">
            <w:pPr>
              <w:widowControl/>
              <w:jc w:val="center"/>
              <w:textAlignment w:val="center"/>
              <w:rPr>
                <w:rFonts w:hint="default" w:ascii="宋体" w:hAnsi="宋体" w:eastAsia="宋体" w:cs="宋体"/>
                <w:color w:val="000000" w:themeColor="text1"/>
                <w:kern w:val="2"/>
                <w:sz w:val="21"/>
                <w:szCs w:val="21"/>
                <w:lang w:val="en-US" w:eastAsia="zh-CN" w:bidi="ar-SA"/>
                <w14:textFill>
                  <w14:solidFill>
                    <w14:schemeClr w14:val="tx1"/>
                  </w14:solidFill>
                </w14:textFill>
              </w:rPr>
            </w:pPr>
            <w:r>
              <w:rPr>
                <w:rFonts w:ascii="宋体" w:hAnsi="宋体" w:cs="宋体"/>
                <w:color w:val="000000" w:themeColor="text1"/>
                <w:kern w:val="0"/>
                <w:szCs w:val="21"/>
                <w14:textFill>
                  <w14:solidFill>
                    <w14:schemeClr w14:val="tx1"/>
                  </w14:solidFill>
                </w14:textFill>
              </w:rPr>
              <w:t>2</w:t>
            </w:r>
            <w:r>
              <w:rPr>
                <w:rFonts w:hint="eastAsia" w:ascii="宋体" w:hAnsi="宋体" w:cs="宋体"/>
                <w:color w:val="000000" w:themeColor="text1"/>
                <w:kern w:val="0"/>
                <w:szCs w:val="21"/>
                <w:lang w:val="en-US" w:eastAsia="zh-CN"/>
                <w14:textFill>
                  <w14:solidFill>
                    <w14:schemeClr w14:val="tx1"/>
                  </w14:solidFill>
                </w14:textFill>
              </w:rPr>
              <w:t>8</w:t>
            </w:r>
          </w:p>
        </w:tc>
        <w:tc>
          <w:tcPr>
            <w:tcW w:w="2019" w:type="dxa"/>
            <w:shd w:val="clear" w:color="auto" w:fill="auto"/>
            <w:vAlign w:val="center"/>
          </w:tcPr>
          <w:p w14:paraId="1D069838">
            <w:pPr>
              <w:widowControl/>
              <w:jc w:val="both"/>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云下一代防火墙</w:t>
            </w:r>
          </w:p>
        </w:tc>
        <w:tc>
          <w:tcPr>
            <w:tcW w:w="2273" w:type="dxa"/>
            <w:vAlign w:val="center"/>
          </w:tcPr>
          <w:p w14:paraId="2F2FB057">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311E069F">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709" w:type="dxa"/>
            <w:shd w:val="clear" w:color="auto" w:fill="auto"/>
            <w:vAlign w:val="center"/>
          </w:tcPr>
          <w:p w14:paraId="2182F0C0">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套</w:t>
            </w:r>
          </w:p>
        </w:tc>
        <w:tc>
          <w:tcPr>
            <w:tcW w:w="3215" w:type="dxa"/>
            <w:tcBorders/>
            <w:vAlign w:val="center"/>
          </w:tcPr>
          <w:p w14:paraId="675A96B5">
            <w:pPr>
              <w:jc w:val="center"/>
              <w:rPr>
                <w:rFonts w:ascii="宋体" w:hAnsi="宋体" w:cs="宋体"/>
                <w:color w:val="000000" w:themeColor="text1"/>
                <w:szCs w:val="21"/>
                <w:highlight w:val="yellow"/>
                <w14:textFill>
                  <w14:solidFill>
                    <w14:schemeClr w14:val="tx1"/>
                  </w14:solidFill>
                </w14:textFill>
              </w:rPr>
            </w:pPr>
          </w:p>
        </w:tc>
      </w:tr>
      <w:tr w14:paraId="07B49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70" w:type="dxa"/>
            <w:shd w:val="clear" w:color="auto" w:fill="auto"/>
            <w:vAlign w:val="center"/>
          </w:tcPr>
          <w:p w14:paraId="7B47F9D3">
            <w:pPr>
              <w:widowControl/>
              <w:jc w:val="center"/>
              <w:textAlignment w:val="center"/>
              <w:rPr>
                <w:rFonts w:hint="default" w:ascii="宋体" w:hAnsi="宋体" w:eastAsia="宋体" w:cs="宋体"/>
                <w:strike w:val="0"/>
                <w:dstrike w:val="0"/>
                <w:color w:val="000000" w:themeColor="text1"/>
                <w:kern w:val="2"/>
                <w:sz w:val="21"/>
                <w:szCs w:val="21"/>
                <w:lang w:val="en-US" w:eastAsia="zh-CN" w:bidi="ar-SA"/>
                <w14:textFill>
                  <w14:solidFill>
                    <w14:schemeClr w14:val="tx1"/>
                  </w14:solidFill>
                </w14:textFill>
              </w:rPr>
            </w:pPr>
            <w:r>
              <w:rPr>
                <w:rFonts w:ascii="宋体" w:hAnsi="宋体" w:cs="宋体"/>
                <w:strike w:val="0"/>
                <w:dstrike w:val="0"/>
                <w:color w:val="000000" w:themeColor="text1"/>
                <w:kern w:val="0"/>
                <w:szCs w:val="21"/>
                <w14:textFill>
                  <w14:solidFill>
                    <w14:schemeClr w14:val="tx1"/>
                  </w14:solidFill>
                </w14:textFill>
              </w:rPr>
              <w:t>2</w:t>
            </w:r>
            <w:r>
              <w:rPr>
                <w:rFonts w:hint="eastAsia" w:ascii="宋体" w:hAnsi="宋体" w:cs="宋体"/>
                <w:strike w:val="0"/>
                <w:dstrike w:val="0"/>
                <w:color w:val="000000" w:themeColor="text1"/>
                <w:kern w:val="0"/>
                <w:szCs w:val="21"/>
                <w:lang w:val="en-US" w:eastAsia="zh-CN"/>
                <w14:textFill>
                  <w14:solidFill>
                    <w14:schemeClr w14:val="tx1"/>
                  </w14:solidFill>
                </w14:textFill>
              </w:rPr>
              <w:t>9</w:t>
            </w:r>
          </w:p>
        </w:tc>
        <w:tc>
          <w:tcPr>
            <w:tcW w:w="2019" w:type="dxa"/>
            <w:shd w:val="clear" w:color="auto" w:fill="auto"/>
            <w:vAlign w:val="center"/>
          </w:tcPr>
          <w:p w14:paraId="2B4B7FC5">
            <w:pPr>
              <w:widowControl/>
              <w:jc w:val="both"/>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云空间日志审计</w:t>
            </w:r>
          </w:p>
        </w:tc>
        <w:tc>
          <w:tcPr>
            <w:tcW w:w="2273" w:type="dxa"/>
            <w:vAlign w:val="center"/>
          </w:tcPr>
          <w:p w14:paraId="41FB7683">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706CC6A5">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709" w:type="dxa"/>
            <w:shd w:val="clear" w:color="auto" w:fill="auto"/>
            <w:vAlign w:val="center"/>
          </w:tcPr>
          <w:p w14:paraId="17A3FD05">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套</w:t>
            </w:r>
          </w:p>
        </w:tc>
        <w:tc>
          <w:tcPr>
            <w:tcW w:w="3215" w:type="dxa"/>
            <w:tcBorders/>
            <w:vAlign w:val="center"/>
          </w:tcPr>
          <w:p w14:paraId="3A0474F1">
            <w:pPr>
              <w:jc w:val="center"/>
              <w:rPr>
                <w:rFonts w:ascii="宋体" w:hAnsi="宋体" w:cs="宋体"/>
                <w:color w:val="000000" w:themeColor="text1"/>
                <w:szCs w:val="21"/>
                <w:highlight w:val="yellow"/>
                <w14:textFill>
                  <w14:solidFill>
                    <w14:schemeClr w14:val="tx1"/>
                  </w14:solidFill>
                </w14:textFill>
              </w:rPr>
            </w:pPr>
          </w:p>
        </w:tc>
      </w:tr>
      <w:tr w14:paraId="5A259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70" w:type="dxa"/>
            <w:shd w:val="clear" w:color="auto" w:fill="auto"/>
            <w:vAlign w:val="center"/>
          </w:tcPr>
          <w:p w14:paraId="0253F914">
            <w:pPr>
              <w:widowControl/>
              <w:jc w:val="center"/>
              <w:textAlignment w:val="center"/>
              <w:rPr>
                <w:rFonts w:hint="eastAsia" w:ascii="宋体" w:hAnsi="宋体" w:eastAsia="宋体" w:cs="宋体"/>
                <w:strike w:val="0"/>
                <w:dstrike w:val="0"/>
                <w:color w:val="000000" w:themeColor="text1"/>
                <w:kern w:val="2"/>
                <w:sz w:val="21"/>
                <w:szCs w:val="21"/>
                <w:lang w:val="en-US" w:eastAsia="zh-CN" w:bidi="ar-SA"/>
                <w14:textFill>
                  <w14:solidFill>
                    <w14:schemeClr w14:val="tx1"/>
                  </w14:solidFill>
                </w14:textFill>
              </w:rPr>
            </w:pPr>
            <w:r>
              <w:rPr>
                <w:rFonts w:hint="eastAsia" w:ascii="宋体" w:hAnsi="宋体" w:cs="宋体"/>
                <w:strike w:val="0"/>
                <w:dstrike w:val="0"/>
                <w:color w:val="000000" w:themeColor="text1"/>
                <w:kern w:val="0"/>
                <w:szCs w:val="21"/>
                <w:lang w:val="en-US" w:eastAsia="zh-CN"/>
                <w14:textFill>
                  <w14:solidFill>
                    <w14:schemeClr w14:val="tx1"/>
                  </w14:solidFill>
                </w14:textFill>
              </w:rPr>
              <w:t>30</w:t>
            </w:r>
          </w:p>
        </w:tc>
        <w:tc>
          <w:tcPr>
            <w:tcW w:w="2019" w:type="dxa"/>
            <w:shd w:val="clear" w:color="auto" w:fill="auto"/>
            <w:vAlign w:val="center"/>
          </w:tcPr>
          <w:p w14:paraId="30E1F5EF">
            <w:pPr>
              <w:widowControl/>
              <w:jc w:val="both"/>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数据库审计</w:t>
            </w:r>
          </w:p>
        </w:tc>
        <w:tc>
          <w:tcPr>
            <w:tcW w:w="2273" w:type="dxa"/>
            <w:vAlign w:val="center"/>
          </w:tcPr>
          <w:p w14:paraId="362C03A1">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2AB516C8">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709" w:type="dxa"/>
            <w:shd w:val="clear" w:color="auto" w:fill="auto"/>
            <w:vAlign w:val="center"/>
          </w:tcPr>
          <w:p w14:paraId="7197E195">
            <w:pPr>
              <w:widowControl/>
              <w:jc w:val="center"/>
              <w:textAlignment w:val="center"/>
              <w:rPr>
                <w:rFonts w:hint="eastAsia" w:ascii="宋体" w:hAnsi="宋体" w:eastAsia="宋体" w:cs="宋体"/>
                <w:color w:val="000000" w:themeColor="text1"/>
                <w:kern w:val="2"/>
                <w:sz w:val="21"/>
                <w:szCs w:val="21"/>
                <w:lang w:val="en-US" w:eastAsia="zh-CN" w:bidi="ar-SA"/>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套</w:t>
            </w:r>
          </w:p>
        </w:tc>
        <w:tc>
          <w:tcPr>
            <w:tcW w:w="3215" w:type="dxa"/>
            <w:tcBorders/>
            <w:vAlign w:val="center"/>
          </w:tcPr>
          <w:p w14:paraId="1FD1D726">
            <w:pPr>
              <w:jc w:val="center"/>
              <w:rPr>
                <w:rFonts w:ascii="宋体" w:hAnsi="宋体" w:cs="宋体"/>
                <w:color w:val="000000" w:themeColor="text1"/>
                <w:szCs w:val="21"/>
                <w:highlight w:val="yellow"/>
                <w14:textFill>
                  <w14:solidFill>
                    <w14:schemeClr w14:val="tx1"/>
                  </w14:solidFill>
                </w14:textFill>
              </w:rPr>
            </w:pPr>
          </w:p>
        </w:tc>
      </w:tr>
      <w:tr w14:paraId="0E27F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670" w:type="dxa"/>
            <w:shd w:val="clear" w:color="auto" w:fill="auto"/>
            <w:vAlign w:val="center"/>
          </w:tcPr>
          <w:p w14:paraId="0EA1F5C3">
            <w:pPr>
              <w:widowControl/>
              <w:jc w:val="center"/>
              <w:textAlignment w:val="center"/>
              <w:rPr>
                <w:rFonts w:hint="eastAsia" w:ascii="宋体" w:hAnsi="宋体" w:eastAsia="宋体" w:cs="宋体"/>
                <w:strike w:val="0"/>
                <w:dstrike w:val="0"/>
                <w:color w:val="000000" w:themeColor="text1"/>
                <w:kern w:val="0"/>
                <w:sz w:val="21"/>
                <w:szCs w:val="21"/>
                <w:lang w:val="en-US" w:eastAsia="zh-CN" w:bidi="ar-SA"/>
                <w14:textFill>
                  <w14:solidFill>
                    <w14:schemeClr w14:val="tx1"/>
                  </w14:solidFill>
                </w14:textFill>
              </w:rPr>
            </w:pPr>
            <w:r>
              <w:rPr>
                <w:rFonts w:hint="eastAsia" w:ascii="宋体" w:hAnsi="宋体" w:cs="宋体"/>
                <w:strike w:val="0"/>
                <w:dstrike w:val="0"/>
                <w:color w:val="000000" w:themeColor="text1"/>
                <w:kern w:val="0"/>
                <w:szCs w:val="21"/>
                <w:lang w:val="en-US" w:eastAsia="zh-CN"/>
                <w14:textFill>
                  <w14:solidFill>
                    <w14:schemeClr w14:val="tx1"/>
                  </w14:solidFill>
                </w14:textFill>
              </w:rPr>
              <w:t>31</w:t>
            </w:r>
          </w:p>
        </w:tc>
        <w:tc>
          <w:tcPr>
            <w:tcW w:w="2019" w:type="dxa"/>
            <w:shd w:val="clear" w:color="auto" w:fill="auto"/>
            <w:vAlign w:val="center"/>
          </w:tcPr>
          <w:p w14:paraId="3AAACA90">
            <w:pPr>
              <w:widowControl/>
              <w:jc w:val="both"/>
              <w:textAlignment w:val="center"/>
              <w:rPr>
                <w:rFonts w:hint="eastAsia" w:ascii="宋体" w:hAnsi="宋体" w:eastAsia="宋体" w:cs="宋体"/>
                <w:strike w:val="0"/>
                <w:dstrike w:val="0"/>
                <w:color w:val="000000" w:themeColor="text1"/>
                <w:kern w:val="2"/>
                <w:sz w:val="21"/>
                <w:szCs w:val="21"/>
                <w:highlight w:val="none"/>
                <w:lang w:val="en-US" w:eastAsia="zh-CN" w:bidi="ar-SA"/>
                <w14:textFill>
                  <w14:solidFill>
                    <w14:schemeClr w14:val="tx1"/>
                  </w14:solidFill>
                </w14:textFill>
              </w:rPr>
            </w:pPr>
            <w:r>
              <w:rPr>
                <w:rFonts w:hint="eastAsia" w:ascii="宋体" w:hAnsi="宋体" w:cs="宋体"/>
                <w:strike w:val="0"/>
                <w:dstrike w:val="0"/>
                <w:color w:val="000000" w:themeColor="text1"/>
                <w:kern w:val="0"/>
                <w:szCs w:val="21"/>
                <w:highlight w:val="none"/>
                <w14:textFill>
                  <w14:solidFill>
                    <w14:schemeClr w14:val="tx1"/>
                  </w14:solidFill>
                </w14:textFill>
              </w:rPr>
              <w:t>态势感知</w:t>
            </w:r>
          </w:p>
        </w:tc>
        <w:tc>
          <w:tcPr>
            <w:tcW w:w="2273" w:type="dxa"/>
            <w:vAlign w:val="center"/>
          </w:tcPr>
          <w:p w14:paraId="305633BB">
            <w:pPr>
              <w:rPr>
                <w:rFonts w:ascii="宋体" w:hAnsi="宋体" w:cs="宋体"/>
                <w:color w:val="000000" w:themeColor="text1"/>
                <w:szCs w:val="21"/>
                <w:highlight w:val="yellow"/>
                <w14:textFill>
                  <w14:solidFill>
                    <w14:schemeClr w14:val="tx1"/>
                  </w14:solidFill>
                </w14:textFill>
              </w:rPr>
            </w:pPr>
          </w:p>
        </w:tc>
        <w:tc>
          <w:tcPr>
            <w:tcW w:w="703" w:type="dxa"/>
            <w:shd w:val="clear" w:color="auto" w:fill="auto"/>
            <w:vAlign w:val="center"/>
          </w:tcPr>
          <w:p w14:paraId="6178AEA7">
            <w:pPr>
              <w:widowControl/>
              <w:jc w:val="center"/>
              <w:textAlignment w:val="center"/>
              <w:rPr>
                <w:rFonts w:hint="default" w:ascii="宋体" w:hAnsi="宋体" w:eastAsia="宋体" w:cs="宋体"/>
                <w:strike w:val="0"/>
                <w:dstrike w:val="0"/>
                <w:color w:val="000000" w:themeColor="text1"/>
                <w:kern w:val="2"/>
                <w:sz w:val="21"/>
                <w:szCs w:val="21"/>
                <w:lang w:val="en-US" w:eastAsia="zh-CN" w:bidi="ar-SA"/>
                <w14:textFill>
                  <w14:solidFill>
                    <w14:schemeClr w14:val="tx1"/>
                  </w14:solidFill>
                </w14:textFill>
              </w:rPr>
            </w:pPr>
            <w:r>
              <w:rPr>
                <w:rFonts w:hint="eastAsia" w:ascii="宋体" w:hAnsi="宋体" w:cs="宋体"/>
                <w:strike w:val="0"/>
                <w:dstrike w:val="0"/>
                <w:color w:val="000000" w:themeColor="text1"/>
                <w:kern w:val="0"/>
                <w:szCs w:val="21"/>
                <w:lang w:val="en-US" w:eastAsia="zh-CN"/>
                <w14:textFill>
                  <w14:solidFill>
                    <w14:schemeClr w14:val="tx1"/>
                  </w14:solidFill>
                </w14:textFill>
              </w:rPr>
              <w:t>28</w:t>
            </w:r>
          </w:p>
        </w:tc>
        <w:tc>
          <w:tcPr>
            <w:tcW w:w="709" w:type="dxa"/>
            <w:shd w:val="clear" w:color="auto" w:fill="auto"/>
            <w:vAlign w:val="center"/>
          </w:tcPr>
          <w:p w14:paraId="210C888F">
            <w:pPr>
              <w:widowControl/>
              <w:jc w:val="center"/>
              <w:textAlignment w:val="center"/>
              <w:rPr>
                <w:rFonts w:hint="eastAsia" w:ascii="宋体" w:hAnsi="宋体" w:eastAsia="宋体" w:cs="宋体"/>
                <w:strike w:val="0"/>
                <w:dstrike w:val="0"/>
                <w:color w:val="000000" w:themeColor="text1"/>
                <w:kern w:val="2"/>
                <w:sz w:val="21"/>
                <w:szCs w:val="21"/>
                <w:lang w:val="en-US" w:eastAsia="zh-CN" w:bidi="ar-SA"/>
                <w14:textFill>
                  <w14:solidFill>
                    <w14:schemeClr w14:val="tx1"/>
                  </w14:solidFill>
                </w14:textFill>
              </w:rPr>
            </w:pPr>
            <w:r>
              <w:rPr>
                <w:rFonts w:hint="eastAsia" w:ascii="宋体" w:hAnsi="宋体" w:cs="宋体"/>
                <w:strike w:val="0"/>
                <w:dstrike w:val="0"/>
                <w:color w:val="000000" w:themeColor="text1"/>
                <w:kern w:val="0"/>
                <w:szCs w:val="21"/>
                <w14:textFill>
                  <w14:solidFill>
                    <w14:schemeClr w14:val="tx1"/>
                  </w14:solidFill>
                </w14:textFill>
              </w:rPr>
              <w:t>套</w:t>
            </w:r>
          </w:p>
        </w:tc>
        <w:tc>
          <w:tcPr>
            <w:tcW w:w="3215" w:type="dxa"/>
            <w:tcBorders/>
            <w:vAlign w:val="center"/>
          </w:tcPr>
          <w:p w14:paraId="38F1E22F">
            <w:pPr>
              <w:jc w:val="center"/>
              <w:rPr>
                <w:rFonts w:ascii="宋体" w:hAnsi="宋体" w:cs="宋体"/>
                <w:color w:val="000000" w:themeColor="text1"/>
                <w:szCs w:val="21"/>
                <w:highlight w:val="yellow"/>
                <w14:textFill>
                  <w14:solidFill>
                    <w14:schemeClr w14:val="tx1"/>
                  </w14:solidFill>
                </w14:textFill>
              </w:rPr>
            </w:pPr>
          </w:p>
        </w:tc>
      </w:tr>
      <w:tr w14:paraId="27C93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2689" w:type="dxa"/>
            <w:gridSpan w:val="2"/>
            <w:vAlign w:val="center"/>
          </w:tcPr>
          <w:p w14:paraId="52B178CF">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总计</w:t>
            </w:r>
          </w:p>
        </w:tc>
        <w:tc>
          <w:tcPr>
            <w:tcW w:w="2976" w:type="dxa"/>
            <w:gridSpan w:val="2"/>
            <w:vAlign w:val="center"/>
          </w:tcPr>
          <w:p w14:paraId="2F049376">
            <w:pPr>
              <w:jc w:val="center"/>
              <w:rPr>
                <w:rFonts w:ascii="宋体" w:hAnsi="宋体" w:cs="宋体"/>
                <w:color w:val="000000" w:themeColor="text1"/>
                <w:szCs w:val="21"/>
                <w:highlight w:val="yellow"/>
                <w14:textFill>
                  <w14:solidFill>
                    <w14:schemeClr w14:val="tx1"/>
                  </w14:solidFill>
                </w14:textFill>
              </w:rPr>
            </w:pPr>
            <w:r>
              <w:rPr>
                <w:rFonts w:hint="eastAsia"/>
                <w:color w:val="000000" w:themeColor="text1"/>
                <w14:textFill>
                  <w14:solidFill>
                    <w14:schemeClr w14:val="tx1"/>
                  </w14:solidFill>
                </w14:textFill>
              </w:rPr>
              <w:t xml:space="preserve">（小写）            </w:t>
            </w:r>
            <w:r>
              <w:rPr>
                <w:color w:val="000000" w:themeColor="text1"/>
                <w14:textFill>
                  <w14:solidFill>
                    <w14:schemeClr w14:val="tx1"/>
                  </w14:solidFill>
                </w14:textFill>
              </w:rPr>
              <w:t>元</w:t>
            </w:r>
          </w:p>
        </w:tc>
        <w:tc>
          <w:tcPr>
            <w:tcW w:w="3924" w:type="dxa"/>
            <w:gridSpan w:val="2"/>
            <w:vAlign w:val="center"/>
          </w:tcPr>
          <w:p w14:paraId="53A28C87">
            <w:pPr>
              <w:rPr>
                <w:rFonts w:ascii="宋体" w:hAnsi="宋体" w:cs="宋体"/>
                <w:color w:val="000000" w:themeColor="text1"/>
                <w:szCs w:val="21"/>
                <w:highlight w:val="yellow"/>
                <w14:textFill>
                  <w14:solidFill>
                    <w14:schemeClr w14:val="tx1"/>
                  </w14:solidFill>
                </w14:textFill>
              </w:rPr>
            </w:pPr>
            <w:r>
              <w:rPr>
                <w:rFonts w:hint="eastAsia"/>
                <w:color w:val="000000" w:themeColor="text1"/>
                <w14:textFill>
                  <w14:solidFill>
                    <w14:schemeClr w14:val="tx1"/>
                  </w14:solidFill>
                </w14:textFill>
              </w:rPr>
              <w:t>（</w:t>
            </w:r>
            <w:r>
              <w:rPr>
                <w:color w:val="000000" w:themeColor="text1"/>
                <w14:textFill>
                  <w14:solidFill>
                    <w14:schemeClr w14:val="tx1"/>
                  </w14:solidFill>
                </w14:textFill>
              </w:rPr>
              <w:t>大写</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 xml:space="preserve">                     元</w:t>
            </w:r>
            <w:r>
              <w:rPr>
                <w:color w:val="000000" w:themeColor="text1"/>
                <w14:textFill>
                  <w14:solidFill>
                    <w14:schemeClr w14:val="tx1"/>
                  </w14:solidFill>
                </w14:textFill>
              </w:rPr>
              <w:t>整</w:t>
            </w:r>
          </w:p>
        </w:tc>
      </w:tr>
      <w:tr w14:paraId="43317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2" w:hRule="atLeast"/>
        </w:trPr>
        <w:tc>
          <w:tcPr>
            <w:tcW w:w="9589" w:type="dxa"/>
            <w:gridSpan w:val="6"/>
            <w:vAlign w:val="center"/>
          </w:tcPr>
          <w:p w14:paraId="72C4B3FD">
            <w:pPr>
              <w:jc w:val="center"/>
              <w:rPr>
                <w:color w:val="000000" w:themeColor="text1"/>
                <w14:textFill>
                  <w14:solidFill>
                    <w14:schemeClr w14:val="tx1"/>
                  </w14:solidFill>
                </w14:textFill>
              </w:rPr>
            </w:pPr>
          </w:p>
          <w:p w14:paraId="42277F1D">
            <w:pPr>
              <w:jc w:val="both"/>
              <w:rPr>
                <w:b/>
                <w:color w:val="000000" w:themeColor="text1"/>
                <w14:textFill>
                  <w14:solidFill>
                    <w14:schemeClr w14:val="tx1"/>
                  </w14:solidFill>
                </w14:textFill>
              </w:rPr>
            </w:pP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 xml:space="preserve">        </w:t>
            </w:r>
            <w:bookmarkStart w:id="0" w:name="_GoBack"/>
            <w:bookmarkEnd w:id="0"/>
          </w:p>
          <w:p w14:paraId="0BAEDAF6">
            <w:pPr>
              <w:pStyle w:val="6"/>
              <w:rPr>
                <w:color w:val="000000" w:themeColor="text1"/>
                <w14:textFill>
                  <w14:solidFill>
                    <w14:schemeClr w14:val="tx1"/>
                  </w14:solidFill>
                </w14:textFill>
              </w:rPr>
            </w:pPr>
            <w:r>
              <w:rPr>
                <w:rFonts w:hint="eastAsia" w:ascii="Calibri" w:hAnsi="Calibri"/>
                <w:b w:val="0"/>
                <w:color w:val="000000" w:themeColor="text1"/>
                <w:sz w:val="21"/>
                <w14:textFill>
                  <w14:solidFill>
                    <w14:schemeClr w14:val="tx1"/>
                  </w14:solidFill>
                </w14:textFill>
              </w:rPr>
              <w:t>供应商名称（盖章）：</w:t>
            </w:r>
          </w:p>
        </w:tc>
      </w:tr>
    </w:tbl>
    <w:p w14:paraId="515CAA07">
      <w:pPr>
        <w:pStyle w:val="3"/>
        <w:rPr>
          <w:color w:val="000000" w:themeColor="text1"/>
          <w14:textFill>
            <w14:solidFill>
              <w14:schemeClr w14:val="tx1"/>
            </w14:solidFill>
          </w14:textFill>
        </w:rPr>
      </w:pPr>
    </w:p>
    <w:sectPr>
      <w:pgSz w:w="11906" w:h="16838"/>
      <w:pgMar w:top="1440" w:right="1083" w:bottom="1440"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10" w:usb3="00000000" w:csb0="0004009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4AED1E"/>
    <w:multiLevelType w:val="singleLevel"/>
    <w:tmpl w:val="564AED1E"/>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5731F5"/>
    <w:rsid w:val="00D9200A"/>
    <w:rsid w:val="025731F5"/>
    <w:rsid w:val="030D40BE"/>
    <w:rsid w:val="049A7BD3"/>
    <w:rsid w:val="052971A9"/>
    <w:rsid w:val="057E12A3"/>
    <w:rsid w:val="05DE1D42"/>
    <w:rsid w:val="06115F14"/>
    <w:rsid w:val="076D693E"/>
    <w:rsid w:val="07DE427B"/>
    <w:rsid w:val="0923288D"/>
    <w:rsid w:val="0B0E19AF"/>
    <w:rsid w:val="0E4312DC"/>
    <w:rsid w:val="0F331350"/>
    <w:rsid w:val="0F787370"/>
    <w:rsid w:val="0F8971C2"/>
    <w:rsid w:val="10087E85"/>
    <w:rsid w:val="10425D98"/>
    <w:rsid w:val="108E5778"/>
    <w:rsid w:val="141C122A"/>
    <w:rsid w:val="14C21A43"/>
    <w:rsid w:val="156B40C8"/>
    <w:rsid w:val="15783F61"/>
    <w:rsid w:val="166C5FF3"/>
    <w:rsid w:val="17AA4179"/>
    <w:rsid w:val="17E70F2A"/>
    <w:rsid w:val="18754787"/>
    <w:rsid w:val="191676EF"/>
    <w:rsid w:val="194D6C0E"/>
    <w:rsid w:val="1C3B5CE8"/>
    <w:rsid w:val="1E5B2A51"/>
    <w:rsid w:val="1E894AE9"/>
    <w:rsid w:val="1F9951FF"/>
    <w:rsid w:val="20E26732"/>
    <w:rsid w:val="21537630"/>
    <w:rsid w:val="23910AF4"/>
    <w:rsid w:val="245E2574"/>
    <w:rsid w:val="247022A7"/>
    <w:rsid w:val="26492DAF"/>
    <w:rsid w:val="2685028B"/>
    <w:rsid w:val="26FB22FC"/>
    <w:rsid w:val="27A26C1B"/>
    <w:rsid w:val="29E74DB9"/>
    <w:rsid w:val="2A0E1005"/>
    <w:rsid w:val="2A7142CB"/>
    <w:rsid w:val="2BF3301E"/>
    <w:rsid w:val="2C3B13EC"/>
    <w:rsid w:val="2CAC29D6"/>
    <w:rsid w:val="2EB85783"/>
    <w:rsid w:val="2FCD4A51"/>
    <w:rsid w:val="30601421"/>
    <w:rsid w:val="314B3E80"/>
    <w:rsid w:val="336F39EE"/>
    <w:rsid w:val="342B60E5"/>
    <w:rsid w:val="34924C98"/>
    <w:rsid w:val="34D56F84"/>
    <w:rsid w:val="352659A9"/>
    <w:rsid w:val="357B37B9"/>
    <w:rsid w:val="36914A2B"/>
    <w:rsid w:val="373F2369"/>
    <w:rsid w:val="37DA63AD"/>
    <w:rsid w:val="38AF73EA"/>
    <w:rsid w:val="3A1A7360"/>
    <w:rsid w:val="3AF92B9E"/>
    <w:rsid w:val="3B2E0A9A"/>
    <w:rsid w:val="3C8B5A78"/>
    <w:rsid w:val="3D163594"/>
    <w:rsid w:val="3EA13331"/>
    <w:rsid w:val="40A1586A"/>
    <w:rsid w:val="40EA5463"/>
    <w:rsid w:val="413B7A6D"/>
    <w:rsid w:val="41D343B5"/>
    <w:rsid w:val="41DB2FFE"/>
    <w:rsid w:val="41FA7928"/>
    <w:rsid w:val="42332EA8"/>
    <w:rsid w:val="431C567C"/>
    <w:rsid w:val="44213769"/>
    <w:rsid w:val="4487121B"/>
    <w:rsid w:val="44D75CFE"/>
    <w:rsid w:val="47290367"/>
    <w:rsid w:val="475950F1"/>
    <w:rsid w:val="478A6761"/>
    <w:rsid w:val="478D6B48"/>
    <w:rsid w:val="481132D5"/>
    <w:rsid w:val="48D20FB8"/>
    <w:rsid w:val="498875C7"/>
    <w:rsid w:val="4A2D19BE"/>
    <w:rsid w:val="4ACC67DC"/>
    <w:rsid w:val="4CAC181F"/>
    <w:rsid w:val="4D411FF2"/>
    <w:rsid w:val="4E2D698F"/>
    <w:rsid w:val="4E881E17"/>
    <w:rsid w:val="4F6B59C1"/>
    <w:rsid w:val="51F42FC5"/>
    <w:rsid w:val="52262073"/>
    <w:rsid w:val="53C04D73"/>
    <w:rsid w:val="54901A26"/>
    <w:rsid w:val="549C661D"/>
    <w:rsid w:val="54DE6C35"/>
    <w:rsid w:val="55166D45"/>
    <w:rsid w:val="560721BC"/>
    <w:rsid w:val="569A3030"/>
    <w:rsid w:val="59362507"/>
    <w:rsid w:val="594D4389"/>
    <w:rsid w:val="599B3347"/>
    <w:rsid w:val="59D16D68"/>
    <w:rsid w:val="5AB346C0"/>
    <w:rsid w:val="5B6836FC"/>
    <w:rsid w:val="5BE03293"/>
    <w:rsid w:val="5CCE57E1"/>
    <w:rsid w:val="5DD92690"/>
    <w:rsid w:val="5DEC23C3"/>
    <w:rsid w:val="5FA32F55"/>
    <w:rsid w:val="60787F3E"/>
    <w:rsid w:val="62C75F9B"/>
    <w:rsid w:val="62FB2F72"/>
    <w:rsid w:val="63DF1100"/>
    <w:rsid w:val="648C5AFA"/>
    <w:rsid w:val="64E02555"/>
    <w:rsid w:val="66613222"/>
    <w:rsid w:val="66D41C46"/>
    <w:rsid w:val="66E55C01"/>
    <w:rsid w:val="671E1113"/>
    <w:rsid w:val="67760F4F"/>
    <w:rsid w:val="68B32ED8"/>
    <w:rsid w:val="694D5CE0"/>
    <w:rsid w:val="6A010FA4"/>
    <w:rsid w:val="6A164324"/>
    <w:rsid w:val="6A827BB9"/>
    <w:rsid w:val="6B4207B7"/>
    <w:rsid w:val="6B6537B4"/>
    <w:rsid w:val="6C627CF4"/>
    <w:rsid w:val="6CE60925"/>
    <w:rsid w:val="6D08089B"/>
    <w:rsid w:val="6EF2535F"/>
    <w:rsid w:val="6F5442DF"/>
    <w:rsid w:val="6F5C4ECE"/>
    <w:rsid w:val="6FA523D2"/>
    <w:rsid w:val="702E4041"/>
    <w:rsid w:val="710D3BD1"/>
    <w:rsid w:val="71A53B2F"/>
    <w:rsid w:val="71E01DE7"/>
    <w:rsid w:val="727B566C"/>
    <w:rsid w:val="72EA4434"/>
    <w:rsid w:val="731F249B"/>
    <w:rsid w:val="7349576A"/>
    <w:rsid w:val="735402C3"/>
    <w:rsid w:val="74024296"/>
    <w:rsid w:val="74640AAD"/>
    <w:rsid w:val="748F3650"/>
    <w:rsid w:val="754D3AE1"/>
    <w:rsid w:val="75A53B5D"/>
    <w:rsid w:val="76B63116"/>
    <w:rsid w:val="79240A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4"/>
    <w:qFormat/>
    <w:uiPriority w:val="99"/>
    <w:rPr>
      <w:rFonts w:ascii="宋体" w:hAnsi="宋体" w:cs="宋体"/>
      <w:sz w:val="28"/>
      <w:szCs w:val="28"/>
    </w:rPr>
  </w:style>
  <w:style w:type="paragraph" w:styleId="4">
    <w:name w:val="Body Text 2"/>
    <w:basedOn w:val="1"/>
    <w:semiHidden/>
    <w:qFormat/>
    <w:uiPriority w:val="0"/>
    <w:pPr>
      <w:adjustRightInd w:val="0"/>
      <w:snapToGrid w:val="0"/>
      <w:spacing w:after="120" w:line="480" w:lineRule="auto"/>
    </w:pPr>
    <w:rPr>
      <w:sz w:val="18"/>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toc 1"/>
    <w:basedOn w:val="1"/>
    <w:next w:val="1"/>
    <w:qFormat/>
    <w:uiPriority w:val="39"/>
    <w:pPr>
      <w:tabs>
        <w:tab w:val="left" w:pos="1260"/>
        <w:tab w:val="left" w:pos="1685"/>
        <w:tab w:val="right" w:leader="dot" w:pos="8400"/>
      </w:tabs>
      <w:spacing w:line="360" w:lineRule="auto"/>
    </w:pPr>
    <w:rPr>
      <w:rFonts w:ascii="Times New Roman" w:hAnsi="Times New Roman"/>
      <w:b/>
      <w:sz w:val="24"/>
    </w:rPr>
  </w:style>
  <w:style w:type="character" w:styleId="9">
    <w:name w:val="Strong"/>
    <w:basedOn w:val="8"/>
    <w:qFormat/>
    <w:uiPriority w:val="0"/>
    <w:rPr>
      <w:b/>
    </w:rPr>
  </w:style>
  <w:style w:type="paragraph" w:customStyle="1" w:styleId="10">
    <w:name w:val="列出段落1"/>
    <w:basedOn w:val="1"/>
    <w:qFormat/>
    <w:uiPriority w:val="34"/>
    <w:pPr>
      <w:ind w:firstLine="420" w:firstLineChars="200"/>
    </w:pPr>
    <w:rPr>
      <w:szCs w:val="22"/>
    </w:rPr>
  </w:style>
  <w:style w:type="paragraph" w:customStyle="1" w:styleId="11">
    <w:name w:val="Table Text"/>
    <w:basedOn w:val="1"/>
    <w:semiHidden/>
    <w:qFormat/>
    <w:uiPriority w:val="0"/>
    <w:rPr>
      <w:rFonts w:ascii="宋体" w:hAnsi="宋体" w:cs="宋体"/>
      <w:sz w:val="22"/>
      <w:szCs w:val="22"/>
      <w:lang w:eastAsia="en-US"/>
    </w:rPr>
  </w:style>
  <w:style w:type="paragraph" w:customStyle="1" w:styleId="12">
    <w:name w:val="方案正文"/>
    <w:basedOn w:val="1"/>
    <w:qFormat/>
    <w:uiPriority w:val="0"/>
    <w:pPr>
      <w:spacing w:before="120" w:line="360" w:lineRule="auto"/>
      <w:ind w:firstLine="425" w:firstLineChars="177"/>
    </w:pPr>
    <w:rPr>
      <w:rFonts w:ascii="华文细黑" w:hAnsi="华文细黑" w:eastAsia="华文细黑"/>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3911</Words>
  <Characters>4949</Characters>
  <Lines>0</Lines>
  <Paragraphs>0</Paragraphs>
  <TotalTime>0</TotalTime>
  <ScaleCrop>false</ScaleCrop>
  <LinksUpToDate>false</LinksUpToDate>
  <CharactersWithSpaces>5040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2025-06-18T01:26:00Z</dcterms:created>
  <dc:creator>Lemon</dc:creator>
  <cp:lastModifiedBy>WPS</cp:lastModifiedBy>
  <cp:lastPrinted>2025-07-03T00:29:00Z</cp:lastPrinted>
  <dcterms:modified xsi:type="dcterms:W3CDTF">2025-07-28T01:36:14Z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52EF4C5DA59B41C9A1ED6954D3C9A96C_11</vt:lpwstr>
  </property>
  <property fmtid="{D5CDD505-2E9C-101B-9397-08002B2CF9AE}" pid="4" name="KSOTemplateDocerSaveRecord">
    <vt:lpwstr>eyJoZGlkIjoiYzQwOGU4ZTRmYzVkM2MwYTdhOWFjNjg4ZDgxNjhjNjAiLCJ1c2VySWQiOiI4NzkxNjE5NTYifQ==</vt:lpwstr>
  </property>
</Properties>
</file>