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274" w:beforeAutospacing="0" w:after="206" w:afterAutospacing="0" w:line="23" w:lineRule="atLeast"/>
        <w:ind w:left="0" w:right="0" w:firstLine="0"/>
        <w:jc w:val="center"/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color w:val="404040"/>
          <w:spacing w:val="0"/>
          <w:sz w:val="27"/>
          <w:szCs w:val="27"/>
          <w:shd w:val="clear" w:fill="FFFFFF"/>
        </w:rPr>
      </w:pPr>
      <w:r>
        <w:rPr>
          <w:rStyle w:val="6"/>
          <w:rFonts w:hint="eastAsia" w:ascii="Segoe UI" w:hAnsi="Segoe UI" w:cs="Segoe UI"/>
          <w:b/>
          <w:i w:val="0"/>
          <w:iCs w:val="0"/>
          <w:caps w:val="0"/>
          <w:color w:val="404040"/>
          <w:spacing w:val="0"/>
          <w:sz w:val="27"/>
          <w:szCs w:val="27"/>
          <w:shd w:val="clear" w:fill="FFFFFF"/>
          <w:lang w:val="en-US" w:eastAsia="zh-CN"/>
        </w:rPr>
        <w:t>骨科肢体矫形器/固定器参数（仅供参考</w:t>
      </w:r>
      <w:bookmarkStart w:id="0" w:name="_GoBack"/>
      <w:bookmarkEnd w:id="0"/>
      <w:r>
        <w:rPr>
          <w:rStyle w:val="6"/>
          <w:rFonts w:hint="eastAsia" w:ascii="Segoe UI" w:hAnsi="Segoe UI" w:cs="Segoe UI"/>
          <w:b/>
          <w:i w:val="0"/>
          <w:iCs w:val="0"/>
          <w:caps w:val="0"/>
          <w:color w:val="404040"/>
          <w:spacing w:val="0"/>
          <w:sz w:val="27"/>
          <w:szCs w:val="27"/>
          <w:shd w:val="clear" w:fill="FFFFFF"/>
          <w:lang w:val="en-US" w:eastAsia="zh-CN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274" w:beforeAutospacing="0" w:after="206" w:afterAutospacing="0" w:line="23" w:lineRule="atLeast"/>
        <w:ind w:leftChars="0" w:right="0" w:rightChars="0"/>
        <w:outlineLvl w:val="2"/>
        <w:rPr>
          <w:rStyle w:val="6"/>
          <w:rFonts w:hint="eastAsia" w:ascii="Segoe UI" w:hAnsi="Segoe UI" w:cs="Segoe UI"/>
          <w:b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</w:pPr>
      <w:r>
        <w:rPr>
          <w:rStyle w:val="6"/>
          <w:rFonts w:hint="eastAsia" w:ascii="Segoe UI" w:hAnsi="Segoe UI" w:cs="Segoe UI"/>
          <w:b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Style w:val="6"/>
          <w:rFonts w:hint="default" w:ascii="Segoe UI" w:hAnsi="Segoe UI" w:eastAsia="Segoe UI" w:cs="Segoe UI"/>
          <w:b/>
          <w:i w:val="0"/>
          <w:iCs w:val="0"/>
          <w:caps w:val="0"/>
          <w:color w:val="404040"/>
          <w:spacing w:val="0"/>
          <w:sz w:val="24"/>
          <w:szCs w:val="24"/>
          <w:shd w:val="clear" w:fill="FFFFFF"/>
        </w:rPr>
        <w:t>产品分类</w:t>
      </w:r>
      <w:r>
        <w:rPr>
          <w:rStyle w:val="6"/>
          <w:rFonts w:hint="eastAsia" w:ascii="Segoe UI" w:hAnsi="Segoe UI" w:cs="Segoe UI"/>
          <w:b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60" w:afterAutospacing="0" w:line="429" w:lineRule="atLeast"/>
        <w:ind w:left="0" w:right="0"/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</w:pPr>
      <w:r>
        <w:rPr>
          <w:rStyle w:val="6"/>
          <w:rFonts w:hint="default" w:ascii="Segoe UI" w:hAnsi="Segoe UI" w:eastAsia="Segoe UI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</w:rPr>
        <w:t>上肢固定器</w:t>
      </w:r>
      <w:r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  <w:t>：肩关节、上臂、肘关节、前臂、腕关节、手指固定支具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60" w:afterAutospacing="0" w:line="429" w:lineRule="atLeast"/>
        <w:ind w:left="0" w:right="0"/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</w:pPr>
      <w:r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  <w:t>下肢固定器：“8”字绷带、下肢牵引带、髋关节、股骨、膝关节、胫腓骨、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60" w:afterAutospacing="0" w:line="429" w:lineRule="atLeast"/>
        <w:ind w:left="0" w:right="0"/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</w:pPr>
      <w:r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  <w:t>踝关节、足部固定支具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60" w:afterAutospacing="0" w:line="429" w:lineRule="atLeast"/>
        <w:ind w:left="0" w:right="0"/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</w:pPr>
      <w:r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  <w:t>躯干固定器：颈托、颈胸、脊柱、骨盆固定支具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60" w:afterAutospacing="0" w:line="429" w:lineRule="atLeast"/>
        <w:ind w:left="0" w:right="0"/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</w:pPr>
      <w:r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val="en-US" w:eastAsia="zh-CN"/>
        </w:rPr>
        <w:t>矫形器：</w:t>
      </w:r>
      <w:r>
        <w:rPr>
          <w:rStyle w:val="6"/>
          <w:rFonts w:hint="eastAsia" w:ascii="Segoe UI" w:hAnsi="Segoe UI" w:eastAsia="宋体" w:cs="Segoe UI"/>
          <w:b w:val="0"/>
          <w:bCs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eastAsia="zh-CN"/>
        </w:rPr>
        <w:t>脊柱矫形器、髋关节矫形器、上肢矫形器、下肢矫形器、</w:t>
      </w:r>
    </w:p>
    <w:p>
      <w:pPr>
        <w:numPr>
          <w:ilvl w:val="0"/>
          <w:numId w:val="0"/>
        </w:numPr>
        <w:bidi w:val="0"/>
        <w:ind w:leftChars="0"/>
        <w:rPr>
          <w:rFonts w:hint="eastAsia" w:eastAsia="宋体"/>
          <w:sz w:val="28"/>
          <w:lang w:val="en-US" w:eastAsia="zh-CN"/>
        </w:rPr>
      </w:pPr>
      <w:r>
        <w:rPr>
          <w:rFonts w:hint="eastAsia" w:eastAsia="宋体"/>
          <w:sz w:val="28"/>
          <w:lang w:val="en-US" w:eastAsia="zh-CN"/>
        </w:rPr>
        <w:t>2、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性能指标</w:t>
      </w:r>
    </w:p>
    <w:p>
      <w:pPr>
        <w:numPr>
          <w:ilvl w:val="0"/>
          <w:numId w:val="0"/>
        </w:numPr>
        <w:bidi w:val="0"/>
        <w:ind w:leftChars="0"/>
        <w:rPr>
          <w:rFonts w:hint="eastAsia" w:eastAsia="宋体"/>
          <w:sz w:val="28"/>
          <w:lang w:val="en-US" w:eastAsia="zh-CN"/>
        </w:rPr>
      </w:pPr>
      <w:r>
        <w:rPr>
          <w:rFonts w:hint="eastAsia" w:eastAsia="宋体"/>
          <w:sz w:val="28"/>
          <w:lang w:val="en-US" w:eastAsia="zh-CN"/>
        </w:rPr>
        <w:t>2.1外观</w:t>
      </w:r>
    </w:p>
    <w:p>
      <w:pPr>
        <w:numPr>
          <w:ilvl w:val="0"/>
          <w:numId w:val="0"/>
        </w:numPr>
        <w:bidi w:val="0"/>
        <w:ind w:leftChars="0"/>
        <w:rPr>
          <w:rFonts w:hint="eastAsia" w:eastAsia="宋体"/>
          <w:sz w:val="28"/>
          <w:lang w:val="en-US" w:eastAsia="zh-CN"/>
        </w:rPr>
      </w:pPr>
      <w:r>
        <w:rPr>
          <w:rFonts w:hint="eastAsia" w:eastAsia="宋体"/>
          <w:sz w:val="28"/>
          <w:lang w:val="en-US" w:eastAsia="zh-CN"/>
        </w:rPr>
        <w:t>2.1.1固定器表</w:t>
      </w:r>
      <w:r>
        <w:rPr>
          <w:rFonts w:hint="eastAsia"/>
          <w:sz w:val="28"/>
          <w:lang w:val="en-US" w:eastAsia="zh-CN"/>
        </w:rPr>
        <w:t>面</w:t>
      </w:r>
      <w:r>
        <w:rPr>
          <w:rFonts w:hint="eastAsia" w:eastAsia="宋体"/>
          <w:sz w:val="28"/>
          <w:lang w:val="en-US" w:eastAsia="zh-CN"/>
        </w:rPr>
        <w:t>应色泽均匀、光滑、厚薄一致，无任何不良缺陷。</w:t>
      </w:r>
    </w:p>
    <w:p>
      <w:pPr>
        <w:numPr>
          <w:ilvl w:val="0"/>
          <w:numId w:val="0"/>
        </w:numPr>
        <w:bidi w:val="0"/>
        <w:ind w:leftChars="0"/>
        <w:rPr>
          <w:rFonts w:hint="eastAsia" w:eastAsia="宋体"/>
          <w:sz w:val="28"/>
          <w:lang w:val="en-US" w:eastAsia="zh-CN"/>
        </w:rPr>
      </w:pPr>
      <w:r>
        <w:rPr>
          <w:rFonts w:hint="eastAsia" w:eastAsia="宋体"/>
          <w:sz w:val="28"/>
          <w:lang w:val="en-US" w:eastAsia="zh-CN"/>
        </w:rPr>
        <w:t>2.1.2产品内表柔软，内衬板与热压塑板粘接严实，边缘不应有松脱缝隙及尖角。</w:t>
      </w:r>
    </w:p>
    <w:p>
      <w:pPr>
        <w:numPr>
          <w:ilvl w:val="0"/>
          <w:numId w:val="0"/>
        </w:numPr>
        <w:bidi w:val="0"/>
        <w:ind w:leftChars="0"/>
        <w:rPr>
          <w:rFonts w:hint="eastAsia" w:eastAsia="宋体"/>
          <w:sz w:val="28"/>
          <w:lang w:val="en-US" w:eastAsia="zh-CN"/>
        </w:rPr>
      </w:pPr>
      <w:r>
        <w:rPr>
          <w:rFonts w:hint="eastAsia" w:eastAsia="宋体"/>
          <w:sz w:val="28"/>
          <w:lang w:val="en-US" w:eastAsia="zh-CN"/>
        </w:rPr>
        <w:t>2.2尺寸</w:t>
      </w:r>
    </w:p>
    <w:p>
      <w:pPr>
        <w:numPr>
          <w:ilvl w:val="0"/>
          <w:numId w:val="0"/>
        </w:numPr>
        <w:bidi w:val="0"/>
        <w:ind w:leftChars="0"/>
      </w:pPr>
      <w:r>
        <w:rPr>
          <w:rFonts w:hint="eastAsia" w:eastAsia="宋体"/>
          <w:sz w:val="28"/>
          <w:lang w:val="en-US" w:eastAsia="zh-CN"/>
        </w:rPr>
        <w:t>2.2.1尺寸可定制。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D79DA"/>
    <w:rsid w:val="049948D2"/>
    <w:rsid w:val="4F79174D"/>
    <w:rsid w:val="5A2C17E6"/>
    <w:rsid w:val="61010026"/>
    <w:rsid w:val="6F75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2025-05-16T05:21:00Z</dcterms:created>
  <dc:creator>Administrator</dc:creator>
  <cp:lastModifiedBy>秋水时至</cp:lastModifiedBy>
  <dcterms:modified xsi:type="dcterms:W3CDTF">2025-05-16T08:14:05Z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KSOTemplateDocerSaveRecord">
    <vt:lpwstr>eyJoZGlkIjoiYzk2OTViYTg0NGE2NzRjNTE1ZTNlNmVhYjc0OTBjNzYiLCJ1c2VySWQiOiIyNDE5MTg1ODQifQ==</vt:lpwstr>
  </property>
  <property fmtid="{D5CDD505-2E9C-101B-9397-08002B2CF9AE}" pid="4" name="ICV">
    <vt:lpwstr>E8A331A180FC4B66AD86C405F938E6BE_12</vt:lpwstr>
  </property>
</Properties>
</file>