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B7ED" w14:textId="77777777" w:rsidR="00BD01F6" w:rsidRDefault="00000000">
      <w:pPr>
        <w:jc w:val="center"/>
        <w:rPr>
          <w:rFonts w:ascii="宋体" w:hAnsi="宋体" w:hint="eastAsia"/>
          <w:b/>
          <w:bCs/>
          <w:color w:val="000000" w:themeColor="text1"/>
          <w:sz w:val="44"/>
          <w:szCs w:val="44"/>
        </w:rPr>
      </w:pPr>
      <w:r>
        <w:rPr>
          <w:rFonts w:ascii="宋体" w:hAnsi="宋体" w:hint="eastAsia"/>
          <w:b/>
          <w:bCs/>
          <w:color w:val="000000" w:themeColor="text1"/>
          <w:sz w:val="44"/>
          <w:szCs w:val="44"/>
        </w:rPr>
        <w:t>重庆医科大学附属儿童医院</w:t>
      </w:r>
    </w:p>
    <w:p w14:paraId="3FA3821E" w14:textId="609FCD97" w:rsidR="00BD01F6" w:rsidRDefault="00000000">
      <w:pPr>
        <w:jc w:val="center"/>
        <w:rPr>
          <w:rFonts w:ascii="宋体" w:hAnsi="宋体" w:hint="eastAsia"/>
          <w:b/>
          <w:bCs/>
          <w:color w:val="000000" w:themeColor="text1"/>
          <w:sz w:val="44"/>
          <w:szCs w:val="44"/>
        </w:rPr>
      </w:pPr>
      <w:r>
        <w:rPr>
          <w:rFonts w:ascii="宋体" w:hAnsi="宋体" w:hint="eastAsia"/>
          <w:b/>
          <w:bCs/>
          <w:color w:val="000000" w:themeColor="text1"/>
          <w:sz w:val="44"/>
          <w:szCs w:val="44"/>
        </w:rPr>
        <w:t>云资源租赁</w:t>
      </w:r>
      <w:r w:rsidR="00AF6C2A" w:rsidRPr="00AF6C2A">
        <w:rPr>
          <w:rFonts w:ascii="宋体" w:hAnsi="宋体" w:hint="eastAsia"/>
          <w:b/>
          <w:bCs/>
          <w:color w:val="000000" w:themeColor="text1"/>
          <w:sz w:val="44"/>
          <w:szCs w:val="44"/>
        </w:rPr>
        <w:t>概况及要求</w:t>
      </w:r>
    </w:p>
    <w:p w14:paraId="0B3D5A8B" w14:textId="77777777" w:rsidR="00BD01F6" w:rsidRDefault="00000000">
      <w:pPr>
        <w:spacing w:line="360" w:lineRule="auto"/>
        <w:jc w:val="left"/>
        <w:rPr>
          <w:rFonts w:ascii="宋体" w:hAnsi="宋体" w:cs="宋体" w:hint="eastAsia"/>
          <w:b/>
          <w:color w:val="000000" w:themeColor="text1"/>
          <w:sz w:val="28"/>
          <w:szCs w:val="28"/>
        </w:rPr>
      </w:pPr>
      <w:r>
        <w:rPr>
          <w:rFonts w:ascii="宋体" w:hAnsi="宋体" w:cs="宋体" w:hint="eastAsia"/>
          <w:b/>
          <w:color w:val="000000" w:themeColor="text1"/>
          <w:sz w:val="28"/>
          <w:szCs w:val="28"/>
        </w:rPr>
        <w:t>一、项目概况</w:t>
      </w:r>
    </w:p>
    <w:p w14:paraId="10ABDCBA" w14:textId="77777777" w:rsidR="00BD01F6"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因现有云服务合同将于2025年年底到期，为确保医院业务系统连续稳定运行，现开展新一轮云资源采购。本次采购包括对医院官网、招标采购网、数据共享平台，远程医疗平台应用等系统相关的服务器、网络带宽、公网IP、网络安全服务等资源的云服务租用，实现云上应用安全、稳定、高效运行。按照重庆市卫健委相关文件要求存储医疗数据的服务器不得存放在重庆市外。</w:t>
      </w:r>
    </w:p>
    <w:p w14:paraId="771AD9FC" w14:textId="77777777" w:rsidR="00BD01F6" w:rsidRDefault="00000000">
      <w:pPr>
        <w:numPr>
          <w:ilvl w:val="0"/>
          <w:numId w:val="1"/>
        </w:numPr>
        <w:spacing w:line="360" w:lineRule="auto"/>
        <w:rPr>
          <w:rFonts w:ascii="宋体" w:hAnsi="宋体" w:cs="宋体" w:hint="eastAsia"/>
          <w:b/>
          <w:color w:val="000000" w:themeColor="text1"/>
          <w:sz w:val="28"/>
          <w:szCs w:val="28"/>
        </w:rPr>
      </w:pPr>
      <w:r>
        <w:rPr>
          <w:rFonts w:ascii="宋体" w:hAnsi="宋体" w:cs="宋体" w:hint="eastAsia"/>
          <w:b/>
          <w:color w:val="000000" w:themeColor="text1"/>
          <w:sz w:val="28"/>
          <w:szCs w:val="28"/>
        </w:rPr>
        <w:t>项目主要配置清单及要求</w:t>
      </w:r>
    </w:p>
    <w:tbl>
      <w:tblPr>
        <w:tblW w:w="9727" w:type="dxa"/>
        <w:jc w:val="center"/>
        <w:tblLayout w:type="fixed"/>
        <w:tblCellMar>
          <w:left w:w="0" w:type="dxa"/>
          <w:right w:w="0" w:type="dxa"/>
        </w:tblCellMar>
        <w:tblLook w:val="04A0" w:firstRow="1" w:lastRow="0" w:firstColumn="1" w:lastColumn="0" w:noHBand="0" w:noVBand="1"/>
      </w:tblPr>
      <w:tblGrid>
        <w:gridCol w:w="672"/>
        <w:gridCol w:w="1381"/>
        <w:gridCol w:w="5200"/>
        <w:gridCol w:w="755"/>
        <w:gridCol w:w="711"/>
        <w:gridCol w:w="1008"/>
      </w:tblGrid>
      <w:tr w:rsidR="00BD01F6" w14:paraId="6904A454" w14:textId="77777777">
        <w:trPr>
          <w:trHeight w:val="490"/>
          <w:tblHeader/>
          <w:jc w:val="center"/>
        </w:trPr>
        <w:tc>
          <w:tcPr>
            <w:tcW w:w="67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F502BF8" w14:textId="77777777" w:rsidR="00BD01F6" w:rsidRDefault="00000000">
            <w:pPr>
              <w:widowControl/>
              <w:spacing w:line="360" w:lineRule="auto"/>
              <w:jc w:val="center"/>
              <w:textAlignment w:val="center"/>
              <w:rPr>
                <w:rFonts w:ascii="宋体" w:hAnsi="宋体" w:cs="宋体" w:hint="eastAsia"/>
                <w:b/>
                <w:color w:val="000000" w:themeColor="text1"/>
                <w:sz w:val="28"/>
                <w:szCs w:val="28"/>
              </w:rPr>
            </w:pPr>
            <w:r>
              <w:rPr>
                <w:rFonts w:ascii="宋体" w:hAnsi="宋体" w:cs="宋体" w:hint="eastAsia"/>
                <w:b/>
                <w:color w:val="000000" w:themeColor="text1"/>
                <w:kern w:val="0"/>
                <w:sz w:val="28"/>
                <w:szCs w:val="28"/>
                <w:lang w:bidi="ar"/>
              </w:rPr>
              <w:t>序号</w:t>
            </w:r>
          </w:p>
        </w:tc>
        <w:tc>
          <w:tcPr>
            <w:tcW w:w="13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3648830" w14:textId="77777777" w:rsidR="00BD01F6" w:rsidRDefault="00000000">
            <w:pPr>
              <w:widowControl/>
              <w:spacing w:line="360" w:lineRule="auto"/>
              <w:jc w:val="center"/>
              <w:textAlignment w:val="center"/>
              <w:rPr>
                <w:rFonts w:ascii="宋体" w:hAnsi="宋体" w:cs="宋体" w:hint="eastAsia"/>
                <w:b/>
                <w:color w:val="000000" w:themeColor="text1"/>
                <w:sz w:val="28"/>
                <w:szCs w:val="28"/>
              </w:rPr>
            </w:pPr>
            <w:r>
              <w:rPr>
                <w:rFonts w:ascii="宋体" w:hAnsi="宋体" w:cs="宋体" w:hint="eastAsia"/>
                <w:b/>
                <w:color w:val="000000" w:themeColor="text1"/>
                <w:kern w:val="0"/>
                <w:sz w:val="28"/>
                <w:szCs w:val="28"/>
                <w:lang w:bidi="ar"/>
              </w:rPr>
              <w:t>名称</w:t>
            </w:r>
          </w:p>
        </w:tc>
        <w:tc>
          <w:tcPr>
            <w:tcW w:w="5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97682C1" w14:textId="77777777" w:rsidR="00BD01F6" w:rsidRDefault="00000000">
            <w:pPr>
              <w:widowControl/>
              <w:spacing w:line="360" w:lineRule="auto"/>
              <w:jc w:val="center"/>
              <w:textAlignment w:val="center"/>
              <w:rPr>
                <w:rFonts w:ascii="宋体" w:hAnsi="宋体" w:cs="宋体" w:hint="eastAsia"/>
                <w:b/>
                <w:color w:val="000000" w:themeColor="text1"/>
                <w:sz w:val="28"/>
                <w:szCs w:val="28"/>
              </w:rPr>
            </w:pPr>
            <w:r>
              <w:rPr>
                <w:rFonts w:ascii="宋体" w:hAnsi="宋体" w:cs="宋体" w:hint="eastAsia"/>
                <w:b/>
                <w:color w:val="000000" w:themeColor="text1"/>
                <w:kern w:val="0"/>
                <w:sz w:val="28"/>
                <w:szCs w:val="28"/>
                <w:lang w:bidi="ar"/>
              </w:rPr>
              <w:t>描述</w:t>
            </w:r>
          </w:p>
        </w:tc>
        <w:tc>
          <w:tcPr>
            <w:tcW w:w="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13787FB" w14:textId="77777777" w:rsidR="00BD01F6" w:rsidRDefault="00000000">
            <w:pPr>
              <w:widowControl/>
              <w:spacing w:line="360" w:lineRule="auto"/>
              <w:jc w:val="center"/>
              <w:textAlignment w:val="center"/>
              <w:rPr>
                <w:rFonts w:ascii="宋体" w:hAnsi="宋体" w:cs="宋体" w:hint="eastAsia"/>
                <w:b/>
                <w:color w:val="000000" w:themeColor="text1"/>
                <w:sz w:val="28"/>
                <w:szCs w:val="28"/>
              </w:rPr>
            </w:pPr>
            <w:r>
              <w:rPr>
                <w:rFonts w:ascii="宋体" w:hAnsi="宋体" w:cs="宋体" w:hint="eastAsia"/>
                <w:b/>
                <w:color w:val="000000" w:themeColor="text1"/>
                <w:kern w:val="0"/>
                <w:sz w:val="28"/>
                <w:szCs w:val="28"/>
                <w:lang w:bidi="ar"/>
              </w:rPr>
              <w:t>数量</w:t>
            </w:r>
          </w:p>
        </w:tc>
        <w:tc>
          <w:tcPr>
            <w:tcW w:w="71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821872" w14:textId="77777777" w:rsidR="00BD01F6" w:rsidRDefault="00000000">
            <w:pPr>
              <w:widowControl/>
              <w:spacing w:line="360" w:lineRule="auto"/>
              <w:jc w:val="center"/>
              <w:textAlignment w:val="center"/>
              <w:rPr>
                <w:rFonts w:ascii="宋体" w:hAnsi="宋体" w:cs="宋体" w:hint="eastAsia"/>
                <w:b/>
                <w:color w:val="000000" w:themeColor="text1"/>
                <w:sz w:val="28"/>
                <w:szCs w:val="28"/>
              </w:rPr>
            </w:pPr>
            <w:r>
              <w:rPr>
                <w:rFonts w:ascii="宋体" w:hAnsi="宋体" w:cs="宋体" w:hint="eastAsia"/>
                <w:b/>
                <w:color w:val="000000" w:themeColor="text1"/>
                <w:kern w:val="0"/>
                <w:sz w:val="28"/>
                <w:szCs w:val="28"/>
                <w:lang w:bidi="ar"/>
              </w:rPr>
              <w:t>单位</w:t>
            </w:r>
          </w:p>
        </w:tc>
        <w:tc>
          <w:tcPr>
            <w:tcW w:w="100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14:paraId="45A635F6" w14:textId="77777777" w:rsidR="00BD01F6" w:rsidRDefault="00000000">
            <w:pPr>
              <w:widowControl/>
              <w:spacing w:line="360" w:lineRule="auto"/>
              <w:jc w:val="center"/>
              <w:textAlignment w:val="center"/>
              <w:rPr>
                <w:rFonts w:ascii="宋体" w:hAnsi="宋体" w:cs="宋体" w:hint="eastAsia"/>
                <w:b/>
                <w:color w:val="000000" w:themeColor="text1"/>
                <w:sz w:val="28"/>
                <w:szCs w:val="28"/>
              </w:rPr>
            </w:pPr>
            <w:r>
              <w:rPr>
                <w:rFonts w:ascii="宋体" w:hAnsi="宋体" w:cs="宋体" w:hint="eastAsia"/>
                <w:b/>
                <w:color w:val="000000" w:themeColor="text1"/>
                <w:kern w:val="0"/>
                <w:sz w:val="28"/>
                <w:szCs w:val="28"/>
                <w:lang w:bidi="ar"/>
              </w:rPr>
              <w:t>备注</w:t>
            </w:r>
          </w:p>
        </w:tc>
      </w:tr>
      <w:tr w:rsidR="00BD01F6" w14:paraId="47775244" w14:textId="77777777">
        <w:trPr>
          <w:trHeight w:val="90"/>
          <w:jc w:val="center"/>
        </w:trPr>
        <w:tc>
          <w:tcPr>
            <w:tcW w:w="67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378509B"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w:t>
            </w:r>
          </w:p>
        </w:tc>
        <w:tc>
          <w:tcPr>
            <w:tcW w:w="13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1DD6147" w14:textId="77777777" w:rsidR="00BD01F6" w:rsidRDefault="00000000">
            <w:pPr>
              <w:widowControl/>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远程医疗平台业务服务器</w:t>
            </w:r>
          </w:p>
        </w:tc>
        <w:tc>
          <w:tcPr>
            <w:tcW w:w="5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BC8B2F1"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、处理器：8核、内存：32G</w:t>
            </w:r>
          </w:p>
          <w:p w14:paraId="7FE55926"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系统盘：60G高性能型，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1F980C7C"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：653</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26C5A407"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操作系统：Ubuntu18（按实际业务需求部署）</w:t>
            </w:r>
          </w:p>
        </w:tc>
        <w:tc>
          <w:tcPr>
            <w:tcW w:w="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A1CA00B"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711" w:type="dxa"/>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5B143C62"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台</w:t>
            </w:r>
          </w:p>
        </w:tc>
        <w:tc>
          <w:tcPr>
            <w:tcW w:w="1008"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36BC0442" w14:textId="77777777" w:rsidR="00BD01F6" w:rsidRDefault="00BD01F6">
            <w:pPr>
              <w:widowControl/>
              <w:spacing w:line="360" w:lineRule="auto"/>
              <w:jc w:val="left"/>
              <w:textAlignment w:val="center"/>
              <w:rPr>
                <w:rFonts w:ascii="宋体" w:hAnsi="宋体" w:cs="宋体" w:hint="eastAsia"/>
                <w:color w:val="000000" w:themeColor="text1"/>
                <w:szCs w:val="21"/>
              </w:rPr>
            </w:pPr>
          </w:p>
        </w:tc>
      </w:tr>
      <w:tr w:rsidR="00BD01F6" w14:paraId="6CD8C892" w14:textId="77777777">
        <w:trPr>
          <w:trHeight w:val="352"/>
          <w:jc w:val="center"/>
        </w:trPr>
        <w:tc>
          <w:tcPr>
            <w:tcW w:w="67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5D9DFE7"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w:t>
            </w:r>
          </w:p>
        </w:tc>
        <w:tc>
          <w:tcPr>
            <w:tcW w:w="13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B774746" w14:textId="77777777" w:rsidR="00BD01F6" w:rsidRDefault="00000000">
            <w:pPr>
              <w:widowControl/>
              <w:jc w:val="center"/>
              <w:textAlignment w:val="center"/>
              <w:rPr>
                <w:rFonts w:ascii="宋体" w:hAnsi="宋体" w:cs="宋体" w:hint="eastAsia"/>
                <w:color w:val="000000" w:themeColor="text1"/>
                <w:spacing w:val="-2"/>
                <w:szCs w:val="21"/>
              </w:rPr>
            </w:pPr>
            <w:r>
              <w:rPr>
                <w:rFonts w:ascii="宋体" w:hAnsi="宋体" w:cs="等线" w:hint="eastAsia"/>
                <w:color w:val="000000" w:themeColor="text1"/>
                <w:kern w:val="0"/>
                <w:szCs w:val="21"/>
              </w:rPr>
              <w:t>远程医疗平台业务服务器</w:t>
            </w:r>
          </w:p>
        </w:tc>
        <w:tc>
          <w:tcPr>
            <w:tcW w:w="5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113450F"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6C83FAD6"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系统盘：60G高性能型，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36A1D57E"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：653</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3F95E086" w14:textId="77777777" w:rsidR="00BD01F6" w:rsidRDefault="00000000">
            <w:pPr>
              <w:pStyle w:val="TableText"/>
              <w:spacing w:before="86" w:line="263" w:lineRule="auto"/>
              <w:ind w:right="277"/>
              <w:rPr>
                <w:rFonts w:hint="eastAsia"/>
                <w:color w:val="000000" w:themeColor="text1"/>
                <w:spacing w:val="-2"/>
                <w:sz w:val="21"/>
                <w:szCs w:val="21"/>
                <w:lang w:eastAsia="zh-CN"/>
              </w:rPr>
            </w:pPr>
            <w:r>
              <w:rPr>
                <w:rFonts w:cs="等线" w:hint="eastAsia"/>
                <w:color w:val="000000" w:themeColor="text1"/>
                <w:kern w:val="0"/>
                <w:szCs w:val="21"/>
                <w:lang w:eastAsia="zh-CN"/>
              </w:rPr>
              <w:t>操作系统：Ubuntu18（按实际业务需求部署）</w:t>
            </w:r>
          </w:p>
        </w:tc>
        <w:tc>
          <w:tcPr>
            <w:tcW w:w="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C91D370"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711" w:type="dxa"/>
            <w:tcBorders>
              <w:top w:val="single" w:sz="4" w:space="0" w:color="000000"/>
              <w:left w:val="single" w:sz="4" w:space="0" w:color="000000"/>
              <w:bottom w:val="single" w:sz="4" w:space="0" w:color="000000"/>
              <w:right w:val="single" w:sz="4" w:space="0" w:color="auto"/>
            </w:tcBorders>
            <w:noWrap/>
            <w:tcMar>
              <w:top w:w="15" w:type="dxa"/>
              <w:left w:w="15" w:type="dxa"/>
              <w:right w:w="15" w:type="dxa"/>
            </w:tcMar>
            <w:vAlign w:val="center"/>
          </w:tcPr>
          <w:p w14:paraId="0F042F9A"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台</w:t>
            </w:r>
          </w:p>
        </w:tc>
        <w:tc>
          <w:tcPr>
            <w:tcW w:w="1008"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14:paraId="2E6BAC25" w14:textId="77777777" w:rsidR="00BD01F6" w:rsidRDefault="00BD01F6">
            <w:pPr>
              <w:widowControl/>
              <w:spacing w:line="360" w:lineRule="auto"/>
              <w:jc w:val="left"/>
              <w:textAlignment w:val="center"/>
              <w:rPr>
                <w:rFonts w:ascii="宋体" w:hAnsi="宋体" w:cs="宋体" w:hint="eastAsia"/>
                <w:color w:val="000000" w:themeColor="text1"/>
                <w:szCs w:val="21"/>
              </w:rPr>
            </w:pPr>
          </w:p>
        </w:tc>
      </w:tr>
      <w:tr w:rsidR="00BD01F6" w14:paraId="7F635957" w14:textId="77777777">
        <w:trPr>
          <w:trHeight w:val="352"/>
          <w:jc w:val="center"/>
        </w:trPr>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2227D2"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83436A" w14:textId="77777777" w:rsidR="00BD01F6" w:rsidRDefault="00000000">
            <w:pPr>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远程医疗平台代理服务器</w:t>
            </w:r>
          </w:p>
        </w:tc>
        <w:tc>
          <w:tcPr>
            <w:tcW w:w="5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81438E"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67AA9388"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w:t>
            </w:r>
            <w:r>
              <w:rPr>
                <w:rFonts w:ascii="宋体" w:hAnsi="宋体" w:cs="等线"/>
                <w:color w:val="000000" w:themeColor="text1"/>
                <w:kern w:val="0"/>
                <w:szCs w:val="21"/>
              </w:rPr>
              <w:t>8</w:t>
            </w:r>
            <w:r>
              <w:rPr>
                <w:rFonts w:ascii="宋体" w:hAnsi="宋体" w:cs="等线" w:hint="eastAsia"/>
                <w:color w:val="000000" w:themeColor="text1"/>
                <w:kern w:val="0"/>
                <w:szCs w:val="21"/>
              </w:rPr>
              <w:t>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5848F285"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bCs/>
                <w:color w:val="000000" w:themeColor="text1"/>
                <w:kern w:val="0"/>
                <w:szCs w:val="21"/>
              </w:rPr>
              <w:t>944</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354C4535" w14:textId="77777777" w:rsidR="00BD01F6" w:rsidRDefault="00000000">
            <w:pPr>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操作系统：Ubuntu18（按实际业务需求部署）</w:t>
            </w:r>
          </w:p>
        </w:tc>
        <w:tc>
          <w:tcPr>
            <w:tcW w:w="7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21806E" w14:textId="77777777" w:rsidR="00BD01F6" w:rsidRDefault="00000000">
            <w:pPr>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1</w:t>
            </w:r>
          </w:p>
        </w:tc>
        <w:tc>
          <w:tcPr>
            <w:tcW w:w="711"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60E2A849"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0C8B23FF" w14:textId="77777777" w:rsidR="00BD01F6" w:rsidRDefault="00BD01F6">
            <w:pPr>
              <w:widowControl/>
              <w:jc w:val="center"/>
              <w:textAlignment w:val="center"/>
              <w:rPr>
                <w:rFonts w:ascii="宋体" w:hAnsi="宋体" w:cs="宋体" w:hint="eastAsia"/>
                <w:color w:val="000000" w:themeColor="text1"/>
                <w:szCs w:val="21"/>
              </w:rPr>
            </w:pPr>
          </w:p>
        </w:tc>
      </w:tr>
      <w:tr w:rsidR="00BD01F6" w14:paraId="517AB697" w14:textId="77777777">
        <w:trPr>
          <w:trHeight w:val="1474"/>
          <w:jc w:val="center"/>
        </w:trPr>
        <w:tc>
          <w:tcPr>
            <w:tcW w:w="67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4AD5583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4</w:t>
            </w:r>
          </w:p>
        </w:tc>
        <w:tc>
          <w:tcPr>
            <w:tcW w:w="1381"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5DE47451"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远程医疗平台数据库服务器</w:t>
            </w:r>
          </w:p>
        </w:tc>
        <w:tc>
          <w:tcPr>
            <w:tcW w:w="520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458DF7C0"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2AAB2B06"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系统盘：100G高性能型，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0112BE3F"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1236G高性能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601C877E"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操作系统：Ubuntu18</w:t>
            </w:r>
            <w:r>
              <w:rPr>
                <w:rFonts w:ascii="宋体" w:hAnsi="宋体" w:cs="等线"/>
                <w:color w:val="000000" w:themeColor="text1"/>
                <w:kern w:val="0"/>
                <w:szCs w:val="21"/>
              </w:rPr>
              <w:t xml:space="preserve"> </w:t>
            </w:r>
            <w:r>
              <w:rPr>
                <w:rFonts w:ascii="宋体" w:hAnsi="宋体" w:cs="等线" w:hint="eastAsia"/>
                <w:color w:val="000000" w:themeColor="text1"/>
                <w:kern w:val="0"/>
                <w:szCs w:val="21"/>
              </w:rPr>
              <w:t>（按实际业务需求部署）</w:t>
            </w:r>
          </w:p>
        </w:tc>
        <w:tc>
          <w:tcPr>
            <w:tcW w:w="75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7574595D"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000000"/>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14:paraId="585C3A0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76B611CD" w14:textId="77777777" w:rsidR="00BD01F6" w:rsidRDefault="00BD01F6">
            <w:pPr>
              <w:widowControl/>
              <w:jc w:val="center"/>
              <w:textAlignment w:val="center"/>
              <w:rPr>
                <w:rFonts w:ascii="宋体" w:hAnsi="宋体" w:cs="宋体" w:hint="eastAsia"/>
                <w:color w:val="000000" w:themeColor="text1"/>
                <w:szCs w:val="21"/>
              </w:rPr>
            </w:pPr>
          </w:p>
        </w:tc>
      </w:tr>
      <w:tr w:rsidR="00BD01F6" w14:paraId="4FE40426" w14:textId="77777777">
        <w:trPr>
          <w:trHeight w:val="352"/>
          <w:jc w:val="center"/>
        </w:trPr>
        <w:tc>
          <w:tcPr>
            <w:tcW w:w="67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1A10F819"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5</w:t>
            </w:r>
          </w:p>
        </w:tc>
        <w:tc>
          <w:tcPr>
            <w:tcW w:w="1381"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04E9EAFF" w14:textId="77777777" w:rsidR="00BD01F6" w:rsidRDefault="00000000">
            <w:pPr>
              <w:widowControl/>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远程医疗平台数据库服务器</w:t>
            </w:r>
          </w:p>
        </w:tc>
        <w:tc>
          <w:tcPr>
            <w:tcW w:w="520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667DB233"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、处理器：8核、内存：32G</w:t>
            </w:r>
          </w:p>
          <w:p w14:paraId="11A7D82C"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系统盘：80G高性能型，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1F921C24"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1256G高性能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2A2AA55F"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操作系统：Ubuntu18</w:t>
            </w:r>
            <w:r>
              <w:rPr>
                <w:rFonts w:ascii="宋体" w:hAnsi="宋体" w:cs="等线"/>
                <w:color w:val="000000" w:themeColor="text1"/>
                <w:kern w:val="0"/>
                <w:szCs w:val="21"/>
              </w:rPr>
              <w:t xml:space="preserve"> </w:t>
            </w:r>
            <w:r>
              <w:rPr>
                <w:rFonts w:ascii="宋体" w:hAnsi="宋体" w:cs="等线" w:hint="eastAsia"/>
                <w:color w:val="000000" w:themeColor="text1"/>
                <w:kern w:val="0"/>
                <w:szCs w:val="21"/>
              </w:rPr>
              <w:t>（按实际业务需求部署）</w:t>
            </w:r>
          </w:p>
        </w:tc>
        <w:tc>
          <w:tcPr>
            <w:tcW w:w="75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0BA56C19" w14:textId="77777777" w:rsidR="00BD01F6" w:rsidRDefault="00000000">
            <w:pPr>
              <w:widowControl/>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1</w:t>
            </w:r>
          </w:p>
        </w:tc>
        <w:tc>
          <w:tcPr>
            <w:tcW w:w="711" w:type="dxa"/>
            <w:tcBorders>
              <w:top w:val="single" w:sz="4" w:space="0" w:color="000000"/>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14:paraId="63412C05"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1D3DD4A0" w14:textId="77777777" w:rsidR="00BD01F6" w:rsidRDefault="00BD01F6">
            <w:pPr>
              <w:widowControl/>
              <w:jc w:val="center"/>
              <w:textAlignment w:val="center"/>
              <w:rPr>
                <w:rFonts w:ascii="宋体" w:hAnsi="宋体" w:cs="宋体" w:hint="eastAsia"/>
                <w:color w:val="000000" w:themeColor="text1"/>
                <w:szCs w:val="21"/>
              </w:rPr>
            </w:pPr>
          </w:p>
        </w:tc>
      </w:tr>
      <w:tr w:rsidR="00BD01F6" w14:paraId="717F5EE0" w14:textId="77777777">
        <w:trPr>
          <w:trHeight w:val="1458"/>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11FAB10A"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6</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36F3B9C0"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远程超声业务服务器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27191BD0"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、处理器：16核、内存：32G</w:t>
            </w:r>
          </w:p>
          <w:p w14:paraId="70FC2034"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系统盘：100G高性能型，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63FC51FC"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：412</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26CAACEF"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windows server 2016</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6A2693E1"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0AD8066"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DBF02F8" w14:textId="77777777" w:rsidR="00BD01F6" w:rsidRDefault="00BD01F6">
            <w:pPr>
              <w:widowControl/>
              <w:jc w:val="center"/>
              <w:textAlignment w:val="center"/>
              <w:rPr>
                <w:rFonts w:ascii="宋体" w:hAnsi="宋体" w:cs="宋体" w:hint="eastAsia"/>
                <w:color w:val="000000" w:themeColor="text1"/>
                <w:szCs w:val="21"/>
              </w:rPr>
            </w:pPr>
          </w:p>
        </w:tc>
      </w:tr>
      <w:tr w:rsidR="00BD01F6" w14:paraId="1FF35202"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0DFBE82E"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lastRenderedPageBreak/>
              <w:t>7</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0C2CB89D"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远程超声音视频数据服务器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59D03CE0"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、处理器：16核、内存：32G</w:t>
            </w:r>
          </w:p>
          <w:p w14:paraId="0B79184A"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系统盘：100G高性能型，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6AE20AF3" w14:textId="77777777" w:rsidR="00BD01F6" w:rsidRDefault="00000000">
            <w:pPr>
              <w:widowControl/>
              <w:ind w:firstLineChars="300" w:firstLine="630"/>
              <w:jc w:val="left"/>
              <w:textAlignment w:val="center"/>
              <w:rPr>
                <w:color w:val="333333"/>
                <w:spacing w:val="-2"/>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：924</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08D02CC4"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windows server 2016</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2344D9C3"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97276A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1DB6C58" w14:textId="77777777" w:rsidR="00BD01F6" w:rsidRDefault="00BD01F6">
            <w:pPr>
              <w:widowControl/>
              <w:jc w:val="center"/>
              <w:textAlignment w:val="center"/>
              <w:rPr>
                <w:rFonts w:ascii="宋体" w:hAnsi="宋体" w:cs="宋体" w:hint="eastAsia"/>
                <w:color w:val="000000" w:themeColor="text1"/>
                <w:szCs w:val="21"/>
              </w:rPr>
            </w:pPr>
          </w:p>
        </w:tc>
      </w:tr>
      <w:tr w:rsidR="00BD01F6" w14:paraId="2C55E465"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10FC777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8</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780CF170"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双向转诊业务服务器+数据库服务器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4C8F5592"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0B913F27"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系统盘：100G高性能型，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1BA7FA0D"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924G高性能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144338AC"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windows server 2016</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41F1F4A1"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DDA3C6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3D0538E" w14:textId="77777777" w:rsidR="00BD01F6" w:rsidRDefault="00BD01F6">
            <w:pPr>
              <w:widowControl/>
              <w:jc w:val="center"/>
              <w:textAlignment w:val="center"/>
              <w:rPr>
                <w:rFonts w:ascii="宋体" w:hAnsi="宋体" w:cs="宋体" w:hint="eastAsia"/>
                <w:color w:val="000000" w:themeColor="text1"/>
                <w:szCs w:val="21"/>
              </w:rPr>
            </w:pPr>
          </w:p>
        </w:tc>
      </w:tr>
      <w:tr w:rsidR="00BD01F6" w14:paraId="28EE4A76" w14:textId="77777777">
        <w:trPr>
          <w:trHeight w:val="1985"/>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B60AE07"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9</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33B8903E"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远程影像影像服务器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47A19A49"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0EDD89A2"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系统盘：150G高性能型，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421EA94E"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1898G高性能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22A444B6"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windows server 2012 R2</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6781418F"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5554758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E6A012B" w14:textId="77777777" w:rsidR="00BD01F6" w:rsidRDefault="00BD01F6">
            <w:pPr>
              <w:widowControl/>
              <w:jc w:val="center"/>
              <w:textAlignment w:val="center"/>
              <w:rPr>
                <w:rFonts w:ascii="宋体" w:hAnsi="宋体" w:cs="宋体" w:hint="eastAsia"/>
                <w:color w:val="000000" w:themeColor="text1"/>
                <w:szCs w:val="21"/>
              </w:rPr>
            </w:pPr>
          </w:p>
        </w:tc>
      </w:tr>
      <w:tr w:rsidR="00BD01F6" w14:paraId="1F31F81F"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89D8DC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2191ADBC"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远程影像业务服务器+数据库服务器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0D2EE09F"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56C79955"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系统盘：100G高性能型，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20F6B38F"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924G高性能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3AFA7211"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Centos7</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81CFAD9"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51DE018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4BE8A15" w14:textId="77777777" w:rsidR="00BD01F6" w:rsidRDefault="00BD01F6">
            <w:pPr>
              <w:widowControl/>
              <w:jc w:val="center"/>
              <w:textAlignment w:val="center"/>
              <w:rPr>
                <w:rFonts w:ascii="宋体" w:hAnsi="宋体" w:cs="宋体" w:hint="eastAsia"/>
                <w:color w:val="000000" w:themeColor="text1"/>
                <w:szCs w:val="21"/>
              </w:rPr>
            </w:pPr>
          </w:p>
        </w:tc>
      </w:tr>
      <w:tr w:rsidR="00BD01F6" w14:paraId="068E641F"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319EFBA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11</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6E68268C"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远程影像业务服务器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6DD7BE2B"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1AC83D76"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系统盘：80G高性能型，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0F39FA57"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432G</w:t>
            </w:r>
            <w:r>
              <w:rPr>
                <w:rFonts w:ascii="宋体" w:hAnsi="宋体" w:cs="等线"/>
                <w:bCs/>
                <w:color w:val="000000" w:themeColor="text1"/>
                <w:kern w:val="0"/>
                <w:szCs w:val="21"/>
              </w:rPr>
              <w:t>性能优化型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5000</w:t>
            </w:r>
          </w:p>
          <w:p w14:paraId="7BE86698"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Centos7</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75A621A9"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2</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6DC3707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98A4B7C" w14:textId="77777777" w:rsidR="00BD01F6" w:rsidRDefault="00BD01F6">
            <w:pPr>
              <w:widowControl/>
              <w:jc w:val="center"/>
              <w:textAlignment w:val="center"/>
              <w:rPr>
                <w:rFonts w:ascii="宋体" w:hAnsi="宋体" w:cs="宋体" w:hint="eastAsia"/>
                <w:color w:val="000000" w:themeColor="text1"/>
                <w:szCs w:val="21"/>
              </w:rPr>
            </w:pPr>
          </w:p>
        </w:tc>
      </w:tr>
      <w:tr w:rsidR="00BD01F6" w14:paraId="691682B2"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CC54C37"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12</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5C37EBF2"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远程心电业务服务器+数据库服务器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49F788B9"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073A0508" w14:textId="77777777" w:rsidR="00BD01F6" w:rsidRDefault="00000000">
            <w:pPr>
              <w:widowControl/>
              <w:jc w:val="left"/>
              <w:textAlignment w:val="center"/>
              <w:rPr>
                <w:color w:val="333333"/>
                <w:spacing w:val="-2"/>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系统盘：150G高性能型，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71AFCF6C"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3946G</w:t>
            </w:r>
            <w:r>
              <w:rPr>
                <w:rFonts w:ascii="宋体" w:hAnsi="宋体" w:cs="等线"/>
                <w:bCs/>
                <w:color w:val="000000" w:themeColor="text1"/>
                <w:kern w:val="0"/>
                <w:szCs w:val="21"/>
              </w:rPr>
              <w:t>性能优化型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5000</w:t>
            </w:r>
          </w:p>
          <w:p w14:paraId="32D1E71B"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windows server 2012 R2</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7ADBA0B2"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C11547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357E8C9" w14:textId="77777777" w:rsidR="00BD01F6" w:rsidRDefault="00BD01F6">
            <w:pPr>
              <w:widowControl/>
              <w:jc w:val="center"/>
              <w:textAlignment w:val="center"/>
              <w:rPr>
                <w:rFonts w:ascii="宋体" w:hAnsi="宋体" w:cs="宋体" w:hint="eastAsia"/>
                <w:color w:val="000000" w:themeColor="text1"/>
                <w:szCs w:val="21"/>
              </w:rPr>
            </w:pPr>
          </w:p>
        </w:tc>
      </w:tr>
      <w:tr w:rsidR="00BD01F6" w14:paraId="32914EE8"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8D980D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13</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4E54D41F"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招投标管理应用服务器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172CF904"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、处理器：16核、内存：64G</w:t>
            </w:r>
          </w:p>
          <w:p w14:paraId="683D2B00" w14:textId="77777777" w:rsidR="00BD01F6" w:rsidRDefault="00000000">
            <w:pPr>
              <w:widowControl/>
              <w:jc w:val="left"/>
              <w:textAlignment w:val="center"/>
              <w:rPr>
                <w:color w:val="333333"/>
                <w:spacing w:val="-2"/>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系统盘：60高性能型，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45D1D027"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w:t>
            </w:r>
            <w:r>
              <w:rPr>
                <w:rFonts w:ascii="宋体" w:hAnsi="宋体" w:cs="等线" w:hint="eastAsia"/>
                <w:color w:val="000000" w:themeColor="text1"/>
                <w:kern w:val="0"/>
                <w:szCs w:val="21"/>
              </w:rPr>
              <w:t>964G</w:t>
            </w:r>
            <w:r>
              <w:rPr>
                <w:rFonts w:ascii="宋体" w:hAnsi="宋体" w:cs="等线"/>
                <w:bCs/>
                <w:color w:val="000000" w:themeColor="text1"/>
                <w:kern w:val="0"/>
                <w:szCs w:val="21"/>
              </w:rPr>
              <w:t>性能优化型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5000</w:t>
            </w:r>
          </w:p>
          <w:p w14:paraId="2FBF08AC" w14:textId="77777777" w:rsidR="00BD01F6" w:rsidRDefault="00000000">
            <w:pPr>
              <w:widowControl/>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Centos7</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5F8DC4F"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4</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434B4A8E"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CE9E72A" w14:textId="77777777" w:rsidR="00BD01F6" w:rsidRDefault="00BD01F6">
            <w:pPr>
              <w:widowControl/>
              <w:jc w:val="center"/>
              <w:textAlignment w:val="center"/>
              <w:rPr>
                <w:rFonts w:ascii="宋体" w:hAnsi="宋体" w:cs="宋体" w:hint="eastAsia"/>
                <w:color w:val="000000" w:themeColor="text1"/>
                <w:szCs w:val="21"/>
              </w:rPr>
            </w:pPr>
          </w:p>
        </w:tc>
      </w:tr>
      <w:tr w:rsidR="00BD01F6" w14:paraId="4834DBCD"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5011E1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14</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224A496B"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招投标管理数据库服务器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0E5DBA58"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、处理器：8核、内存：32G</w:t>
            </w:r>
          </w:p>
          <w:p w14:paraId="1269E7B5"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系统盘：60G高性能型，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77917084"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：653</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2A9BBCBD" w14:textId="77777777" w:rsidR="00BD01F6" w:rsidRDefault="00000000">
            <w:pPr>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Centos7</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7EDDD95E"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2</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B3EC66B"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408149E3" w14:textId="77777777" w:rsidR="00BD01F6" w:rsidRDefault="00BD01F6">
            <w:pPr>
              <w:widowControl/>
              <w:jc w:val="center"/>
              <w:textAlignment w:val="center"/>
              <w:rPr>
                <w:rFonts w:ascii="宋体" w:hAnsi="宋体" w:cs="宋体" w:hint="eastAsia"/>
                <w:color w:val="000000" w:themeColor="text1"/>
                <w:szCs w:val="21"/>
              </w:rPr>
            </w:pPr>
          </w:p>
        </w:tc>
      </w:tr>
      <w:tr w:rsidR="00BD01F6" w14:paraId="5760DABE"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36D291E"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15</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581E14C9" w14:textId="77777777" w:rsidR="00BD01F6" w:rsidRDefault="00000000">
            <w:pPr>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医院官网</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5DF1051D"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0223FE97"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w:t>
            </w:r>
            <w:r>
              <w:rPr>
                <w:rFonts w:ascii="宋体" w:hAnsi="宋体" w:cs="等线"/>
                <w:color w:val="000000" w:themeColor="text1"/>
                <w:kern w:val="0"/>
                <w:szCs w:val="21"/>
              </w:rPr>
              <w:t>80</w:t>
            </w:r>
            <w:r>
              <w:rPr>
                <w:rFonts w:ascii="宋体" w:hAnsi="宋体" w:cs="等线" w:hint="eastAsia"/>
                <w:color w:val="000000" w:themeColor="text1"/>
                <w:kern w:val="0"/>
                <w:szCs w:val="21"/>
              </w:rPr>
              <w:t>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113B393A"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：1256</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68138180"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操作系统：</w:t>
            </w:r>
            <w:r>
              <w:rPr>
                <w:rFonts w:ascii="宋体" w:hAnsi="宋体" w:cs="等线"/>
                <w:color w:val="000000" w:themeColor="text1"/>
                <w:kern w:val="0"/>
                <w:szCs w:val="21"/>
              </w:rPr>
              <w:t>Centos7</w:t>
            </w:r>
            <w:r>
              <w:rPr>
                <w:rFonts w:ascii="宋体" w:hAnsi="宋体" w:cs="等线" w:hint="eastAsia"/>
                <w:color w:val="000000" w:themeColor="text1"/>
                <w:kern w:val="0"/>
                <w:szCs w:val="21"/>
              </w:rPr>
              <w:t>（按实际业务需求部署）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A9985EB"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51C41E4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2390B50" w14:textId="77777777" w:rsidR="00BD01F6" w:rsidRDefault="00BD01F6">
            <w:pPr>
              <w:widowControl/>
              <w:jc w:val="center"/>
              <w:textAlignment w:val="center"/>
              <w:rPr>
                <w:rFonts w:ascii="宋体" w:hAnsi="宋体" w:cs="宋体" w:hint="eastAsia"/>
                <w:color w:val="000000" w:themeColor="text1"/>
                <w:szCs w:val="21"/>
              </w:rPr>
            </w:pPr>
          </w:p>
        </w:tc>
      </w:tr>
      <w:tr w:rsidR="00BD01F6" w14:paraId="4E0FFCC7"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0CAE3E01"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16</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65F8C532" w14:textId="77777777" w:rsidR="00BD01F6" w:rsidRDefault="00000000">
            <w:pPr>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国家儿童健康与疾病临床医</w:t>
            </w:r>
            <w:r>
              <w:rPr>
                <w:rFonts w:ascii="宋体" w:hAnsi="宋体" w:cs="等线" w:hint="eastAsia"/>
                <w:color w:val="000000" w:themeColor="text1"/>
                <w:kern w:val="0"/>
                <w:szCs w:val="21"/>
              </w:rPr>
              <w:lastRenderedPageBreak/>
              <w:t>学研究数据共享平台</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7C604A69"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lastRenderedPageBreak/>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3BE65355"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w:t>
            </w:r>
            <w:r>
              <w:rPr>
                <w:rFonts w:ascii="宋体" w:hAnsi="宋体" w:cs="等线"/>
                <w:color w:val="000000" w:themeColor="text1"/>
                <w:kern w:val="0"/>
                <w:szCs w:val="21"/>
              </w:rPr>
              <w:t>80</w:t>
            </w:r>
            <w:r>
              <w:rPr>
                <w:rFonts w:ascii="宋体" w:hAnsi="宋体" w:cs="等线" w:hint="eastAsia"/>
                <w:color w:val="000000" w:themeColor="text1"/>
                <w:kern w:val="0"/>
                <w:szCs w:val="21"/>
              </w:rPr>
              <w:t>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68CF4AAB" w14:textId="77777777" w:rsidR="00BD01F6" w:rsidRDefault="00000000">
            <w:pPr>
              <w:widowControl/>
              <w:ind w:firstLineChars="300" w:firstLine="630"/>
              <w:jc w:val="left"/>
              <w:textAlignment w:val="center"/>
              <w:rPr>
                <w:rFonts w:asciiTheme="minorEastAsia" w:hAnsiTheme="minorEastAsia" w:cstheme="minorEastAsia" w:hint="eastAsia"/>
                <w:color w:val="000000" w:themeColor="text1"/>
                <w:kern w:val="0"/>
                <w:szCs w:val="21"/>
              </w:rPr>
            </w:pPr>
            <w:r>
              <w:rPr>
                <w:rFonts w:ascii="宋体" w:hAnsi="宋体" w:cs="等线" w:hint="eastAsia"/>
                <w:color w:val="000000" w:themeColor="text1"/>
                <w:kern w:val="0"/>
                <w:szCs w:val="21"/>
              </w:rPr>
              <w:lastRenderedPageBreak/>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：9</w:t>
            </w:r>
            <w:r>
              <w:rPr>
                <w:rFonts w:ascii="宋体" w:hAnsi="宋体" w:cs="等线"/>
                <w:bCs/>
                <w:color w:val="000000" w:themeColor="text1"/>
                <w:kern w:val="0"/>
                <w:szCs w:val="21"/>
              </w:rPr>
              <w:t>4</w:t>
            </w:r>
            <w:r>
              <w:rPr>
                <w:rFonts w:ascii="宋体" w:hAnsi="宋体" w:cs="等线" w:hint="eastAsia"/>
                <w:bCs/>
                <w:color w:val="000000" w:themeColor="text1"/>
                <w:kern w:val="0"/>
                <w:szCs w:val="21"/>
              </w:rPr>
              <w:t>4</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133503CE"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操作系统：windows server 2012 R2（按实际业务需求部署）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799B2B9A"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color w:val="000000" w:themeColor="text1"/>
                <w:kern w:val="0"/>
                <w:szCs w:val="21"/>
              </w:rPr>
              <w:lastRenderedPageBreak/>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12C5790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20C7102" w14:textId="77777777" w:rsidR="00BD01F6" w:rsidRDefault="00BD01F6">
            <w:pPr>
              <w:widowControl/>
              <w:jc w:val="center"/>
              <w:textAlignment w:val="center"/>
              <w:rPr>
                <w:rFonts w:ascii="宋体" w:hAnsi="宋体" w:cs="宋体" w:hint="eastAsia"/>
                <w:color w:val="000000" w:themeColor="text1"/>
                <w:szCs w:val="21"/>
              </w:rPr>
            </w:pPr>
          </w:p>
        </w:tc>
      </w:tr>
      <w:tr w:rsidR="00BD01F6" w14:paraId="1ECEB244"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3D028E6D"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17</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06A76740"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应用服务器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584D7FA8"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、处理器：8核、内存：16G</w:t>
            </w:r>
          </w:p>
          <w:p w14:paraId="4FC95E59"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w:t>
            </w:r>
            <w:r>
              <w:rPr>
                <w:rFonts w:ascii="宋体" w:hAnsi="宋体" w:cs="等线"/>
                <w:color w:val="000000" w:themeColor="text1"/>
                <w:kern w:val="0"/>
                <w:szCs w:val="21"/>
              </w:rPr>
              <w:t>80</w:t>
            </w:r>
            <w:r>
              <w:rPr>
                <w:rFonts w:ascii="宋体" w:hAnsi="宋体" w:cs="等线" w:hint="eastAsia"/>
                <w:color w:val="000000" w:themeColor="text1"/>
                <w:kern w:val="0"/>
                <w:szCs w:val="21"/>
              </w:rPr>
              <w:t>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3B7D88EF" w14:textId="77777777" w:rsidR="00BD01F6" w:rsidRDefault="00000000">
            <w:pPr>
              <w:widowControl/>
              <w:ind w:firstLineChars="300" w:firstLine="630"/>
              <w:jc w:val="left"/>
              <w:textAlignment w:val="center"/>
              <w:rPr>
                <w:rFonts w:ascii="宋体" w:hAnsi="宋体" w:cs="等线" w:hint="eastAsia"/>
                <w:bCs/>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：9</w:t>
            </w:r>
            <w:r>
              <w:rPr>
                <w:rFonts w:ascii="宋体" w:hAnsi="宋体" w:cs="等线"/>
                <w:bCs/>
                <w:color w:val="000000" w:themeColor="text1"/>
                <w:kern w:val="0"/>
                <w:szCs w:val="21"/>
              </w:rPr>
              <w:t>4</w:t>
            </w:r>
            <w:r>
              <w:rPr>
                <w:rFonts w:ascii="宋体" w:hAnsi="宋体" w:cs="等线" w:hint="eastAsia"/>
                <w:bCs/>
                <w:color w:val="000000" w:themeColor="text1"/>
                <w:kern w:val="0"/>
                <w:szCs w:val="21"/>
              </w:rPr>
              <w:t>4</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7E6416EE" w14:textId="77777777" w:rsidR="00BD01F6" w:rsidRDefault="00000000">
            <w:pPr>
              <w:widowControl/>
              <w:jc w:val="left"/>
              <w:textAlignment w:val="center"/>
              <w:rPr>
                <w:rFonts w:asciiTheme="minorEastAsia" w:hAnsiTheme="minorEastAsia" w:cstheme="minorEastAsia" w:hint="eastAsia"/>
                <w:color w:val="000000" w:themeColor="text1"/>
                <w:kern w:val="0"/>
                <w:szCs w:val="21"/>
              </w:rPr>
            </w:pPr>
            <w:r>
              <w:rPr>
                <w:rFonts w:ascii="宋体" w:hAnsi="宋体" w:cs="等线" w:hint="eastAsia"/>
                <w:bCs/>
                <w:color w:val="000000" w:themeColor="text1"/>
                <w:kern w:val="0"/>
                <w:szCs w:val="21"/>
              </w:rPr>
              <w:t>系统盘、数据盘大小</w:t>
            </w:r>
            <w:r>
              <w:rPr>
                <w:rFonts w:ascii="宋体" w:hAnsi="宋体" w:cs="等线" w:hint="eastAsia"/>
                <w:color w:val="000000" w:themeColor="text1"/>
                <w:kern w:val="0"/>
                <w:szCs w:val="21"/>
              </w:rPr>
              <w:t>按实际业务需求分配</w:t>
            </w:r>
          </w:p>
          <w:p w14:paraId="6E4FFBEE" w14:textId="77777777" w:rsidR="00BD01F6" w:rsidRDefault="00000000">
            <w:pPr>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操作系统：Ubuntu 22.04（按实际业务需求部署）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124F04E8"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1B09E6F6"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83C52FE" w14:textId="77777777" w:rsidR="00BD01F6" w:rsidRDefault="00BD01F6">
            <w:pPr>
              <w:widowControl/>
              <w:jc w:val="center"/>
              <w:textAlignment w:val="center"/>
              <w:rPr>
                <w:rFonts w:ascii="宋体" w:hAnsi="宋体" w:cs="宋体" w:hint="eastAsia"/>
                <w:color w:val="000000" w:themeColor="text1"/>
                <w:szCs w:val="21"/>
              </w:rPr>
            </w:pPr>
          </w:p>
        </w:tc>
      </w:tr>
      <w:tr w:rsidR="00BD01F6" w14:paraId="425DA8F0"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2B2C1BC5"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18</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0B89F713" w14:textId="77777777" w:rsidR="00BD01F6" w:rsidRDefault="00000000">
            <w:pPr>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应用服务器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12F563CB"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、处理器：16核、内存：</w:t>
            </w:r>
            <w:r>
              <w:rPr>
                <w:rFonts w:ascii="宋体" w:hAnsi="宋体" w:cs="等线"/>
                <w:color w:val="000000" w:themeColor="text1"/>
                <w:kern w:val="0"/>
                <w:szCs w:val="21"/>
              </w:rPr>
              <w:t>32</w:t>
            </w:r>
            <w:r>
              <w:rPr>
                <w:rFonts w:ascii="宋体" w:hAnsi="宋体" w:cs="等线" w:hint="eastAsia"/>
                <w:color w:val="000000" w:themeColor="text1"/>
                <w:kern w:val="0"/>
                <w:szCs w:val="21"/>
              </w:rPr>
              <w:t>G</w:t>
            </w:r>
          </w:p>
          <w:p w14:paraId="19DCD770"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w:t>
            </w:r>
            <w:r>
              <w:rPr>
                <w:rFonts w:ascii="宋体" w:hAnsi="宋体" w:cs="等线"/>
                <w:color w:val="000000" w:themeColor="text1"/>
                <w:kern w:val="0"/>
                <w:szCs w:val="21"/>
              </w:rPr>
              <w:t>80</w:t>
            </w:r>
            <w:r>
              <w:rPr>
                <w:rFonts w:ascii="宋体" w:hAnsi="宋体" w:cs="等线" w:hint="eastAsia"/>
                <w:color w:val="000000" w:themeColor="text1"/>
                <w:kern w:val="0"/>
                <w:szCs w:val="21"/>
              </w:rPr>
              <w:t>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4B2C3ADC" w14:textId="77777777" w:rsidR="00BD01F6" w:rsidRDefault="00000000">
            <w:pPr>
              <w:widowControl/>
              <w:ind w:firstLineChars="300" w:firstLine="630"/>
              <w:jc w:val="left"/>
              <w:textAlignment w:val="center"/>
              <w:rPr>
                <w:rFonts w:ascii="宋体" w:hAnsi="宋体" w:cs="等线" w:hint="eastAsia"/>
                <w:bCs/>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：9</w:t>
            </w:r>
            <w:r>
              <w:rPr>
                <w:rFonts w:ascii="宋体" w:hAnsi="宋体" w:cs="等线"/>
                <w:bCs/>
                <w:color w:val="000000" w:themeColor="text1"/>
                <w:kern w:val="0"/>
                <w:szCs w:val="21"/>
              </w:rPr>
              <w:t>4</w:t>
            </w:r>
            <w:r>
              <w:rPr>
                <w:rFonts w:ascii="宋体" w:hAnsi="宋体" w:cs="等线" w:hint="eastAsia"/>
                <w:bCs/>
                <w:color w:val="000000" w:themeColor="text1"/>
                <w:kern w:val="0"/>
                <w:szCs w:val="21"/>
              </w:rPr>
              <w:t>4</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3F1D1BBB" w14:textId="77777777" w:rsidR="00BD01F6" w:rsidRDefault="00000000">
            <w:pPr>
              <w:jc w:val="left"/>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操作系统：Ubuntu 22.04（按实际业务需求部署）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6E13698C"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79555BD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333F8F72" w14:textId="77777777" w:rsidR="00BD01F6" w:rsidRDefault="00BD01F6">
            <w:pPr>
              <w:widowControl/>
              <w:jc w:val="center"/>
              <w:textAlignment w:val="center"/>
              <w:rPr>
                <w:rFonts w:ascii="宋体" w:hAnsi="宋体" w:cs="宋体" w:hint="eastAsia"/>
                <w:color w:val="000000" w:themeColor="text1"/>
                <w:szCs w:val="21"/>
              </w:rPr>
            </w:pPr>
          </w:p>
        </w:tc>
      </w:tr>
      <w:tr w:rsidR="00BD01F6" w14:paraId="515A9D37" w14:textId="77777777">
        <w:trPr>
          <w:trHeight w:val="1156"/>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38677ED9"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19</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734ECA61" w14:textId="77777777" w:rsidR="00BD01F6" w:rsidRDefault="00000000">
            <w:pPr>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应用服务器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36BD4D45" w14:textId="77777777" w:rsidR="00BD01F6" w:rsidRDefault="00000000">
            <w:pPr>
              <w:widowControl/>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主频：</w:t>
            </w:r>
            <w:r>
              <w:rPr>
                <w:rFonts w:ascii="宋体" w:hAnsi="宋体" w:cs="宋体" w:hint="eastAsia"/>
                <w:color w:val="000000" w:themeColor="text1"/>
                <w:kern w:val="0"/>
                <w:szCs w:val="21"/>
              </w:rPr>
              <w:t>≥</w:t>
            </w:r>
            <w:r>
              <w:rPr>
                <w:rFonts w:ascii="宋体" w:hAnsi="宋体" w:cs="等线"/>
                <w:color w:val="000000" w:themeColor="text1"/>
                <w:kern w:val="0"/>
                <w:szCs w:val="21"/>
              </w:rPr>
              <w:t>2.3GHz</w:t>
            </w:r>
            <w:r>
              <w:rPr>
                <w:rFonts w:ascii="宋体" w:hAnsi="宋体" w:cs="等线" w:hint="eastAsia"/>
                <w:color w:val="000000" w:themeColor="text1"/>
                <w:kern w:val="0"/>
                <w:szCs w:val="21"/>
              </w:rPr>
              <w:t>、处理器：8核、内存：</w:t>
            </w:r>
            <w:r>
              <w:rPr>
                <w:rFonts w:ascii="宋体" w:hAnsi="宋体" w:cs="等线"/>
                <w:color w:val="000000" w:themeColor="text1"/>
                <w:kern w:val="0"/>
                <w:szCs w:val="21"/>
              </w:rPr>
              <w:t>32</w:t>
            </w:r>
            <w:r>
              <w:rPr>
                <w:rFonts w:ascii="宋体" w:hAnsi="宋体" w:cs="等线" w:hint="eastAsia"/>
                <w:color w:val="000000" w:themeColor="text1"/>
                <w:kern w:val="0"/>
                <w:szCs w:val="21"/>
              </w:rPr>
              <w:t>G</w:t>
            </w:r>
          </w:p>
          <w:p w14:paraId="2BF6EE77" w14:textId="77777777" w:rsidR="00BD01F6" w:rsidRDefault="00000000">
            <w:pPr>
              <w:widowControl/>
              <w:jc w:val="left"/>
              <w:textAlignment w:val="center"/>
              <w:rPr>
                <w:rFonts w:ascii="宋体" w:hAnsi="宋体" w:cs="等线" w:hint="eastAsia"/>
                <w:color w:val="000000" w:themeColor="text1"/>
                <w:kern w:val="0"/>
                <w:szCs w:val="21"/>
              </w:rPr>
            </w:pPr>
            <w:r>
              <w:rPr>
                <w:rFonts w:asciiTheme="minorEastAsia" w:hAnsiTheme="minorEastAsia" w:cstheme="minorEastAsia" w:hint="eastAsia"/>
                <w:color w:val="000000" w:themeColor="text1"/>
                <w:kern w:val="0"/>
                <w:szCs w:val="21"/>
              </w:rPr>
              <w:t>硬盘：</w:t>
            </w:r>
            <w:r>
              <w:rPr>
                <w:rFonts w:ascii="宋体" w:hAnsi="宋体" w:cs="等线" w:hint="eastAsia"/>
                <w:color w:val="000000" w:themeColor="text1"/>
                <w:kern w:val="0"/>
                <w:szCs w:val="21"/>
              </w:rPr>
              <w:t>系统盘：</w:t>
            </w:r>
            <w:r>
              <w:rPr>
                <w:rFonts w:ascii="宋体" w:hAnsi="宋体" w:cs="等线"/>
                <w:color w:val="000000" w:themeColor="text1"/>
                <w:kern w:val="0"/>
                <w:szCs w:val="21"/>
              </w:rPr>
              <w:t>80</w:t>
            </w:r>
            <w:r>
              <w:rPr>
                <w:rFonts w:ascii="宋体" w:hAnsi="宋体" w:cs="等线" w:hint="eastAsia"/>
                <w:color w:val="000000" w:themeColor="text1"/>
                <w:kern w:val="0"/>
                <w:szCs w:val="21"/>
              </w:rPr>
              <w:t>G高性能型，</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36A1A4D0" w14:textId="77777777" w:rsidR="00BD01F6" w:rsidRDefault="00000000">
            <w:pPr>
              <w:widowControl/>
              <w:ind w:firstLineChars="300" w:firstLine="630"/>
              <w:jc w:val="left"/>
              <w:textAlignment w:val="center"/>
              <w:rPr>
                <w:rFonts w:ascii="宋体" w:hAnsi="宋体" w:cs="等线" w:hint="eastAsia"/>
                <w:bCs/>
                <w:color w:val="000000" w:themeColor="text1"/>
                <w:kern w:val="0"/>
                <w:szCs w:val="21"/>
              </w:rPr>
            </w:pPr>
            <w:r>
              <w:rPr>
                <w:rFonts w:ascii="宋体" w:hAnsi="宋体" w:cs="等线" w:hint="eastAsia"/>
                <w:color w:val="000000" w:themeColor="text1"/>
                <w:kern w:val="0"/>
                <w:szCs w:val="21"/>
              </w:rPr>
              <w:t>数据</w:t>
            </w:r>
            <w:r>
              <w:rPr>
                <w:rFonts w:ascii="宋体" w:hAnsi="宋体" w:cs="等线"/>
                <w:bCs/>
                <w:color w:val="000000" w:themeColor="text1"/>
                <w:kern w:val="0"/>
                <w:szCs w:val="21"/>
              </w:rPr>
              <w:t>盘</w:t>
            </w:r>
            <w:r>
              <w:rPr>
                <w:rFonts w:ascii="宋体" w:hAnsi="宋体" w:cs="等线" w:hint="eastAsia"/>
                <w:bCs/>
                <w:color w:val="000000" w:themeColor="text1"/>
                <w:kern w:val="0"/>
                <w:szCs w:val="21"/>
              </w:rPr>
              <w:t>：9</w:t>
            </w:r>
            <w:r>
              <w:rPr>
                <w:rFonts w:ascii="宋体" w:hAnsi="宋体" w:cs="等线"/>
                <w:bCs/>
                <w:color w:val="000000" w:themeColor="text1"/>
                <w:kern w:val="0"/>
                <w:szCs w:val="21"/>
              </w:rPr>
              <w:t>4</w:t>
            </w:r>
            <w:r>
              <w:rPr>
                <w:rFonts w:ascii="宋体" w:hAnsi="宋体" w:cs="等线" w:hint="eastAsia"/>
                <w:bCs/>
                <w:color w:val="000000" w:themeColor="text1"/>
                <w:kern w:val="0"/>
                <w:szCs w:val="21"/>
              </w:rPr>
              <w:t>4</w:t>
            </w:r>
            <w:r>
              <w:rPr>
                <w:rFonts w:ascii="宋体" w:hAnsi="宋体" w:cs="等线" w:hint="eastAsia"/>
                <w:color w:val="000000" w:themeColor="text1"/>
                <w:kern w:val="0"/>
                <w:szCs w:val="21"/>
              </w:rPr>
              <w:t>G高性能</w:t>
            </w:r>
            <w:r>
              <w:rPr>
                <w:rFonts w:ascii="宋体" w:hAnsi="宋体" w:cs="等线"/>
                <w:bCs/>
                <w:color w:val="000000" w:themeColor="text1"/>
                <w:kern w:val="0"/>
                <w:szCs w:val="21"/>
              </w:rPr>
              <w:t>型</w:t>
            </w:r>
            <w:r>
              <w:rPr>
                <w:rFonts w:ascii="宋体" w:hAnsi="宋体" w:cs="等线" w:hint="eastAsia"/>
                <w:bCs/>
                <w:color w:val="000000" w:themeColor="text1"/>
                <w:kern w:val="0"/>
                <w:szCs w:val="21"/>
              </w:rPr>
              <w:t>，</w:t>
            </w:r>
            <w:r>
              <w:rPr>
                <w:rFonts w:hint="eastAsia"/>
                <w:color w:val="333333"/>
                <w:spacing w:val="-2"/>
                <w:szCs w:val="21"/>
              </w:rPr>
              <w:t>支持</w:t>
            </w:r>
            <w:r>
              <w:rPr>
                <w:rFonts w:hint="eastAsia"/>
                <w:color w:val="333333"/>
                <w:spacing w:val="-2"/>
                <w:szCs w:val="21"/>
              </w:rPr>
              <w:t>IOPS</w:t>
            </w:r>
            <w:r>
              <w:rPr>
                <w:rFonts w:hint="eastAsia"/>
                <w:color w:val="333333"/>
                <w:spacing w:val="-2"/>
                <w:szCs w:val="21"/>
              </w:rPr>
              <w:t>≥</w:t>
            </w:r>
            <w:r>
              <w:rPr>
                <w:rFonts w:hint="eastAsia"/>
                <w:color w:val="333333"/>
                <w:spacing w:val="-2"/>
                <w:szCs w:val="21"/>
              </w:rPr>
              <w:t>2</w:t>
            </w:r>
            <w:r>
              <w:rPr>
                <w:color w:val="333333"/>
                <w:spacing w:val="-2"/>
                <w:szCs w:val="21"/>
              </w:rPr>
              <w:t>0000</w:t>
            </w:r>
          </w:p>
          <w:p w14:paraId="6898351F" w14:textId="77777777" w:rsidR="00BD01F6" w:rsidRDefault="00000000">
            <w:pPr>
              <w:jc w:val="left"/>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操作系统：Ubuntu 22.04（按实际业务需求部署）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6CFB5555" w14:textId="77777777" w:rsidR="00BD01F6" w:rsidRDefault="00000000">
            <w:pPr>
              <w:widowControl/>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2</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FDC0D78"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EF30936" w14:textId="77777777" w:rsidR="00BD01F6" w:rsidRDefault="00BD01F6">
            <w:pPr>
              <w:widowControl/>
              <w:jc w:val="center"/>
              <w:textAlignment w:val="center"/>
              <w:rPr>
                <w:rFonts w:ascii="宋体" w:hAnsi="宋体" w:cs="宋体" w:hint="eastAsia"/>
                <w:color w:val="000000" w:themeColor="text1"/>
                <w:szCs w:val="21"/>
              </w:rPr>
            </w:pPr>
          </w:p>
        </w:tc>
      </w:tr>
      <w:tr w:rsidR="00BD01F6" w14:paraId="46A57C5F" w14:textId="77777777">
        <w:trPr>
          <w:trHeight w:val="1767"/>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2EDA519F" w14:textId="77777777" w:rsidR="00BD01F6" w:rsidRDefault="00000000">
            <w:pPr>
              <w:jc w:val="center"/>
              <w:textAlignment w:val="center"/>
              <w:rPr>
                <w:rFonts w:ascii="宋体" w:hAnsi="宋体" w:cs="宋体" w:hint="eastAsia"/>
                <w:kern w:val="0"/>
                <w:szCs w:val="21"/>
              </w:rPr>
            </w:pPr>
            <w:r>
              <w:rPr>
                <w:rFonts w:ascii="宋体" w:hAnsi="宋体" w:cs="宋体" w:hint="eastAsia"/>
                <w:kern w:val="0"/>
                <w:szCs w:val="21"/>
              </w:rPr>
              <w:t>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2DF31D40" w14:textId="77777777" w:rsidR="00BD01F6" w:rsidRDefault="00000000">
            <w:pPr>
              <w:jc w:val="center"/>
              <w:textAlignment w:val="center"/>
              <w:rPr>
                <w:rFonts w:ascii="宋体" w:hAnsi="宋体" w:cs="等线" w:hint="eastAsia"/>
                <w:kern w:val="0"/>
                <w:szCs w:val="21"/>
              </w:rPr>
            </w:pPr>
            <w:r>
              <w:rPr>
                <w:rFonts w:ascii="宋体" w:hAnsi="宋体" w:cs="等线" w:hint="eastAsia"/>
                <w:kern w:val="0"/>
                <w:szCs w:val="21"/>
              </w:rPr>
              <w:t>应用服务器</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7E331FB7" w14:textId="77777777" w:rsidR="00BD01F6" w:rsidRDefault="00000000">
            <w:pPr>
              <w:widowControl/>
              <w:jc w:val="left"/>
              <w:textAlignment w:val="center"/>
              <w:rPr>
                <w:rFonts w:ascii="宋体" w:hAnsi="宋体" w:cs="等线" w:hint="eastAsia"/>
                <w:kern w:val="0"/>
                <w:szCs w:val="21"/>
              </w:rPr>
            </w:pPr>
            <w:r>
              <w:rPr>
                <w:rFonts w:ascii="宋体" w:hAnsi="宋体" w:cs="等线" w:hint="eastAsia"/>
                <w:kern w:val="0"/>
                <w:szCs w:val="21"/>
              </w:rPr>
              <w:t>主频：</w:t>
            </w:r>
            <w:r>
              <w:rPr>
                <w:rFonts w:ascii="宋体" w:hAnsi="宋体" w:cs="宋体" w:hint="eastAsia"/>
                <w:kern w:val="0"/>
                <w:szCs w:val="21"/>
              </w:rPr>
              <w:t>≥</w:t>
            </w:r>
            <w:r>
              <w:rPr>
                <w:rFonts w:ascii="宋体" w:hAnsi="宋体" w:cs="等线"/>
                <w:kern w:val="0"/>
                <w:szCs w:val="21"/>
              </w:rPr>
              <w:t>2.3GHz</w:t>
            </w:r>
            <w:r>
              <w:rPr>
                <w:rFonts w:ascii="宋体" w:hAnsi="宋体" w:cs="等线" w:hint="eastAsia"/>
                <w:kern w:val="0"/>
                <w:szCs w:val="21"/>
              </w:rPr>
              <w:t>、处理器：16核、内存：</w:t>
            </w:r>
            <w:r>
              <w:rPr>
                <w:rFonts w:ascii="宋体" w:hAnsi="宋体" w:cs="等线"/>
                <w:kern w:val="0"/>
                <w:szCs w:val="21"/>
              </w:rPr>
              <w:t>32</w:t>
            </w:r>
            <w:r>
              <w:rPr>
                <w:rFonts w:ascii="宋体" w:hAnsi="宋体" w:cs="等线" w:hint="eastAsia"/>
                <w:kern w:val="0"/>
                <w:szCs w:val="21"/>
              </w:rPr>
              <w:t>G</w:t>
            </w:r>
          </w:p>
          <w:p w14:paraId="58CDEE2A" w14:textId="77777777" w:rsidR="00BD01F6" w:rsidRDefault="00000000">
            <w:pPr>
              <w:widowControl/>
              <w:jc w:val="left"/>
              <w:textAlignment w:val="center"/>
              <w:rPr>
                <w:rFonts w:ascii="宋体" w:hAnsi="宋体" w:cs="等线" w:hint="eastAsia"/>
                <w:kern w:val="0"/>
                <w:szCs w:val="21"/>
              </w:rPr>
            </w:pPr>
            <w:r>
              <w:rPr>
                <w:rFonts w:asciiTheme="minorEastAsia" w:hAnsiTheme="minorEastAsia" w:cstheme="minorEastAsia" w:hint="eastAsia"/>
                <w:kern w:val="0"/>
                <w:szCs w:val="21"/>
              </w:rPr>
              <w:t>硬盘：</w:t>
            </w:r>
            <w:r>
              <w:rPr>
                <w:rFonts w:ascii="宋体" w:hAnsi="宋体" w:cs="等线" w:hint="eastAsia"/>
                <w:kern w:val="0"/>
                <w:szCs w:val="21"/>
              </w:rPr>
              <w:t>系统盘：10</w:t>
            </w:r>
            <w:r>
              <w:rPr>
                <w:rFonts w:ascii="宋体" w:hAnsi="宋体" w:cs="等线"/>
                <w:kern w:val="0"/>
                <w:szCs w:val="21"/>
              </w:rPr>
              <w:t>0</w:t>
            </w:r>
            <w:r>
              <w:rPr>
                <w:rFonts w:ascii="宋体" w:hAnsi="宋体" w:cs="等线" w:hint="eastAsia"/>
                <w:kern w:val="0"/>
                <w:szCs w:val="21"/>
              </w:rPr>
              <w:t>G高性能型，</w:t>
            </w:r>
            <w:r>
              <w:rPr>
                <w:rFonts w:hint="eastAsia"/>
                <w:spacing w:val="-2"/>
                <w:szCs w:val="21"/>
              </w:rPr>
              <w:t>支持</w:t>
            </w:r>
            <w:r>
              <w:rPr>
                <w:rFonts w:hint="eastAsia"/>
                <w:spacing w:val="-2"/>
                <w:szCs w:val="21"/>
              </w:rPr>
              <w:t>IOPS</w:t>
            </w:r>
            <w:r>
              <w:rPr>
                <w:rFonts w:hint="eastAsia"/>
                <w:spacing w:val="-2"/>
                <w:szCs w:val="21"/>
              </w:rPr>
              <w:t>≥</w:t>
            </w:r>
            <w:r>
              <w:rPr>
                <w:rFonts w:hint="eastAsia"/>
                <w:spacing w:val="-2"/>
                <w:szCs w:val="21"/>
              </w:rPr>
              <w:t>2</w:t>
            </w:r>
            <w:r>
              <w:rPr>
                <w:spacing w:val="-2"/>
                <w:szCs w:val="21"/>
              </w:rPr>
              <w:t>0000</w:t>
            </w:r>
          </w:p>
          <w:p w14:paraId="58C723A1" w14:textId="77777777" w:rsidR="00BD01F6" w:rsidRDefault="00000000">
            <w:pPr>
              <w:widowControl/>
              <w:ind w:firstLineChars="300" w:firstLine="630"/>
              <w:jc w:val="left"/>
              <w:textAlignment w:val="center"/>
              <w:rPr>
                <w:rFonts w:ascii="宋体" w:hAnsi="宋体" w:cs="等线" w:hint="eastAsia"/>
                <w:bCs/>
                <w:kern w:val="0"/>
                <w:szCs w:val="21"/>
              </w:rPr>
            </w:pPr>
            <w:r>
              <w:rPr>
                <w:rFonts w:ascii="宋体" w:hAnsi="宋体" w:cs="等线" w:hint="eastAsia"/>
                <w:kern w:val="0"/>
                <w:szCs w:val="21"/>
              </w:rPr>
              <w:t>数据</w:t>
            </w:r>
            <w:r>
              <w:rPr>
                <w:rFonts w:ascii="宋体" w:hAnsi="宋体" w:cs="等线"/>
                <w:bCs/>
                <w:kern w:val="0"/>
                <w:szCs w:val="21"/>
              </w:rPr>
              <w:t>盘</w:t>
            </w:r>
            <w:r>
              <w:rPr>
                <w:rFonts w:ascii="宋体" w:hAnsi="宋体" w:cs="等线" w:hint="eastAsia"/>
                <w:bCs/>
                <w:kern w:val="0"/>
                <w:szCs w:val="21"/>
              </w:rPr>
              <w:t>：1024</w:t>
            </w:r>
            <w:r>
              <w:rPr>
                <w:rFonts w:ascii="宋体" w:hAnsi="宋体" w:cs="等线" w:hint="eastAsia"/>
                <w:kern w:val="0"/>
                <w:szCs w:val="21"/>
              </w:rPr>
              <w:t>G高性能</w:t>
            </w:r>
            <w:r>
              <w:rPr>
                <w:rFonts w:ascii="宋体" w:hAnsi="宋体" w:cs="等线"/>
                <w:bCs/>
                <w:kern w:val="0"/>
                <w:szCs w:val="21"/>
              </w:rPr>
              <w:t>型</w:t>
            </w:r>
            <w:r>
              <w:rPr>
                <w:rFonts w:ascii="宋体" w:hAnsi="宋体" w:cs="等线" w:hint="eastAsia"/>
                <w:bCs/>
                <w:kern w:val="0"/>
                <w:szCs w:val="21"/>
              </w:rPr>
              <w:t>，</w:t>
            </w:r>
            <w:r>
              <w:rPr>
                <w:rFonts w:hint="eastAsia"/>
                <w:spacing w:val="-2"/>
                <w:szCs w:val="21"/>
              </w:rPr>
              <w:t>支持</w:t>
            </w:r>
            <w:r>
              <w:rPr>
                <w:rFonts w:hint="eastAsia"/>
                <w:spacing w:val="-2"/>
                <w:szCs w:val="21"/>
              </w:rPr>
              <w:t>IOPS</w:t>
            </w:r>
            <w:r>
              <w:rPr>
                <w:rFonts w:hint="eastAsia"/>
                <w:spacing w:val="-2"/>
                <w:szCs w:val="21"/>
              </w:rPr>
              <w:t>≥</w:t>
            </w:r>
            <w:r>
              <w:rPr>
                <w:rFonts w:hint="eastAsia"/>
                <w:spacing w:val="-2"/>
                <w:szCs w:val="21"/>
              </w:rPr>
              <w:t>2</w:t>
            </w:r>
            <w:r>
              <w:rPr>
                <w:spacing w:val="-2"/>
                <w:szCs w:val="21"/>
              </w:rPr>
              <w:t>0000</w:t>
            </w:r>
          </w:p>
          <w:p w14:paraId="23AACDCF" w14:textId="77777777" w:rsidR="00BD01F6" w:rsidRDefault="00000000">
            <w:pPr>
              <w:jc w:val="left"/>
              <w:textAlignment w:val="center"/>
              <w:rPr>
                <w:rFonts w:ascii="宋体" w:hAnsi="宋体" w:cs="等线" w:hint="eastAsia"/>
                <w:kern w:val="0"/>
                <w:szCs w:val="21"/>
              </w:rPr>
            </w:pPr>
            <w:r>
              <w:rPr>
                <w:rFonts w:ascii="宋体" w:hAnsi="宋体" w:cs="等线" w:hint="eastAsia"/>
                <w:kern w:val="0"/>
                <w:szCs w:val="21"/>
              </w:rPr>
              <w:t>操作系统：按实际业务需求部署</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C304EF1" w14:textId="77777777" w:rsidR="00BD01F6" w:rsidRDefault="00000000">
            <w:pPr>
              <w:widowControl/>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3</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6728315B"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台</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A87935E" w14:textId="77777777" w:rsidR="00BD01F6" w:rsidRDefault="00BD01F6">
            <w:pPr>
              <w:widowControl/>
              <w:jc w:val="center"/>
              <w:textAlignment w:val="center"/>
              <w:rPr>
                <w:rFonts w:ascii="宋体" w:hAnsi="宋体" w:cs="宋体" w:hint="eastAsia"/>
                <w:color w:val="0000FF"/>
                <w:szCs w:val="21"/>
              </w:rPr>
            </w:pPr>
          </w:p>
        </w:tc>
      </w:tr>
      <w:tr w:rsidR="00BD01F6" w14:paraId="7D6EC2C6"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FED78B6"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21</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4BD1CA3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固定公网IP</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6D748519" w14:textId="77777777" w:rsidR="00BD01F6" w:rsidRDefault="00000000">
            <w:pPr>
              <w:widowControl/>
              <w:jc w:val="left"/>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IPv4</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46A112A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28</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FE94726"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600515E9" w14:textId="77777777" w:rsidR="00BD01F6" w:rsidRDefault="00BD01F6">
            <w:pPr>
              <w:widowControl/>
              <w:jc w:val="center"/>
              <w:textAlignment w:val="center"/>
              <w:rPr>
                <w:rFonts w:ascii="宋体" w:hAnsi="宋体" w:cs="宋体" w:hint="eastAsia"/>
                <w:color w:val="000000" w:themeColor="text1"/>
                <w:szCs w:val="21"/>
              </w:rPr>
            </w:pPr>
          </w:p>
        </w:tc>
      </w:tr>
      <w:tr w:rsidR="00BD01F6" w14:paraId="65C70351" w14:textId="77777777">
        <w:trPr>
          <w:trHeight w:val="496"/>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13FE85C1" w14:textId="77777777" w:rsidR="00BD01F6" w:rsidRDefault="00000000">
            <w:pPr>
              <w:widowControl/>
              <w:jc w:val="center"/>
              <w:textAlignment w:val="center"/>
              <w:rPr>
                <w:rFonts w:ascii="宋体" w:hAnsi="宋体" w:cs="宋体" w:hint="eastAsia"/>
                <w:szCs w:val="21"/>
              </w:rPr>
            </w:pPr>
            <w:r>
              <w:rPr>
                <w:rFonts w:ascii="宋体" w:hAnsi="宋体" w:cs="宋体" w:hint="eastAsia"/>
                <w:szCs w:val="21"/>
              </w:rPr>
              <w:t>22</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3A89FB34" w14:textId="77777777" w:rsidR="00BD01F6" w:rsidRDefault="00000000">
            <w:pPr>
              <w:widowControl/>
              <w:jc w:val="center"/>
              <w:textAlignment w:val="center"/>
              <w:rPr>
                <w:rFonts w:ascii="宋体" w:hAnsi="宋体" w:cs="宋体" w:hint="eastAsia"/>
                <w:szCs w:val="21"/>
              </w:rPr>
            </w:pPr>
            <w:r>
              <w:rPr>
                <w:rFonts w:ascii="宋体" w:hAnsi="宋体" w:cs="宋体" w:hint="eastAsia"/>
                <w:kern w:val="0"/>
                <w:szCs w:val="21"/>
              </w:rPr>
              <w:t>公网带宽</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0E6C7664" w14:textId="77777777" w:rsidR="00BD01F6" w:rsidRDefault="00000000">
            <w:pPr>
              <w:widowControl/>
              <w:jc w:val="left"/>
              <w:textAlignment w:val="center"/>
              <w:rPr>
                <w:rFonts w:ascii="宋体" w:hAnsi="宋体" w:cs="宋体" w:hint="eastAsia"/>
                <w:szCs w:val="21"/>
              </w:rPr>
            </w:pPr>
            <w:r>
              <w:rPr>
                <w:rFonts w:ascii="宋体" w:hAnsi="宋体" w:cs="宋体" w:hint="eastAsia"/>
                <w:kern w:val="0"/>
                <w:szCs w:val="21"/>
              </w:rPr>
              <w:t>共享带宽，IPv4，200M</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057E7AF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836780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74948A4F" w14:textId="77777777" w:rsidR="00BD01F6" w:rsidRDefault="00BD01F6">
            <w:pPr>
              <w:widowControl/>
              <w:jc w:val="center"/>
              <w:textAlignment w:val="center"/>
              <w:rPr>
                <w:rFonts w:ascii="宋体" w:hAnsi="宋体" w:cs="宋体" w:hint="eastAsia"/>
                <w:color w:val="000000" w:themeColor="text1"/>
                <w:szCs w:val="21"/>
              </w:rPr>
            </w:pPr>
          </w:p>
        </w:tc>
      </w:tr>
      <w:tr w:rsidR="00BD01F6" w14:paraId="73E34CDF" w14:textId="77777777">
        <w:trPr>
          <w:trHeight w:val="466"/>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1271A7C1" w14:textId="77777777" w:rsidR="00BD01F6" w:rsidRDefault="00000000">
            <w:pPr>
              <w:widowControl/>
              <w:jc w:val="center"/>
              <w:textAlignment w:val="center"/>
              <w:rPr>
                <w:rFonts w:ascii="宋体" w:hAnsi="宋体" w:cs="宋体" w:hint="eastAsia"/>
                <w:szCs w:val="21"/>
              </w:rPr>
            </w:pPr>
            <w:r>
              <w:rPr>
                <w:rFonts w:ascii="宋体" w:hAnsi="宋体" w:cs="宋体" w:hint="eastAsia"/>
                <w:szCs w:val="21"/>
              </w:rPr>
              <w:t>23</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1CD08441" w14:textId="77777777" w:rsidR="00BD01F6" w:rsidRDefault="00000000">
            <w:pPr>
              <w:widowControl/>
              <w:jc w:val="center"/>
              <w:textAlignment w:val="center"/>
              <w:rPr>
                <w:rFonts w:ascii="宋体" w:hAnsi="宋体" w:cs="宋体" w:hint="eastAsia"/>
                <w:kern w:val="0"/>
                <w:szCs w:val="21"/>
              </w:rPr>
            </w:pPr>
            <w:r>
              <w:rPr>
                <w:rFonts w:ascii="宋体" w:hAnsi="宋体" w:cs="宋体" w:hint="eastAsia"/>
                <w:kern w:val="0"/>
                <w:szCs w:val="21"/>
              </w:rPr>
              <w:t>公网带宽</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4FF9BEC7" w14:textId="77777777" w:rsidR="00BD01F6" w:rsidRDefault="00000000">
            <w:pPr>
              <w:widowControl/>
              <w:jc w:val="left"/>
              <w:textAlignment w:val="center"/>
              <w:rPr>
                <w:rFonts w:ascii="宋体" w:hAnsi="宋体" w:cs="宋体" w:hint="eastAsia"/>
                <w:kern w:val="0"/>
                <w:szCs w:val="21"/>
              </w:rPr>
            </w:pPr>
            <w:r>
              <w:rPr>
                <w:rFonts w:ascii="宋体" w:hAnsi="宋体" w:cs="宋体" w:hint="eastAsia"/>
                <w:kern w:val="0"/>
                <w:szCs w:val="21"/>
              </w:rPr>
              <w:t>共享带宽，IPv4，50M</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4C31E49D"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2</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41BE94A"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个</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375221A1" w14:textId="77777777" w:rsidR="00BD01F6" w:rsidRDefault="00BD01F6">
            <w:pPr>
              <w:widowControl/>
              <w:jc w:val="center"/>
              <w:textAlignment w:val="center"/>
              <w:rPr>
                <w:rFonts w:ascii="宋体" w:hAnsi="宋体" w:cs="宋体" w:hint="eastAsia"/>
                <w:color w:val="000000" w:themeColor="text1"/>
                <w:szCs w:val="21"/>
              </w:rPr>
            </w:pPr>
          </w:p>
        </w:tc>
      </w:tr>
      <w:tr w:rsidR="00BD01F6" w14:paraId="116FFFC9" w14:textId="77777777">
        <w:trPr>
          <w:trHeight w:val="466"/>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2623D9FB" w14:textId="77777777" w:rsidR="00BD01F6" w:rsidRDefault="00000000">
            <w:pPr>
              <w:widowControl/>
              <w:jc w:val="center"/>
              <w:textAlignment w:val="center"/>
              <w:rPr>
                <w:rFonts w:ascii="宋体" w:hAnsi="宋体" w:cs="宋体" w:hint="eastAsia"/>
                <w:szCs w:val="21"/>
              </w:rPr>
            </w:pPr>
            <w:r>
              <w:rPr>
                <w:rFonts w:ascii="宋体" w:hAnsi="宋体" w:cs="宋体" w:hint="eastAsia"/>
                <w:szCs w:val="21"/>
              </w:rPr>
              <w:t>24</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10ACA338" w14:textId="77777777" w:rsidR="00BD01F6" w:rsidRDefault="00000000">
            <w:pPr>
              <w:widowControl/>
              <w:jc w:val="center"/>
              <w:textAlignment w:val="center"/>
              <w:rPr>
                <w:rFonts w:ascii="宋体" w:hAnsi="宋体" w:cs="宋体" w:hint="eastAsia"/>
                <w:szCs w:val="21"/>
              </w:rPr>
            </w:pPr>
            <w:r>
              <w:rPr>
                <w:rFonts w:ascii="宋体" w:hAnsi="宋体" w:cs="宋体" w:hint="eastAsia"/>
                <w:szCs w:val="21"/>
              </w:rPr>
              <w:t>公网带宽</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6CBB1874" w14:textId="77777777" w:rsidR="00BD01F6" w:rsidRDefault="00000000">
            <w:pPr>
              <w:widowControl/>
              <w:textAlignment w:val="center"/>
              <w:rPr>
                <w:rFonts w:ascii="宋体" w:hAnsi="宋体" w:cs="宋体" w:hint="eastAsia"/>
                <w:szCs w:val="21"/>
              </w:rPr>
            </w:pPr>
            <w:r>
              <w:rPr>
                <w:rFonts w:ascii="宋体" w:hAnsi="宋体" w:cs="宋体" w:hint="eastAsia"/>
                <w:szCs w:val="21"/>
              </w:rPr>
              <w:t>独享带宽，IPv4，50M</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66FC937B"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4007F1CA"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个</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DF25A43" w14:textId="77777777" w:rsidR="00BD01F6" w:rsidRDefault="00BD01F6">
            <w:pPr>
              <w:widowControl/>
              <w:jc w:val="center"/>
              <w:textAlignment w:val="center"/>
              <w:rPr>
                <w:rFonts w:ascii="宋体" w:hAnsi="宋体" w:cs="宋体" w:hint="eastAsia"/>
                <w:color w:val="0000FF"/>
                <w:szCs w:val="21"/>
              </w:rPr>
            </w:pPr>
          </w:p>
        </w:tc>
      </w:tr>
      <w:tr w:rsidR="00BD01F6" w14:paraId="7550583B" w14:textId="77777777">
        <w:trPr>
          <w:trHeight w:val="424"/>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36DF53D" w14:textId="77777777" w:rsidR="00BD01F6" w:rsidRDefault="00000000">
            <w:pPr>
              <w:widowControl/>
              <w:jc w:val="center"/>
              <w:textAlignment w:val="center"/>
              <w:rPr>
                <w:rFonts w:ascii="宋体" w:hAnsi="宋体" w:cs="宋体" w:hint="eastAsia"/>
                <w:szCs w:val="21"/>
              </w:rPr>
            </w:pPr>
            <w:r>
              <w:rPr>
                <w:rFonts w:ascii="宋体" w:hAnsi="宋体" w:cs="宋体"/>
                <w:kern w:val="0"/>
                <w:szCs w:val="21"/>
              </w:rPr>
              <w:t>2</w:t>
            </w:r>
            <w:r>
              <w:rPr>
                <w:rFonts w:ascii="宋体" w:hAnsi="宋体" w:cs="宋体" w:hint="eastAsia"/>
                <w:kern w:val="0"/>
                <w:szCs w:val="21"/>
              </w:rPr>
              <w:t>5</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1B5035C7" w14:textId="77777777" w:rsidR="00BD01F6" w:rsidRDefault="00000000">
            <w:pPr>
              <w:widowControl/>
              <w:jc w:val="center"/>
              <w:textAlignment w:val="center"/>
              <w:rPr>
                <w:rFonts w:ascii="宋体" w:hAnsi="宋体" w:cs="宋体" w:hint="eastAsia"/>
                <w:szCs w:val="21"/>
              </w:rPr>
            </w:pPr>
            <w:r>
              <w:rPr>
                <w:rFonts w:ascii="宋体" w:hAnsi="宋体" w:cs="宋体" w:hint="eastAsia"/>
                <w:kern w:val="0"/>
                <w:szCs w:val="21"/>
              </w:rPr>
              <w:t>云专线</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2116AB41" w14:textId="77777777" w:rsidR="00BD01F6" w:rsidRDefault="00000000">
            <w:pPr>
              <w:widowControl/>
              <w:jc w:val="left"/>
              <w:textAlignment w:val="center"/>
              <w:rPr>
                <w:rFonts w:ascii="宋体" w:hAnsi="宋体" w:cs="宋体" w:hint="eastAsia"/>
                <w:szCs w:val="21"/>
              </w:rPr>
            </w:pPr>
            <w:r>
              <w:rPr>
                <w:rFonts w:ascii="宋体" w:hAnsi="宋体" w:cs="宋体" w:hint="eastAsia"/>
                <w:kern w:val="0"/>
                <w:szCs w:val="21"/>
              </w:rPr>
              <w:t>专线，IPv4，300M</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26688E8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86A6BAB"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C0D9A24" w14:textId="77777777" w:rsidR="00BD01F6" w:rsidRDefault="00BD01F6">
            <w:pPr>
              <w:widowControl/>
              <w:jc w:val="center"/>
              <w:textAlignment w:val="center"/>
              <w:rPr>
                <w:rFonts w:ascii="宋体" w:hAnsi="宋体" w:cs="宋体" w:hint="eastAsia"/>
                <w:color w:val="000000" w:themeColor="text1"/>
                <w:szCs w:val="21"/>
              </w:rPr>
            </w:pPr>
          </w:p>
        </w:tc>
      </w:tr>
      <w:tr w:rsidR="00BD01F6" w14:paraId="04D4CCF3" w14:textId="77777777">
        <w:trPr>
          <w:trHeight w:val="1650"/>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435B34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color w:val="000000" w:themeColor="text1"/>
                <w:kern w:val="0"/>
                <w:szCs w:val="21"/>
              </w:rPr>
              <w:t>2</w:t>
            </w:r>
            <w:r>
              <w:rPr>
                <w:rFonts w:ascii="宋体" w:hAnsi="宋体" w:cs="宋体" w:hint="eastAsia"/>
                <w:color w:val="000000" w:themeColor="text1"/>
                <w:kern w:val="0"/>
                <w:szCs w:val="21"/>
              </w:rPr>
              <w:t>6</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4632DE0A"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快照备份</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414711C4" w14:textId="77777777" w:rsidR="00BD01F6" w:rsidRDefault="00000000">
            <w:pPr>
              <w:widowControl/>
              <w:jc w:val="left"/>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为确保云上业务数据的安全性和可恢复性，需对云资源进行定期快照备份，</w:t>
            </w:r>
            <w:r>
              <w:rPr>
                <w:rFonts w:ascii="宋体" w:hAnsi="宋体" w:cs="宋体"/>
                <w:color w:val="000000" w:themeColor="text1"/>
                <w:kern w:val="0"/>
                <w:szCs w:val="21"/>
              </w:rPr>
              <w:t>并支持自定义备份策略，按需设置备份频率（如每小时/每日/每周）、执行时间窗口（如业务低峰期）和保留周期（如7天/30天/1年）</w:t>
            </w:r>
            <w:r>
              <w:rPr>
                <w:rFonts w:ascii="宋体" w:hAnsi="宋体" w:cs="宋体" w:hint="eastAsia"/>
                <w:color w:val="000000" w:themeColor="text1"/>
                <w:kern w:val="0"/>
                <w:szCs w:val="21"/>
              </w:rPr>
              <w:t>。</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2005276E"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2C83746"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套</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E0E5E7A" w14:textId="77777777" w:rsidR="00BD01F6" w:rsidRDefault="00BD01F6">
            <w:pPr>
              <w:widowControl/>
              <w:jc w:val="center"/>
              <w:textAlignment w:val="center"/>
              <w:rPr>
                <w:rFonts w:ascii="宋体" w:hAnsi="宋体" w:cs="宋体" w:hint="eastAsia"/>
                <w:color w:val="000000" w:themeColor="text1"/>
                <w:szCs w:val="21"/>
              </w:rPr>
            </w:pPr>
          </w:p>
        </w:tc>
      </w:tr>
      <w:tr w:rsidR="00BD01F6" w14:paraId="7413331B" w14:textId="77777777">
        <w:trPr>
          <w:trHeight w:val="352"/>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0669245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color w:val="000000" w:themeColor="text1"/>
                <w:kern w:val="0"/>
                <w:szCs w:val="21"/>
              </w:rPr>
              <w:t>2</w:t>
            </w:r>
            <w:r>
              <w:rPr>
                <w:rFonts w:ascii="宋体" w:hAnsi="宋体" w:cs="宋体" w:hint="eastAsia"/>
                <w:color w:val="000000" w:themeColor="text1"/>
                <w:kern w:val="0"/>
                <w:szCs w:val="21"/>
              </w:rPr>
              <w:t>7</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6D7DFCD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抗DDoS服务</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07147F1F" w14:textId="77777777" w:rsidR="00BD01F6" w:rsidRDefault="00000000">
            <w:pPr>
              <w:widowControl/>
              <w:jc w:val="left"/>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提供精细化的抵御DDOS攻击能力，如UDP Flood攻击、SYN Flood攻击和CC攻击等。用户可根据业务模型配置流量参数阀值，可监控攻防状态，并查看每日或每周报告。</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C61897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6C2125D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411B1902" w14:textId="77777777" w:rsidR="00BD01F6" w:rsidRDefault="00BD01F6">
            <w:pPr>
              <w:widowControl/>
              <w:jc w:val="center"/>
              <w:textAlignment w:val="center"/>
              <w:rPr>
                <w:rFonts w:ascii="宋体" w:hAnsi="宋体" w:cs="宋体" w:hint="eastAsia"/>
                <w:color w:val="000000" w:themeColor="text1"/>
                <w:szCs w:val="21"/>
              </w:rPr>
            </w:pPr>
          </w:p>
        </w:tc>
      </w:tr>
      <w:tr w:rsidR="00BD01F6" w14:paraId="49596D61" w14:textId="77777777">
        <w:trPr>
          <w:trHeight w:val="1560"/>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C03DB3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color w:val="000000" w:themeColor="text1"/>
                <w:kern w:val="0"/>
                <w:szCs w:val="21"/>
              </w:rPr>
              <w:t>2</w:t>
            </w:r>
            <w:r>
              <w:rPr>
                <w:rFonts w:ascii="宋体" w:hAnsi="宋体" w:cs="宋体" w:hint="eastAsia"/>
                <w:color w:val="000000" w:themeColor="text1"/>
                <w:kern w:val="0"/>
                <w:szCs w:val="21"/>
              </w:rPr>
              <w:t>8</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3B4FC8C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云下一代防火墙</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1D571B89" w14:textId="77777777" w:rsidR="00BD01F6" w:rsidRDefault="00000000">
            <w:pPr>
              <w:widowControl/>
              <w:jc w:val="left"/>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提供应用识别、监控统计、入侵防御（IPS）、应用层访问控制、用户认证等功能。最大处理流量≥200Mbps/S，最大并发连接数≥250K,每秒新建连接数≥40K。提供云下一代防火墙的授权，业务防护带宽≥</w:t>
            </w:r>
            <w:r>
              <w:rPr>
                <w:rFonts w:ascii="宋体" w:hAnsi="宋体" w:cs="宋体"/>
                <w:color w:val="000000" w:themeColor="text1"/>
                <w:kern w:val="0"/>
                <w:szCs w:val="21"/>
              </w:rPr>
              <w:t>2</w:t>
            </w:r>
            <w:r>
              <w:rPr>
                <w:rFonts w:ascii="宋体" w:hAnsi="宋体" w:cs="宋体" w:hint="eastAsia"/>
                <w:color w:val="000000" w:themeColor="text1"/>
                <w:kern w:val="0"/>
                <w:szCs w:val="21"/>
              </w:rPr>
              <w:t>00M。</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6BB166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7433F00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6DC813FD" w14:textId="77777777" w:rsidR="00BD01F6" w:rsidRDefault="00BD01F6">
            <w:pPr>
              <w:widowControl/>
              <w:jc w:val="center"/>
              <w:textAlignment w:val="center"/>
              <w:rPr>
                <w:rFonts w:ascii="宋体" w:hAnsi="宋体" w:cs="宋体" w:hint="eastAsia"/>
                <w:color w:val="000000" w:themeColor="text1"/>
                <w:szCs w:val="21"/>
              </w:rPr>
            </w:pPr>
          </w:p>
        </w:tc>
      </w:tr>
      <w:tr w:rsidR="00BD01F6" w14:paraId="74865A52" w14:textId="77777777">
        <w:trPr>
          <w:trHeight w:val="2414"/>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57A3E45E"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color w:val="000000" w:themeColor="text1"/>
                <w:kern w:val="0"/>
                <w:szCs w:val="21"/>
              </w:rPr>
              <w:lastRenderedPageBreak/>
              <w:t>2</w:t>
            </w:r>
            <w:r>
              <w:rPr>
                <w:rFonts w:ascii="宋体" w:hAnsi="宋体" w:cs="宋体" w:hint="eastAsia"/>
                <w:color w:val="000000" w:themeColor="text1"/>
                <w:kern w:val="0"/>
                <w:szCs w:val="21"/>
              </w:rPr>
              <w:t>9</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5824069E"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云空间日志审计</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1625B878" w14:textId="77777777" w:rsidR="00BD01F6" w:rsidRDefault="00000000">
            <w:pPr>
              <w:widowControl/>
              <w:jc w:val="left"/>
              <w:textAlignment w:val="center"/>
              <w:rPr>
                <w:rFonts w:ascii="宋体" w:hAnsi="宋体" w:cs="宋体" w:hint="eastAsia"/>
                <w:color w:val="0000FF"/>
                <w:kern w:val="0"/>
                <w:szCs w:val="21"/>
              </w:rPr>
            </w:pPr>
            <w:r>
              <w:rPr>
                <w:rFonts w:ascii="宋体" w:hAnsi="宋体" w:cs="宋体" w:hint="eastAsia"/>
                <w:color w:val="000000" w:themeColor="text1"/>
                <w:kern w:val="0"/>
                <w:szCs w:val="21"/>
              </w:rPr>
              <w:t>不间断地采集用户网络中各种不同厂商的安全设备、网络设备、主机、操作系统、以及各种应用系统产生的海量日志信息，支持全文检索、多条件组合及正则查询等高级日志分析能力，实现全生命周期的日志管理。日志源数量≥50；在CPU≥</w:t>
            </w:r>
            <w:r>
              <w:rPr>
                <w:rFonts w:ascii="宋体" w:hAnsi="宋体" w:cs="宋体"/>
                <w:color w:val="000000" w:themeColor="text1"/>
                <w:kern w:val="0"/>
                <w:szCs w:val="21"/>
              </w:rPr>
              <w:t>16</w:t>
            </w:r>
            <w:r>
              <w:rPr>
                <w:rFonts w:ascii="宋体" w:hAnsi="宋体" w:cs="宋体" w:hint="eastAsia"/>
                <w:color w:val="000000" w:themeColor="text1"/>
                <w:kern w:val="0"/>
                <w:szCs w:val="21"/>
              </w:rPr>
              <w:t>C，内存≥</w:t>
            </w:r>
            <w:r>
              <w:rPr>
                <w:rFonts w:ascii="宋体" w:hAnsi="宋体" w:cs="宋体"/>
                <w:color w:val="000000" w:themeColor="text1"/>
                <w:kern w:val="0"/>
                <w:szCs w:val="21"/>
              </w:rPr>
              <w:t>64</w:t>
            </w:r>
            <w:r>
              <w:rPr>
                <w:rFonts w:ascii="宋体" w:hAnsi="宋体" w:cs="宋体" w:hint="eastAsia"/>
                <w:color w:val="000000" w:themeColor="text1"/>
                <w:kern w:val="0"/>
                <w:szCs w:val="21"/>
              </w:rPr>
              <w:t>G,系统盘≥</w:t>
            </w:r>
            <w:r>
              <w:rPr>
                <w:rFonts w:ascii="宋体" w:hAnsi="宋体" w:cs="宋体"/>
                <w:color w:val="000000" w:themeColor="text1"/>
                <w:kern w:val="0"/>
                <w:szCs w:val="21"/>
              </w:rPr>
              <w:t>5</w:t>
            </w:r>
            <w:r>
              <w:rPr>
                <w:rFonts w:ascii="宋体" w:hAnsi="宋体" w:cs="宋体" w:hint="eastAsia"/>
                <w:color w:val="000000" w:themeColor="text1"/>
                <w:kern w:val="0"/>
                <w:szCs w:val="21"/>
              </w:rPr>
              <w:t>0G，数据盘≥5T，公网带宽≥8M的云主机配置下，保障全量日志采集延迟≤3秒，原始日志存储≥6个月。</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470F745B"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519A17B"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0FD3519" w14:textId="77777777" w:rsidR="00BD01F6" w:rsidRDefault="00BD01F6">
            <w:pPr>
              <w:widowControl/>
              <w:jc w:val="center"/>
              <w:textAlignment w:val="center"/>
              <w:rPr>
                <w:rFonts w:ascii="宋体" w:hAnsi="宋体" w:cs="宋体" w:hint="eastAsia"/>
                <w:color w:val="000000" w:themeColor="text1"/>
                <w:szCs w:val="21"/>
              </w:rPr>
            </w:pPr>
          </w:p>
        </w:tc>
      </w:tr>
      <w:tr w:rsidR="00BD01F6" w14:paraId="4E0AE05C" w14:textId="77777777">
        <w:trPr>
          <w:trHeight w:val="2619"/>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6542F78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30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7822B3E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数据库审计</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5E0ABB6E" w14:textId="77777777" w:rsidR="00BD01F6" w:rsidRDefault="00000000">
            <w:pPr>
              <w:widowControl/>
              <w:jc w:val="left"/>
              <w:textAlignment w:val="center"/>
              <w:rPr>
                <w:rFonts w:ascii="宋体" w:hAnsi="宋体" w:cs="宋体" w:hint="eastAsia"/>
                <w:color w:val="000000"/>
                <w:kern w:val="0"/>
                <w:szCs w:val="21"/>
              </w:rPr>
            </w:pPr>
            <w:r>
              <w:rPr>
                <w:rFonts w:ascii="宋体" w:hAnsi="宋体" w:cs="宋体" w:hint="eastAsia"/>
                <w:color w:val="000000"/>
                <w:kern w:val="0"/>
                <w:szCs w:val="21"/>
              </w:rPr>
              <w:t>提供数据库安全审计服务，实时记录用户访问数据库行为，保障数据资产安全。支持审计主流关系型数据库（Oracle,、SQL Server,、DB2等）及非关系型数据库（MongoDB、HBase、Elastic Search等）；</w:t>
            </w:r>
            <w:r>
              <w:rPr>
                <w:rFonts w:ascii="宋体" w:hAnsi="宋体" w:cs="宋体"/>
                <w:color w:val="000000"/>
                <w:kern w:val="0"/>
                <w:szCs w:val="21"/>
              </w:rPr>
              <w:t>可覆盖通过B/S应用系统发起的数据库操作，关联应用用户与数据库行为实现全链路审计。完整记录对表、视图、索引等对象的SQL操作，通过审计报告实时告警风险行为；提供敏感数据模糊化处理与自定义审计规则能力，审计日志留存≥6个月，精准追溯数据库违规操作。</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3696220A"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B93B40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150F165" w14:textId="77777777" w:rsidR="00BD01F6" w:rsidRDefault="00BD01F6">
            <w:pPr>
              <w:widowControl/>
              <w:jc w:val="center"/>
              <w:textAlignment w:val="center"/>
              <w:rPr>
                <w:rFonts w:ascii="宋体" w:hAnsi="宋体" w:cs="宋体" w:hint="eastAsia"/>
                <w:color w:val="000000" w:themeColor="text1"/>
                <w:szCs w:val="21"/>
              </w:rPr>
            </w:pPr>
          </w:p>
        </w:tc>
      </w:tr>
      <w:tr w:rsidR="00BD01F6" w14:paraId="6E14E482" w14:textId="77777777">
        <w:trPr>
          <w:trHeight w:val="2344"/>
          <w:jc w:val="center"/>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A893C1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31</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13F23C3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态势感知</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tcPr>
          <w:p w14:paraId="235555D9" w14:textId="77777777" w:rsidR="00BD01F6" w:rsidRDefault="00000000">
            <w:pPr>
              <w:widowControl/>
              <w:jc w:val="left"/>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提供全面的网络安全态势感知能力，能够实时监测网络攻击、安全威胁及日志流量等安全要素，并实现智能预警。要求具备主动监测功能，通过对安全日志等进行智能分析，实时评估并呈现网络安全态势、威胁态势及资产风险状况，精准识别潜在与已发生的安全事件，并为安全事件的研判分析提供可靠支撑。同时，须具备直观、动态的可视化态势展示功能（如安全态势大屏、仪表盘等），能够实时、清晰地掌握整体及细分的系统安全状况。</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7E5BFD4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28</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115AF64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45085B43" w14:textId="77777777" w:rsidR="00BD01F6" w:rsidRDefault="00BD01F6">
            <w:pPr>
              <w:widowControl/>
              <w:jc w:val="center"/>
              <w:textAlignment w:val="center"/>
              <w:rPr>
                <w:rFonts w:ascii="宋体" w:hAnsi="宋体" w:cs="宋体" w:hint="eastAsia"/>
                <w:color w:val="000000" w:themeColor="text1"/>
                <w:szCs w:val="21"/>
              </w:rPr>
            </w:pPr>
          </w:p>
        </w:tc>
      </w:tr>
    </w:tbl>
    <w:p w14:paraId="73EC65C7" w14:textId="77777777" w:rsidR="00BD01F6" w:rsidRDefault="00BD01F6">
      <w:pPr>
        <w:rPr>
          <w:color w:val="000000" w:themeColor="text1"/>
          <w:sz w:val="24"/>
        </w:rPr>
      </w:pPr>
    </w:p>
    <w:p w14:paraId="46E53504" w14:textId="77777777" w:rsidR="00BD01F6" w:rsidRDefault="00000000">
      <w:pPr>
        <w:ind w:firstLineChars="200" w:firstLine="480"/>
        <w:rPr>
          <w:color w:val="000000" w:themeColor="text1"/>
        </w:rPr>
      </w:pPr>
      <w:r>
        <w:rPr>
          <w:rFonts w:hint="eastAsia"/>
          <w:color w:val="000000" w:themeColor="text1"/>
          <w:sz w:val="24"/>
        </w:rPr>
        <w:t>以上资源均提供</w:t>
      </w:r>
      <w:r>
        <w:rPr>
          <w:rFonts w:hint="eastAsia"/>
          <w:color w:val="000000" w:themeColor="text1"/>
          <w:sz w:val="24"/>
        </w:rPr>
        <w:t>1</w:t>
      </w:r>
      <w:r>
        <w:rPr>
          <w:rFonts w:hint="eastAsia"/>
          <w:color w:val="000000" w:themeColor="text1"/>
          <w:sz w:val="24"/>
        </w:rPr>
        <w:t>年服务。</w:t>
      </w:r>
    </w:p>
    <w:p w14:paraId="7D642EBF" w14:textId="77777777" w:rsidR="00BD01F6" w:rsidRDefault="00000000">
      <w:pPr>
        <w:pStyle w:val="a7"/>
        <w:numPr>
          <w:ilvl w:val="0"/>
          <w:numId w:val="1"/>
        </w:numPr>
        <w:ind w:firstLineChars="0" w:firstLine="0"/>
        <w:jc w:val="left"/>
        <w:rPr>
          <w:rFonts w:ascii="宋体" w:eastAsia="宋体" w:hAnsi="宋体" w:hint="eastAsia"/>
          <w:b/>
          <w:bCs/>
          <w:color w:val="000000" w:themeColor="text1"/>
          <w:szCs w:val="28"/>
        </w:rPr>
      </w:pPr>
      <w:r>
        <w:rPr>
          <w:rFonts w:ascii="宋体" w:eastAsia="宋体" w:hAnsi="宋体" w:hint="eastAsia"/>
          <w:b/>
          <w:bCs/>
          <w:color w:val="000000" w:themeColor="text1"/>
          <w:szCs w:val="28"/>
        </w:rPr>
        <w:t>服务要求</w:t>
      </w:r>
    </w:p>
    <w:p w14:paraId="607CA687" w14:textId="77777777" w:rsidR="00BD01F6" w:rsidRDefault="00000000">
      <w:pPr>
        <w:pStyle w:val="a7"/>
        <w:tabs>
          <w:tab w:val="left" w:pos="312"/>
        </w:tabs>
        <w:ind w:firstLineChars="0"/>
        <w:jc w:val="left"/>
        <w:rPr>
          <w:rFonts w:ascii="宋体" w:eastAsia="宋体" w:hAnsi="宋体" w:hint="eastAsia"/>
          <w:color w:val="000000" w:themeColor="text1"/>
          <w:szCs w:val="28"/>
        </w:rPr>
      </w:pPr>
      <w:r>
        <w:rPr>
          <w:rFonts w:ascii="宋体" w:eastAsia="宋体" w:hAnsi="宋体" w:hint="eastAsia"/>
          <w:color w:val="000000" w:themeColor="text1"/>
          <w:szCs w:val="28"/>
        </w:rPr>
        <w:t>1</w:t>
      </w:r>
      <w:r>
        <w:rPr>
          <w:rFonts w:ascii="宋体" w:eastAsia="宋体" w:hAnsi="宋体"/>
          <w:color w:val="000000" w:themeColor="text1"/>
          <w:szCs w:val="28"/>
        </w:rPr>
        <w:t>.</w:t>
      </w:r>
      <w:r>
        <w:rPr>
          <w:rFonts w:ascii="宋体" w:eastAsia="宋体" w:hAnsi="宋体" w:hint="eastAsia"/>
          <w:color w:val="000000" w:themeColor="text1"/>
          <w:szCs w:val="28"/>
        </w:rPr>
        <w:t>建立专属运维群并配备专属运维人员一名，运维群提供7</w:t>
      </w:r>
      <w:r>
        <w:rPr>
          <w:rFonts w:ascii="宋体" w:eastAsia="宋体" w:hAnsi="宋体"/>
          <w:color w:val="000000" w:themeColor="text1"/>
          <w:szCs w:val="28"/>
        </w:rPr>
        <w:t>*24</w:t>
      </w:r>
      <w:r>
        <w:rPr>
          <w:rFonts w:ascii="宋体" w:eastAsia="宋体" w:hAnsi="宋体" w:hint="eastAsia"/>
          <w:color w:val="000000" w:themeColor="text1"/>
          <w:szCs w:val="28"/>
        </w:rPr>
        <w:t>小时服务。对所提供的云服务资源出现严重故障，响应时间≤15分钟，解决时间≤2小时；出现一般故障，响应时间≤30分钟，解决时间≤4小时。</w:t>
      </w:r>
    </w:p>
    <w:p w14:paraId="01441C43" w14:textId="77777777" w:rsidR="00BD01F6" w:rsidRDefault="00000000">
      <w:pPr>
        <w:pStyle w:val="a7"/>
        <w:ind w:firstLineChars="0"/>
        <w:jc w:val="left"/>
        <w:rPr>
          <w:rFonts w:ascii="宋体" w:eastAsia="宋体" w:hAnsi="宋体" w:hint="eastAsia"/>
          <w:color w:val="000000" w:themeColor="text1"/>
          <w:szCs w:val="28"/>
        </w:rPr>
      </w:pPr>
      <w:r>
        <w:rPr>
          <w:rFonts w:ascii="宋体" w:eastAsia="宋体" w:hAnsi="宋体" w:hint="eastAsia"/>
          <w:color w:val="000000" w:themeColor="text1"/>
          <w:szCs w:val="28"/>
        </w:rPr>
        <w:t>2</w:t>
      </w:r>
      <w:r>
        <w:rPr>
          <w:rFonts w:ascii="宋体" w:eastAsia="宋体" w:hAnsi="宋体"/>
          <w:color w:val="000000" w:themeColor="text1"/>
          <w:szCs w:val="28"/>
        </w:rPr>
        <w:t>.</w:t>
      </w:r>
      <w:r>
        <w:rPr>
          <w:rFonts w:ascii="宋体" w:eastAsia="宋体" w:hAnsi="宋体" w:hint="eastAsia"/>
          <w:color w:val="000000" w:themeColor="text1"/>
          <w:szCs w:val="28"/>
        </w:rPr>
        <w:t>云服务提供商需承担原云服务中所部署的医院官网、招标采购网、数据共享平台，远程医疗平台应用等系统迁移费用和协助互联网端口备案。系统迁移时间不超过10个工作日，互联网端口备案不超过5个工作日。</w:t>
      </w:r>
    </w:p>
    <w:p w14:paraId="5C29E9D8" w14:textId="77777777" w:rsidR="00BD01F6" w:rsidRDefault="00000000">
      <w:pPr>
        <w:pStyle w:val="a7"/>
        <w:ind w:firstLineChars="0"/>
        <w:jc w:val="left"/>
        <w:rPr>
          <w:rFonts w:ascii="宋体" w:eastAsia="宋体" w:hAnsi="宋体" w:hint="eastAsia"/>
          <w:color w:val="000000" w:themeColor="text1"/>
          <w:szCs w:val="28"/>
        </w:rPr>
      </w:pPr>
      <w:r>
        <w:rPr>
          <w:rFonts w:ascii="宋体" w:eastAsia="宋体" w:hAnsi="宋体" w:hint="eastAsia"/>
          <w:color w:val="000000" w:themeColor="text1"/>
          <w:szCs w:val="28"/>
        </w:rPr>
        <w:t>3、如系统涉及网络安全等级保护测评，需对云空间建设的系统进行调研、资产统计、系统识别，辅助完成系统定级，帮助准备相关备案资料，针对系统定级召开专家评审会，修改备</w:t>
      </w:r>
      <w:r>
        <w:rPr>
          <w:rFonts w:ascii="宋体" w:eastAsia="宋体" w:hAnsi="宋体" w:hint="eastAsia"/>
          <w:color w:val="000000" w:themeColor="text1"/>
          <w:szCs w:val="28"/>
        </w:rPr>
        <w:lastRenderedPageBreak/>
        <w:t>案资料，并对定级结果进行审核和批准，保证定级结果的准确性。对定级过程中产生的文档进行整理，形成系统定级结果报告，完成系统定级备案工作。</w:t>
      </w:r>
    </w:p>
    <w:p w14:paraId="6AC2439A" w14:textId="77777777" w:rsidR="00BD01F6" w:rsidRDefault="00000000">
      <w:pPr>
        <w:pStyle w:val="a7"/>
        <w:numPr>
          <w:ilvl w:val="0"/>
          <w:numId w:val="1"/>
        </w:numPr>
        <w:ind w:firstLineChars="0" w:firstLine="0"/>
        <w:jc w:val="left"/>
        <w:rPr>
          <w:rFonts w:ascii="宋体" w:eastAsia="宋体" w:hAnsi="宋体" w:hint="eastAsia"/>
          <w:b/>
          <w:bCs/>
          <w:color w:val="000000" w:themeColor="text1"/>
          <w:szCs w:val="28"/>
        </w:rPr>
      </w:pPr>
      <w:r>
        <w:rPr>
          <w:rFonts w:ascii="宋体" w:eastAsia="宋体" w:hAnsi="宋体" w:hint="eastAsia"/>
          <w:b/>
          <w:bCs/>
          <w:color w:val="000000" w:themeColor="text1"/>
          <w:szCs w:val="28"/>
        </w:rPr>
        <w:t>报价要求</w:t>
      </w:r>
    </w:p>
    <w:p w14:paraId="4558BD01" w14:textId="77777777" w:rsidR="00BD01F6" w:rsidRDefault="00000000">
      <w:pPr>
        <w:pStyle w:val="a7"/>
        <w:ind w:firstLineChars="200" w:firstLine="480"/>
        <w:jc w:val="left"/>
        <w:rPr>
          <w:rFonts w:ascii="宋体" w:eastAsia="宋体" w:hAnsi="宋体" w:hint="eastAsia"/>
          <w:color w:val="000000" w:themeColor="text1"/>
          <w:szCs w:val="28"/>
        </w:rPr>
      </w:pPr>
      <w:r>
        <w:rPr>
          <w:rFonts w:ascii="宋体" w:eastAsia="宋体" w:hAnsi="宋体" w:hint="eastAsia"/>
          <w:color w:val="000000" w:themeColor="text1"/>
          <w:szCs w:val="28"/>
        </w:rPr>
        <w:t>1.按附件1格式进行分别报价，如漏项则报价无效。</w:t>
      </w:r>
    </w:p>
    <w:p w14:paraId="3111654D" w14:textId="77777777" w:rsidR="00BD01F6" w:rsidRDefault="00000000">
      <w:pPr>
        <w:pStyle w:val="a7"/>
        <w:ind w:firstLineChars="200" w:firstLine="480"/>
        <w:jc w:val="left"/>
        <w:rPr>
          <w:rFonts w:ascii="宋体" w:eastAsia="宋体" w:hAnsi="宋体" w:hint="eastAsia"/>
          <w:color w:val="000000" w:themeColor="text1"/>
          <w:szCs w:val="28"/>
        </w:rPr>
      </w:pPr>
      <w:r>
        <w:rPr>
          <w:rFonts w:ascii="宋体" w:eastAsia="宋体" w:hAnsi="宋体" w:hint="eastAsia"/>
          <w:color w:val="000000" w:themeColor="text1"/>
          <w:szCs w:val="28"/>
        </w:rPr>
        <w:t>2.报价时需有单价、总价，并加盖公章。</w:t>
      </w:r>
    </w:p>
    <w:p w14:paraId="55EBB569" w14:textId="77777777" w:rsidR="00BD01F6" w:rsidRDefault="00000000">
      <w:pPr>
        <w:pStyle w:val="a7"/>
        <w:ind w:firstLineChars="200" w:firstLine="480"/>
        <w:jc w:val="left"/>
        <w:rPr>
          <w:rFonts w:ascii="宋体" w:hAnsi="宋体" w:hint="eastAsia"/>
          <w:color w:val="000000" w:themeColor="text1"/>
          <w:szCs w:val="28"/>
        </w:rPr>
      </w:pPr>
      <w:r>
        <w:rPr>
          <w:rFonts w:ascii="宋体" w:eastAsia="宋体" w:hAnsi="宋体" w:hint="eastAsia"/>
          <w:color w:val="000000" w:themeColor="text1"/>
          <w:szCs w:val="28"/>
        </w:rPr>
        <w:t>3.报价须为人民币报价，包含：服务费、车旅费、运输费（含装卸费）、保险费、安装调试费、系统迁移费、税费、培训费、专用维修设备的使用费等所有费用。</w:t>
      </w:r>
    </w:p>
    <w:p w14:paraId="36F0E4EA" w14:textId="77777777" w:rsidR="00BD01F6" w:rsidRDefault="00BD01F6">
      <w:pPr>
        <w:pStyle w:val="1"/>
        <w:spacing w:line="360" w:lineRule="auto"/>
        <w:ind w:firstLine="480"/>
        <w:rPr>
          <w:rFonts w:ascii="宋体" w:hAnsi="宋体" w:hint="eastAsia"/>
          <w:color w:val="000000" w:themeColor="text1"/>
          <w:sz w:val="24"/>
          <w:szCs w:val="24"/>
        </w:rPr>
      </w:pPr>
    </w:p>
    <w:p w14:paraId="0790F725" w14:textId="77777777" w:rsidR="00BD01F6" w:rsidRDefault="00BD01F6">
      <w:pPr>
        <w:pStyle w:val="1"/>
        <w:spacing w:line="360" w:lineRule="auto"/>
        <w:ind w:firstLine="480"/>
        <w:rPr>
          <w:rFonts w:ascii="宋体" w:hAnsi="宋体" w:hint="eastAsia"/>
          <w:color w:val="000000" w:themeColor="text1"/>
          <w:sz w:val="24"/>
          <w:szCs w:val="24"/>
        </w:rPr>
      </w:pPr>
    </w:p>
    <w:p w14:paraId="53467620" w14:textId="77777777" w:rsidR="00BD01F6" w:rsidRDefault="00BD01F6">
      <w:pPr>
        <w:pStyle w:val="1"/>
        <w:spacing w:line="360" w:lineRule="auto"/>
        <w:ind w:firstLine="480"/>
        <w:rPr>
          <w:rFonts w:ascii="宋体" w:hAnsi="宋体" w:hint="eastAsia"/>
          <w:color w:val="000000" w:themeColor="text1"/>
          <w:sz w:val="24"/>
          <w:szCs w:val="24"/>
        </w:rPr>
      </w:pPr>
    </w:p>
    <w:p w14:paraId="4926923D" w14:textId="77777777" w:rsidR="00BD01F6" w:rsidRDefault="00BD01F6">
      <w:pPr>
        <w:pStyle w:val="1"/>
        <w:spacing w:line="360" w:lineRule="auto"/>
        <w:ind w:firstLine="480"/>
        <w:rPr>
          <w:rFonts w:ascii="宋体" w:hAnsi="宋体" w:hint="eastAsia"/>
          <w:color w:val="000000" w:themeColor="text1"/>
          <w:sz w:val="24"/>
          <w:szCs w:val="24"/>
        </w:rPr>
      </w:pPr>
    </w:p>
    <w:p w14:paraId="0B1715C7" w14:textId="77777777" w:rsidR="00BD01F6" w:rsidRDefault="00BD01F6">
      <w:pPr>
        <w:pStyle w:val="1"/>
        <w:spacing w:line="360" w:lineRule="auto"/>
        <w:ind w:firstLine="480"/>
        <w:rPr>
          <w:rFonts w:ascii="宋体" w:hAnsi="宋体" w:hint="eastAsia"/>
          <w:color w:val="000000" w:themeColor="text1"/>
          <w:sz w:val="24"/>
          <w:szCs w:val="24"/>
        </w:rPr>
      </w:pPr>
    </w:p>
    <w:p w14:paraId="6A2A5911" w14:textId="77777777" w:rsidR="00BD01F6" w:rsidRDefault="00BD01F6">
      <w:pPr>
        <w:pStyle w:val="1"/>
        <w:spacing w:line="360" w:lineRule="auto"/>
        <w:ind w:firstLine="480"/>
        <w:rPr>
          <w:rFonts w:ascii="宋体" w:hAnsi="宋体" w:hint="eastAsia"/>
          <w:color w:val="000000" w:themeColor="text1"/>
          <w:sz w:val="24"/>
          <w:szCs w:val="24"/>
        </w:rPr>
      </w:pPr>
    </w:p>
    <w:p w14:paraId="22487FF0" w14:textId="77777777" w:rsidR="00BD01F6" w:rsidRDefault="00BD01F6">
      <w:pPr>
        <w:pStyle w:val="1"/>
        <w:spacing w:line="360" w:lineRule="auto"/>
        <w:ind w:firstLine="480"/>
        <w:rPr>
          <w:rFonts w:ascii="宋体" w:hAnsi="宋体" w:hint="eastAsia"/>
          <w:color w:val="000000" w:themeColor="text1"/>
          <w:sz w:val="24"/>
          <w:szCs w:val="24"/>
        </w:rPr>
      </w:pPr>
    </w:p>
    <w:p w14:paraId="6A72A215" w14:textId="77777777" w:rsidR="00BD01F6" w:rsidRDefault="00BD01F6">
      <w:pPr>
        <w:pStyle w:val="1"/>
        <w:spacing w:line="360" w:lineRule="auto"/>
        <w:ind w:firstLine="480"/>
        <w:rPr>
          <w:rFonts w:ascii="宋体" w:hAnsi="宋体" w:hint="eastAsia"/>
          <w:color w:val="000000" w:themeColor="text1"/>
          <w:sz w:val="24"/>
          <w:szCs w:val="24"/>
        </w:rPr>
      </w:pPr>
    </w:p>
    <w:p w14:paraId="2DBE47E5" w14:textId="77777777" w:rsidR="00BD01F6" w:rsidRDefault="00BD01F6">
      <w:pPr>
        <w:pStyle w:val="1"/>
        <w:spacing w:line="360" w:lineRule="auto"/>
        <w:ind w:firstLine="480"/>
        <w:rPr>
          <w:rFonts w:ascii="宋体" w:hAnsi="宋体" w:hint="eastAsia"/>
          <w:color w:val="000000" w:themeColor="text1"/>
          <w:sz w:val="24"/>
          <w:szCs w:val="24"/>
        </w:rPr>
      </w:pPr>
    </w:p>
    <w:p w14:paraId="2A11948B" w14:textId="77777777" w:rsidR="00BD01F6" w:rsidRDefault="00BD01F6">
      <w:pPr>
        <w:pStyle w:val="1"/>
        <w:spacing w:line="360" w:lineRule="auto"/>
        <w:ind w:firstLine="480"/>
        <w:rPr>
          <w:rFonts w:ascii="宋体" w:hAnsi="宋体" w:hint="eastAsia"/>
          <w:color w:val="000000" w:themeColor="text1"/>
          <w:sz w:val="24"/>
          <w:szCs w:val="24"/>
        </w:rPr>
      </w:pPr>
    </w:p>
    <w:p w14:paraId="2D51A469" w14:textId="77777777" w:rsidR="00BD01F6" w:rsidRDefault="00BD01F6">
      <w:pPr>
        <w:pStyle w:val="1"/>
        <w:spacing w:line="360" w:lineRule="auto"/>
        <w:ind w:firstLine="480"/>
        <w:rPr>
          <w:rFonts w:ascii="宋体" w:hAnsi="宋体" w:hint="eastAsia"/>
          <w:color w:val="000000" w:themeColor="text1"/>
          <w:sz w:val="24"/>
          <w:szCs w:val="24"/>
        </w:rPr>
      </w:pPr>
    </w:p>
    <w:p w14:paraId="608C98B6" w14:textId="77777777" w:rsidR="00BD01F6" w:rsidRDefault="00BD01F6">
      <w:pPr>
        <w:pStyle w:val="1"/>
        <w:spacing w:line="360" w:lineRule="auto"/>
        <w:ind w:firstLine="480"/>
        <w:rPr>
          <w:rFonts w:ascii="宋体" w:hAnsi="宋体" w:hint="eastAsia"/>
          <w:color w:val="000000" w:themeColor="text1"/>
          <w:sz w:val="24"/>
          <w:szCs w:val="24"/>
        </w:rPr>
      </w:pPr>
    </w:p>
    <w:p w14:paraId="4B13244A" w14:textId="77777777" w:rsidR="00BD01F6" w:rsidRDefault="00BD01F6">
      <w:pPr>
        <w:pStyle w:val="1"/>
        <w:spacing w:line="360" w:lineRule="auto"/>
        <w:ind w:firstLine="480"/>
        <w:rPr>
          <w:rFonts w:ascii="宋体" w:hAnsi="宋体" w:hint="eastAsia"/>
          <w:color w:val="000000" w:themeColor="text1"/>
          <w:sz w:val="24"/>
          <w:szCs w:val="24"/>
        </w:rPr>
      </w:pPr>
    </w:p>
    <w:p w14:paraId="2B9DEBAF" w14:textId="77777777" w:rsidR="00BD01F6" w:rsidRDefault="00BD01F6">
      <w:pPr>
        <w:pStyle w:val="1"/>
        <w:spacing w:line="360" w:lineRule="auto"/>
        <w:ind w:firstLine="480"/>
        <w:rPr>
          <w:rFonts w:ascii="宋体" w:hAnsi="宋体" w:hint="eastAsia"/>
          <w:color w:val="000000" w:themeColor="text1"/>
          <w:sz w:val="24"/>
          <w:szCs w:val="24"/>
        </w:rPr>
      </w:pPr>
    </w:p>
    <w:p w14:paraId="4B312B61" w14:textId="77777777" w:rsidR="00BD01F6" w:rsidRDefault="00BD01F6">
      <w:pPr>
        <w:pStyle w:val="1"/>
        <w:spacing w:line="360" w:lineRule="auto"/>
        <w:ind w:firstLine="480"/>
        <w:rPr>
          <w:rFonts w:ascii="宋体" w:hAnsi="宋体" w:hint="eastAsia"/>
          <w:color w:val="000000" w:themeColor="text1"/>
          <w:sz w:val="24"/>
          <w:szCs w:val="24"/>
        </w:rPr>
      </w:pPr>
    </w:p>
    <w:p w14:paraId="3ACD7664" w14:textId="77777777" w:rsidR="00BD01F6" w:rsidRDefault="00BD01F6">
      <w:pPr>
        <w:pStyle w:val="1"/>
        <w:spacing w:line="360" w:lineRule="auto"/>
        <w:ind w:firstLine="480"/>
        <w:rPr>
          <w:rFonts w:ascii="宋体" w:hAnsi="宋体" w:hint="eastAsia"/>
          <w:color w:val="000000" w:themeColor="text1"/>
          <w:sz w:val="24"/>
          <w:szCs w:val="24"/>
        </w:rPr>
      </w:pPr>
    </w:p>
    <w:p w14:paraId="325B8AD6" w14:textId="77777777" w:rsidR="00BD01F6" w:rsidRDefault="00BD01F6">
      <w:pPr>
        <w:pStyle w:val="1"/>
        <w:spacing w:line="360" w:lineRule="auto"/>
        <w:ind w:firstLineChars="0" w:firstLine="0"/>
        <w:rPr>
          <w:rFonts w:ascii="宋体" w:hAnsi="宋体" w:hint="eastAsia"/>
          <w:color w:val="000000" w:themeColor="text1"/>
          <w:sz w:val="24"/>
          <w:szCs w:val="24"/>
        </w:rPr>
      </w:pPr>
    </w:p>
    <w:p w14:paraId="630430CB" w14:textId="77777777" w:rsidR="00BD01F6" w:rsidRDefault="00BD01F6">
      <w:pPr>
        <w:pStyle w:val="1"/>
        <w:spacing w:line="360" w:lineRule="auto"/>
        <w:ind w:firstLineChars="0" w:firstLine="0"/>
        <w:rPr>
          <w:rFonts w:ascii="宋体" w:hAnsi="宋体" w:hint="eastAsia"/>
          <w:color w:val="000000" w:themeColor="text1"/>
          <w:sz w:val="24"/>
          <w:szCs w:val="24"/>
        </w:rPr>
      </w:pPr>
    </w:p>
    <w:p w14:paraId="169670EA" w14:textId="77777777" w:rsidR="00BD01F6" w:rsidRDefault="00BD01F6">
      <w:pPr>
        <w:pStyle w:val="1"/>
        <w:spacing w:line="360" w:lineRule="auto"/>
        <w:ind w:firstLineChars="0" w:firstLine="0"/>
        <w:rPr>
          <w:rFonts w:ascii="宋体" w:hAnsi="宋体" w:hint="eastAsia"/>
          <w:color w:val="000000" w:themeColor="text1"/>
          <w:sz w:val="24"/>
          <w:szCs w:val="24"/>
        </w:rPr>
      </w:pPr>
    </w:p>
    <w:p w14:paraId="14728B52" w14:textId="77777777" w:rsidR="00BD01F6" w:rsidRDefault="00BD01F6">
      <w:pPr>
        <w:pStyle w:val="1"/>
        <w:spacing w:line="360" w:lineRule="auto"/>
        <w:ind w:firstLineChars="0" w:firstLine="0"/>
        <w:rPr>
          <w:rFonts w:ascii="宋体" w:hAnsi="宋体" w:hint="eastAsia"/>
          <w:color w:val="000000" w:themeColor="text1"/>
          <w:sz w:val="24"/>
          <w:szCs w:val="24"/>
        </w:rPr>
      </w:pPr>
    </w:p>
    <w:p w14:paraId="2E98F78E" w14:textId="77777777" w:rsidR="00BD01F6" w:rsidRDefault="00BD01F6">
      <w:pPr>
        <w:pStyle w:val="1"/>
        <w:spacing w:line="360" w:lineRule="auto"/>
        <w:ind w:firstLineChars="0" w:firstLine="0"/>
        <w:rPr>
          <w:rFonts w:ascii="宋体" w:hAnsi="宋体" w:hint="eastAsia"/>
          <w:color w:val="000000" w:themeColor="text1"/>
          <w:sz w:val="24"/>
          <w:szCs w:val="24"/>
        </w:rPr>
      </w:pPr>
    </w:p>
    <w:p w14:paraId="54C295F4" w14:textId="77777777" w:rsidR="00BD01F6" w:rsidRDefault="00000000">
      <w:pPr>
        <w:pStyle w:val="a7"/>
        <w:ind w:firstLineChars="200" w:firstLine="480"/>
        <w:jc w:val="left"/>
        <w:rPr>
          <w:rFonts w:ascii="宋体" w:eastAsia="宋体" w:hAnsi="宋体" w:hint="eastAsia"/>
          <w:color w:val="000000" w:themeColor="text1"/>
          <w:szCs w:val="28"/>
        </w:rPr>
      </w:pPr>
      <w:r>
        <w:rPr>
          <w:rFonts w:ascii="宋体" w:eastAsia="宋体" w:hAnsi="宋体" w:hint="eastAsia"/>
          <w:color w:val="000000" w:themeColor="text1"/>
          <w:szCs w:val="28"/>
        </w:rPr>
        <w:lastRenderedPageBreak/>
        <w:t>附件1.市场调查表</w:t>
      </w:r>
    </w:p>
    <w:tbl>
      <w:tblPr>
        <w:tblpPr w:leftFromText="180" w:rightFromText="180" w:vertAnchor="text" w:horzAnchor="page" w:tblpX="1136" w:tblpY="259"/>
        <w:tblOverlap w:val="neve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019"/>
        <w:gridCol w:w="2273"/>
        <w:gridCol w:w="703"/>
        <w:gridCol w:w="709"/>
        <w:gridCol w:w="1423"/>
        <w:gridCol w:w="2193"/>
      </w:tblGrid>
      <w:tr w:rsidR="00BD01F6" w14:paraId="1AA97410" w14:textId="77777777">
        <w:trPr>
          <w:trHeight w:val="565"/>
        </w:trPr>
        <w:tc>
          <w:tcPr>
            <w:tcW w:w="9990" w:type="dxa"/>
            <w:gridSpan w:val="7"/>
            <w:vAlign w:val="center"/>
          </w:tcPr>
          <w:p w14:paraId="7C0D3002"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 w:val="28"/>
                <w:szCs w:val="28"/>
              </w:rPr>
              <w:t>互联网服务云资源平台市场调查表</w:t>
            </w:r>
          </w:p>
        </w:tc>
      </w:tr>
      <w:tr w:rsidR="00BD01F6" w14:paraId="021D11E4" w14:textId="77777777">
        <w:trPr>
          <w:trHeight w:val="680"/>
        </w:trPr>
        <w:tc>
          <w:tcPr>
            <w:tcW w:w="670" w:type="dxa"/>
            <w:vAlign w:val="center"/>
          </w:tcPr>
          <w:p w14:paraId="4F64F004"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Cs w:val="21"/>
              </w:rPr>
              <w:t>序号</w:t>
            </w:r>
          </w:p>
        </w:tc>
        <w:tc>
          <w:tcPr>
            <w:tcW w:w="2019" w:type="dxa"/>
            <w:vAlign w:val="center"/>
          </w:tcPr>
          <w:p w14:paraId="7C63A310"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Cs w:val="21"/>
              </w:rPr>
              <w:t>名称</w:t>
            </w:r>
          </w:p>
        </w:tc>
        <w:tc>
          <w:tcPr>
            <w:tcW w:w="2273" w:type="dxa"/>
            <w:vAlign w:val="center"/>
          </w:tcPr>
          <w:p w14:paraId="06453B80"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Cs w:val="21"/>
              </w:rPr>
              <w:t>参数</w:t>
            </w:r>
          </w:p>
        </w:tc>
        <w:tc>
          <w:tcPr>
            <w:tcW w:w="703" w:type="dxa"/>
            <w:vAlign w:val="center"/>
          </w:tcPr>
          <w:p w14:paraId="10761414"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Cs w:val="21"/>
              </w:rPr>
              <w:t>数量</w:t>
            </w:r>
          </w:p>
        </w:tc>
        <w:tc>
          <w:tcPr>
            <w:tcW w:w="709" w:type="dxa"/>
            <w:vAlign w:val="center"/>
          </w:tcPr>
          <w:p w14:paraId="296F537A"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Cs w:val="21"/>
              </w:rPr>
              <w:t>单位</w:t>
            </w:r>
          </w:p>
        </w:tc>
        <w:tc>
          <w:tcPr>
            <w:tcW w:w="1423" w:type="dxa"/>
            <w:vAlign w:val="center"/>
          </w:tcPr>
          <w:p w14:paraId="6B8D1952"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Cs w:val="21"/>
              </w:rPr>
              <w:t>单价（年）</w:t>
            </w:r>
          </w:p>
        </w:tc>
        <w:tc>
          <w:tcPr>
            <w:tcW w:w="2193" w:type="dxa"/>
            <w:vAlign w:val="center"/>
          </w:tcPr>
          <w:p w14:paraId="4B181CDC" w14:textId="77777777" w:rsidR="00BD01F6" w:rsidRDefault="00000000">
            <w:pPr>
              <w:jc w:val="center"/>
              <w:rPr>
                <w:rFonts w:ascii="宋体" w:hAnsi="宋体" w:cs="宋体" w:hint="eastAsia"/>
                <w:color w:val="000000" w:themeColor="text1"/>
                <w:szCs w:val="21"/>
              </w:rPr>
            </w:pPr>
            <w:r>
              <w:rPr>
                <w:rFonts w:ascii="宋体" w:hAnsi="宋体" w:cs="宋体" w:hint="eastAsia"/>
                <w:color w:val="000000" w:themeColor="text1"/>
                <w:szCs w:val="21"/>
              </w:rPr>
              <w:t>合计（2年）</w:t>
            </w:r>
          </w:p>
        </w:tc>
      </w:tr>
      <w:tr w:rsidR="00BD01F6" w14:paraId="1808C9A3" w14:textId="77777777">
        <w:trPr>
          <w:trHeight w:val="538"/>
        </w:trPr>
        <w:tc>
          <w:tcPr>
            <w:tcW w:w="670" w:type="dxa"/>
            <w:shd w:val="clear" w:color="auto" w:fill="auto"/>
            <w:vAlign w:val="center"/>
          </w:tcPr>
          <w:p w14:paraId="75B272F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2019" w:type="dxa"/>
            <w:shd w:val="clear" w:color="auto" w:fill="auto"/>
            <w:vAlign w:val="center"/>
          </w:tcPr>
          <w:p w14:paraId="13A379C8" w14:textId="77777777" w:rsidR="00BD01F6" w:rsidRDefault="00000000">
            <w:pPr>
              <w:widowControl/>
              <w:textAlignment w:val="center"/>
              <w:rPr>
                <w:rFonts w:ascii="宋体" w:hAnsi="宋体" w:cs="宋体" w:hint="eastAsia"/>
                <w:color w:val="000000" w:themeColor="text1"/>
                <w:spacing w:val="-2"/>
                <w:szCs w:val="21"/>
              </w:rPr>
            </w:pPr>
            <w:r>
              <w:rPr>
                <w:rFonts w:ascii="宋体" w:hAnsi="宋体" w:cs="等线" w:hint="eastAsia"/>
                <w:color w:val="000000" w:themeColor="text1"/>
                <w:kern w:val="0"/>
                <w:szCs w:val="21"/>
              </w:rPr>
              <w:t>远程医疗平台业务服务器</w:t>
            </w:r>
          </w:p>
        </w:tc>
        <w:tc>
          <w:tcPr>
            <w:tcW w:w="2273" w:type="dxa"/>
            <w:vAlign w:val="center"/>
          </w:tcPr>
          <w:p w14:paraId="6ADD4C7D"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10B7B081"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709" w:type="dxa"/>
            <w:shd w:val="clear" w:color="auto" w:fill="auto"/>
            <w:vAlign w:val="center"/>
          </w:tcPr>
          <w:p w14:paraId="7A352950"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台</w:t>
            </w:r>
          </w:p>
        </w:tc>
        <w:tc>
          <w:tcPr>
            <w:tcW w:w="1423" w:type="dxa"/>
            <w:vAlign w:val="center"/>
          </w:tcPr>
          <w:p w14:paraId="49A48F01"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2F31D1A3" w14:textId="77777777" w:rsidR="00BD01F6" w:rsidRDefault="00BD01F6">
            <w:pPr>
              <w:jc w:val="center"/>
              <w:rPr>
                <w:rFonts w:ascii="宋体" w:hAnsi="宋体" w:cs="宋体" w:hint="eastAsia"/>
                <w:color w:val="000000" w:themeColor="text1"/>
                <w:szCs w:val="21"/>
                <w:highlight w:val="yellow"/>
              </w:rPr>
            </w:pPr>
          </w:p>
        </w:tc>
      </w:tr>
      <w:tr w:rsidR="00BD01F6" w14:paraId="3CC66F75" w14:textId="77777777">
        <w:trPr>
          <w:trHeight w:val="538"/>
        </w:trPr>
        <w:tc>
          <w:tcPr>
            <w:tcW w:w="670" w:type="dxa"/>
            <w:shd w:val="clear" w:color="auto" w:fill="auto"/>
            <w:vAlign w:val="center"/>
          </w:tcPr>
          <w:p w14:paraId="623B4909"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2</w:t>
            </w:r>
          </w:p>
        </w:tc>
        <w:tc>
          <w:tcPr>
            <w:tcW w:w="2019" w:type="dxa"/>
            <w:shd w:val="clear" w:color="auto" w:fill="auto"/>
            <w:vAlign w:val="center"/>
          </w:tcPr>
          <w:p w14:paraId="7503B2D5" w14:textId="77777777" w:rsidR="00BD01F6" w:rsidRDefault="00000000">
            <w:pPr>
              <w:widowControl/>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远程医疗平台业务服务器</w:t>
            </w:r>
          </w:p>
        </w:tc>
        <w:tc>
          <w:tcPr>
            <w:tcW w:w="2273" w:type="dxa"/>
            <w:vAlign w:val="center"/>
          </w:tcPr>
          <w:p w14:paraId="40281376"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0C2DB08F"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1</w:t>
            </w:r>
          </w:p>
        </w:tc>
        <w:tc>
          <w:tcPr>
            <w:tcW w:w="709" w:type="dxa"/>
            <w:shd w:val="clear" w:color="auto" w:fill="auto"/>
            <w:vAlign w:val="center"/>
          </w:tcPr>
          <w:p w14:paraId="13496CCA" w14:textId="77777777" w:rsidR="00BD01F6" w:rsidRDefault="00000000">
            <w:pPr>
              <w:widowControl/>
              <w:spacing w:line="360" w:lineRule="auto"/>
              <w:jc w:val="center"/>
              <w:textAlignment w:val="center"/>
              <w:rPr>
                <w:rFonts w:ascii="宋体" w:hAnsi="宋体" w:cs="宋体" w:hint="eastAsia"/>
                <w:color w:val="000000" w:themeColor="text1"/>
                <w:szCs w:val="21"/>
              </w:rPr>
            </w:pPr>
            <w:r>
              <w:rPr>
                <w:rFonts w:ascii="宋体" w:hAnsi="宋体" w:cs="宋体" w:hint="eastAsia"/>
                <w:color w:val="000000" w:themeColor="text1"/>
                <w:szCs w:val="21"/>
              </w:rPr>
              <w:t>台</w:t>
            </w:r>
          </w:p>
        </w:tc>
        <w:tc>
          <w:tcPr>
            <w:tcW w:w="1423" w:type="dxa"/>
            <w:vAlign w:val="center"/>
          </w:tcPr>
          <w:p w14:paraId="3AE04F94"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77D8D777" w14:textId="77777777" w:rsidR="00BD01F6" w:rsidRDefault="00BD01F6">
            <w:pPr>
              <w:jc w:val="center"/>
              <w:rPr>
                <w:rFonts w:ascii="宋体" w:hAnsi="宋体" w:cs="宋体" w:hint="eastAsia"/>
                <w:color w:val="000000" w:themeColor="text1"/>
                <w:szCs w:val="21"/>
                <w:highlight w:val="yellow"/>
              </w:rPr>
            </w:pPr>
          </w:p>
        </w:tc>
      </w:tr>
      <w:tr w:rsidR="00BD01F6" w14:paraId="3881772F" w14:textId="77777777">
        <w:trPr>
          <w:trHeight w:val="506"/>
        </w:trPr>
        <w:tc>
          <w:tcPr>
            <w:tcW w:w="670" w:type="dxa"/>
            <w:shd w:val="clear" w:color="auto" w:fill="auto"/>
            <w:vAlign w:val="center"/>
          </w:tcPr>
          <w:p w14:paraId="3BA6C405"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3</w:t>
            </w:r>
          </w:p>
        </w:tc>
        <w:tc>
          <w:tcPr>
            <w:tcW w:w="2019" w:type="dxa"/>
            <w:shd w:val="clear" w:color="auto" w:fill="auto"/>
            <w:vAlign w:val="center"/>
          </w:tcPr>
          <w:p w14:paraId="3FF1B655" w14:textId="77777777" w:rsidR="00BD01F6" w:rsidRDefault="00000000">
            <w:pP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远程医疗平台代理服务器</w:t>
            </w:r>
          </w:p>
        </w:tc>
        <w:tc>
          <w:tcPr>
            <w:tcW w:w="2273" w:type="dxa"/>
            <w:vAlign w:val="center"/>
          </w:tcPr>
          <w:p w14:paraId="4E372D16"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6B650D76" w14:textId="77777777" w:rsidR="00BD01F6" w:rsidRDefault="00000000">
            <w:pPr>
              <w:jc w:val="cente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1</w:t>
            </w:r>
          </w:p>
        </w:tc>
        <w:tc>
          <w:tcPr>
            <w:tcW w:w="709" w:type="dxa"/>
            <w:shd w:val="clear" w:color="auto" w:fill="auto"/>
            <w:vAlign w:val="center"/>
          </w:tcPr>
          <w:p w14:paraId="29D51543"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55A7536E"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5363D92B" w14:textId="77777777" w:rsidR="00BD01F6" w:rsidRDefault="00BD01F6">
            <w:pPr>
              <w:jc w:val="center"/>
              <w:rPr>
                <w:rFonts w:ascii="宋体" w:hAnsi="宋体" w:cs="宋体" w:hint="eastAsia"/>
                <w:color w:val="000000" w:themeColor="text1"/>
                <w:szCs w:val="21"/>
                <w:highlight w:val="yellow"/>
              </w:rPr>
            </w:pPr>
          </w:p>
        </w:tc>
      </w:tr>
      <w:tr w:rsidR="00BD01F6" w14:paraId="35B89356" w14:textId="77777777">
        <w:trPr>
          <w:trHeight w:val="506"/>
        </w:trPr>
        <w:tc>
          <w:tcPr>
            <w:tcW w:w="670" w:type="dxa"/>
            <w:shd w:val="clear" w:color="auto" w:fill="auto"/>
            <w:vAlign w:val="center"/>
          </w:tcPr>
          <w:p w14:paraId="4613A94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4</w:t>
            </w:r>
          </w:p>
        </w:tc>
        <w:tc>
          <w:tcPr>
            <w:tcW w:w="2019" w:type="dxa"/>
            <w:shd w:val="clear" w:color="auto" w:fill="auto"/>
            <w:vAlign w:val="center"/>
          </w:tcPr>
          <w:p w14:paraId="40B90297"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远程医疗平台数据库服务器</w:t>
            </w:r>
          </w:p>
        </w:tc>
        <w:tc>
          <w:tcPr>
            <w:tcW w:w="2273" w:type="dxa"/>
            <w:vAlign w:val="center"/>
          </w:tcPr>
          <w:p w14:paraId="108307CE"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543B3F71"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6B8C5CB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1724583F"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55D9C669" w14:textId="77777777" w:rsidR="00BD01F6" w:rsidRDefault="00BD01F6">
            <w:pPr>
              <w:jc w:val="center"/>
              <w:rPr>
                <w:rFonts w:ascii="宋体" w:hAnsi="宋体" w:cs="宋体" w:hint="eastAsia"/>
                <w:color w:val="000000" w:themeColor="text1"/>
                <w:szCs w:val="21"/>
                <w:highlight w:val="yellow"/>
              </w:rPr>
            </w:pPr>
          </w:p>
        </w:tc>
      </w:tr>
      <w:tr w:rsidR="00BD01F6" w14:paraId="7B378A31" w14:textId="77777777">
        <w:trPr>
          <w:trHeight w:val="506"/>
        </w:trPr>
        <w:tc>
          <w:tcPr>
            <w:tcW w:w="670" w:type="dxa"/>
            <w:shd w:val="clear" w:color="auto" w:fill="auto"/>
            <w:vAlign w:val="center"/>
          </w:tcPr>
          <w:p w14:paraId="08A1C93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5</w:t>
            </w:r>
          </w:p>
        </w:tc>
        <w:tc>
          <w:tcPr>
            <w:tcW w:w="2019" w:type="dxa"/>
            <w:shd w:val="clear" w:color="auto" w:fill="auto"/>
            <w:vAlign w:val="center"/>
          </w:tcPr>
          <w:p w14:paraId="1C5F2C85"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远程医疗平台数据库服务器</w:t>
            </w:r>
          </w:p>
        </w:tc>
        <w:tc>
          <w:tcPr>
            <w:tcW w:w="2273" w:type="dxa"/>
            <w:shd w:val="clear" w:color="auto" w:fill="auto"/>
            <w:vAlign w:val="center"/>
          </w:tcPr>
          <w:p w14:paraId="06EA001B"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3C276EDD"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47B46DB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shd w:val="clear" w:color="auto" w:fill="auto"/>
            <w:vAlign w:val="center"/>
          </w:tcPr>
          <w:p w14:paraId="73FD9D58" w14:textId="77777777" w:rsidR="00BD01F6" w:rsidRDefault="00BD01F6">
            <w:pPr>
              <w:jc w:val="center"/>
              <w:rPr>
                <w:rFonts w:ascii="宋体" w:hAnsi="宋体" w:cs="宋体" w:hint="eastAsia"/>
                <w:color w:val="000000" w:themeColor="text1"/>
                <w:szCs w:val="21"/>
                <w:highlight w:val="yellow"/>
              </w:rPr>
            </w:pPr>
          </w:p>
        </w:tc>
        <w:tc>
          <w:tcPr>
            <w:tcW w:w="2193" w:type="dxa"/>
            <w:shd w:val="clear" w:color="auto" w:fill="auto"/>
            <w:vAlign w:val="center"/>
          </w:tcPr>
          <w:p w14:paraId="6AF9AC9C" w14:textId="77777777" w:rsidR="00BD01F6" w:rsidRDefault="00BD01F6">
            <w:pPr>
              <w:jc w:val="center"/>
              <w:rPr>
                <w:rFonts w:ascii="宋体" w:hAnsi="宋体" w:cs="宋体" w:hint="eastAsia"/>
                <w:color w:val="000000" w:themeColor="text1"/>
                <w:szCs w:val="21"/>
                <w:highlight w:val="yellow"/>
              </w:rPr>
            </w:pPr>
          </w:p>
        </w:tc>
      </w:tr>
      <w:tr w:rsidR="00BD01F6" w14:paraId="474E45BA" w14:textId="77777777">
        <w:trPr>
          <w:trHeight w:val="506"/>
        </w:trPr>
        <w:tc>
          <w:tcPr>
            <w:tcW w:w="670" w:type="dxa"/>
            <w:shd w:val="clear" w:color="auto" w:fill="auto"/>
            <w:vAlign w:val="center"/>
          </w:tcPr>
          <w:p w14:paraId="1643C91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6</w:t>
            </w:r>
          </w:p>
        </w:tc>
        <w:tc>
          <w:tcPr>
            <w:tcW w:w="2019" w:type="dxa"/>
            <w:shd w:val="clear" w:color="auto" w:fill="auto"/>
            <w:vAlign w:val="center"/>
          </w:tcPr>
          <w:p w14:paraId="45CA7F38"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远程超声业务服务器</w:t>
            </w:r>
          </w:p>
        </w:tc>
        <w:tc>
          <w:tcPr>
            <w:tcW w:w="2273" w:type="dxa"/>
            <w:vAlign w:val="center"/>
          </w:tcPr>
          <w:p w14:paraId="3790D807"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55CB6AB2"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202E826A"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5431FFF7"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2F0D259E" w14:textId="77777777" w:rsidR="00BD01F6" w:rsidRDefault="00BD01F6">
            <w:pPr>
              <w:jc w:val="center"/>
              <w:rPr>
                <w:rFonts w:ascii="宋体" w:hAnsi="宋体" w:cs="宋体" w:hint="eastAsia"/>
                <w:color w:val="000000" w:themeColor="text1"/>
                <w:szCs w:val="21"/>
                <w:highlight w:val="yellow"/>
              </w:rPr>
            </w:pPr>
          </w:p>
        </w:tc>
      </w:tr>
      <w:tr w:rsidR="00BD01F6" w14:paraId="4C7FB5E8" w14:textId="77777777">
        <w:trPr>
          <w:trHeight w:val="506"/>
        </w:trPr>
        <w:tc>
          <w:tcPr>
            <w:tcW w:w="670" w:type="dxa"/>
            <w:shd w:val="clear" w:color="auto" w:fill="auto"/>
            <w:vAlign w:val="center"/>
          </w:tcPr>
          <w:p w14:paraId="7257617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7</w:t>
            </w:r>
          </w:p>
        </w:tc>
        <w:tc>
          <w:tcPr>
            <w:tcW w:w="2019" w:type="dxa"/>
            <w:shd w:val="clear" w:color="auto" w:fill="auto"/>
            <w:vAlign w:val="center"/>
          </w:tcPr>
          <w:p w14:paraId="7308FA19"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远程超声音视频数据服务器</w:t>
            </w:r>
          </w:p>
        </w:tc>
        <w:tc>
          <w:tcPr>
            <w:tcW w:w="2273" w:type="dxa"/>
            <w:vAlign w:val="center"/>
          </w:tcPr>
          <w:p w14:paraId="58FBFB01"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446B9189"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68C0D84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6EFA6796"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76BBDB1B" w14:textId="77777777" w:rsidR="00BD01F6" w:rsidRDefault="00BD01F6">
            <w:pPr>
              <w:jc w:val="center"/>
              <w:rPr>
                <w:rFonts w:ascii="宋体" w:hAnsi="宋体" w:cs="宋体" w:hint="eastAsia"/>
                <w:color w:val="000000" w:themeColor="text1"/>
                <w:szCs w:val="21"/>
                <w:highlight w:val="yellow"/>
              </w:rPr>
            </w:pPr>
          </w:p>
        </w:tc>
      </w:tr>
      <w:tr w:rsidR="00BD01F6" w14:paraId="35CA7ECB" w14:textId="77777777">
        <w:trPr>
          <w:trHeight w:val="506"/>
        </w:trPr>
        <w:tc>
          <w:tcPr>
            <w:tcW w:w="670" w:type="dxa"/>
            <w:shd w:val="clear" w:color="auto" w:fill="auto"/>
            <w:vAlign w:val="center"/>
          </w:tcPr>
          <w:p w14:paraId="1B08F963"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8</w:t>
            </w:r>
          </w:p>
        </w:tc>
        <w:tc>
          <w:tcPr>
            <w:tcW w:w="2019" w:type="dxa"/>
            <w:shd w:val="clear" w:color="auto" w:fill="auto"/>
            <w:vAlign w:val="center"/>
          </w:tcPr>
          <w:p w14:paraId="3A253F81"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双向转诊业务服务器+数据库服务器</w:t>
            </w:r>
          </w:p>
        </w:tc>
        <w:tc>
          <w:tcPr>
            <w:tcW w:w="2273" w:type="dxa"/>
            <w:vAlign w:val="center"/>
          </w:tcPr>
          <w:p w14:paraId="1EC96EF8"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6CE09F6A"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727302FE"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6ED5FF8F"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4F7FEBCF" w14:textId="77777777" w:rsidR="00BD01F6" w:rsidRDefault="00BD01F6">
            <w:pPr>
              <w:jc w:val="center"/>
              <w:rPr>
                <w:rFonts w:ascii="宋体" w:hAnsi="宋体" w:cs="宋体" w:hint="eastAsia"/>
                <w:color w:val="000000" w:themeColor="text1"/>
                <w:szCs w:val="21"/>
                <w:highlight w:val="yellow"/>
              </w:rPr>
            </w:pPr>
          </w:p>
        </w:tc>
      </w:tr>
      <w:tr w:rsidR="00BD01F6" w14:paraId="2793BC2E" w14:textId="77777777">
        <w:trPr>
          <w:trHeight w:val="506"/>
        </w:trPr>
        <w:tc>
          <w:tcPr>
            <w:tcW w:w="670" w:type="dxa"/>
            <w:shd w:val="clear" w:color="auto" w:fill="auto"/>
            <w:vAlign w:val="center"/>
          </w:tcPr>
          <w:p w14:paraId="4EB5484B"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9</w:t>
            </w:r>
          </w:p>
        </w:tc>
        <w:tc>
          <w:tcPr>
            <w:tcW w:w="2019" w:type="dxa"/>
            <w:shd w:val="clear" w:color="auto" w:fill="auto"/>
            <w:vAlign w:val="center"/>
          </w:tcPr>
          <w:p w14:paraId="18501EE8"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远程影像影像服务器</w:t>
            </w:r>
          </w:p>
        </w:tc>
        <w:tc>
          <w:tcPr>
            <w:tcW w:w="2273" w:type="dxa"/>
            <w:vAlign w:val="center"/>
          </w:tcPr>
          <w:p w14:paraId="3A888BCA"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699A66A6"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25AD0F27"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4DF4092A"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66FCA2D4" w14:textId="77777777" w:rsidR="00BD01F6" w:rsidRDefault="00BD01F6">
            <w:pPr>
              <w:jc w:val="center"/>
              <w:rPr>
                <w:rFonts w:ascii="宋体" w:hAnsi="宋体" w:cs="宋体" w:hint="eastAsia"/>
                <w:color w:val="000000" w:themeColor="text1"/>
                <w:szCs w:val="21"/>
                <w:highlight w:val="yellow"/>
              </w:rPr>
            </w:pPr>
          </w:p>
        </w:tc>
      </w:tr>
      <w:tr w:rsidR="00BD01F6" w14:paraId="1B8E004E" w14:textId="77777777">
        <w:trPr>
          <w:trHeight w:val="208"/>
        </w:trPr>
        <w:tc>
          <w:tcPr>
            <w:tcW w:w="670" w:type="dxa"/>
            <w:shd w:val="clear" w:color="auto" w:fill="auto"/>
            <w:vAlign w:val="center"/>
          </w:tcPr>
          <w:p w14:paraId="60E58FCE"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10</w:t>
            </w:r>
          </w:p>
        </w:tc>
        <w:tc>
          <w:tcPr>
            <w:tcW w:w="2019" w:type="dxa"/>
            <w:shd w:val="clear" w:color="auto" w:fill="auto"/>
            <w:vAlign w:val="center"/>
          </w:tcPr>
          <w:p w14:paraId="1CA3AADA"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远程影像业务服务器+数据库服务器</w:t>
            </w:r>
          </w:p>
        </w:tc>
        <w:tc>
          <w:tcPr>
            <w:tcW w:w="2273" w:type="dxa"/>
            <w:vAlign w:val="center"/>
          </w:tcPr>
          <w:p w14:paraId="661373D6"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16902A39"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376623C3"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159AD9C9"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15DDF493" w14:textId="77777777" w:rsidR="00BD01F6" w:rsidRDefault="00BD01F6">
            <w:pPr>
              <w:jc w:val="center"/>
              <w:rPr>
                <w:rFonts w:ascii="宋体" w:hAnsi="宋体" w:cs="宋体" w:hint="eastAsia"/>
                <w:color w:val="000000" w:themeColor="text1"/>
                <w:szCs w:val="21"/>
                <w:highlight w:val="yellow"/>
              </w:rPr>
            </w:pPr>
          </w:p>
        </w:tc>
      </w:tr>
      <w:tr w:rsidR="00BD01F6" w14:paraId="0F6487E7" w14:textId="77777777">
        <w:trPr>
          <w:trHeight w:val="240"/>
        </w:trPr>
        <w:tc>
          <w:tcPr>
            <w:tcW w:w="670" w:type="dxa"/>
            <w:shd w:val="clear" w:color="auto" w:fill="auto"/>
            <w:vAlign w:val="center"/>
          </w:tcPr>
          <w:p w14:paraId="2BFDC50D"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11</w:t>
            </w:r>
          </w:p>
        </w:tc>
        <w:tc>
          <w:tcPr>
            <w:tcW w:w="2019" w:type="dxa"/>
            <w:shd w:val="clear" w:color="auto" w:fill="auto"/>
            <w:vAlign w:val="center"/>
          </w:tcPr>
          <w:p w14:paraId="49B38B1D"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远程影像业务服务器</w:t>
            </w:r>
          </w:p>
        </w:tc>
        <w:tc>
          <w:tcPr>
            <w:tcW w:w="2273" w:type="dxa"/>
            <w:vAlign w:val="center"/>
          </w:tcPr>
          <w:p w14:paraId="33A02348"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3687ADA8"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2</w:t>
            </w:r>
          </w:p>
        </w:tc>
        <w:tc>
          <w:tcPr>
            <w:tcW w:w="709" w:type="dxa"/>
            <w:shd w:val="clear" w:color="auto" w:fill="auto"/>
            <w:vAlign w:val="center"/>
          </w:tcPr>
          <w:p w14:paraId="5A20A6E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40A407B2"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0310D5EF" w14:textId="77777777" w:rsidR="00BD01F6" w:rsidRDefault="00BD01F6">
            <w:pPr>
              <w:jc w:val="center"/>
              <w:rPr>
                <w:rFonts w:ascii="宋体" w:hAnsi="宋体" w:cs="宋体" w:hint="eastAsia"/>
                <w:color w:val="000000" w:themeColor="text1"/>
                <w:szCs w:val="21"/>
                <w:highlight w:val="yellow"/>
              </w:rPr>
            </w:pPr>
          </w:p>
        </w:tc>
      </w:tr>
      <w:tr w:rsidR="00BD01F6" w14:paraId="3C8D50CF" w14:textId="77777777">
        <w:trPr>
          <w:trHeight w:val="375"/>
        </w:trPr>
        <w:tc>
          <w:tcPr>
            <w:tcW w:w="670" w:type="dxa"/>
            <w:shd w:val="clear" w:color="auto" w:fill="auto"/>
            <w:vAlign w:val="center"/>
          </w:tcPr>
          <w:p w14:paraId="7F92DA5D"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12</w:t>
            </w:r>
          </w:p>
        </w:tc>
        <w:tc>
          <w:tcPr>
            <w:tcW w:w="2019" w:type="dxa"/>
            <w:shd w:val="clear" w:color="auto" w:fill="auto"/>
            <w:vAlign w:val="center"/>
          </w:tcPr>
          <w:p w14:paraId="47B21DB4"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远程心电业务服务器+数据库服务器</w:t>
            </w:r>
          </w:p>
        </w:tc>
        <w:tc>
          <w:tcPr>
            <w:tcW w:w="2273" w:type="dxa"/>
            <w:vAlign w:val="center"/>
          </w:tcPr>
          <w:p w14:paraId="42BB08C6"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6EB859E4"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3611EFC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47CF00B3"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43AC7B13" w14:textId="77777777" w:rsidR="00BD01F6" w:rsidRDefault="00BD01F6">
            <w:pPr>
              <w:jc w:val="center"/>
              <w:rPr>
                <w:rFonts w:ascii="宋体" w:hAnsi="宋体" w:cs="宋体" w:hint="eastAsia"/>
                <w:color w:val="000000" w:themeColor="text1"/>
                <w:szCs w:val="21"/>
                <w:highlight w:val="yellow"/>
              </w:rPr>
            </w:pPr>
          </w:p>
        </w:tc>
      </w:tr>
      <w:tr w:rsidR="00BD01F6" w14:paraId="1C3384E6" w14:textId="77777777">
        <w:trPr>
          <w:trHeight w:val="390"/>
        </w:trPr>
        <w:tc>
          <w:tcPr>
            <w:tcW w:w="670" w:type="dxa"/>
            <w:shd w:val="clear" w:color="auto" w:fill="auto"/>
            <w:vAlign w:val="center"/>
          </w:tcPr>
          <w:p w14:paraId="1EE70AB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13</w:t>
            </w:r>
          </w:p>
        </w:tc>
        <w:tc>
          <w:tcPr>
            <w:tcW w:w="2019" w:type="dxa"/>
            <w:shd w:val="clear" w:color="auto" w:fill="auto"/>
            <w:vAlign w:val="center"/>
          </w:tcPr>
          <w:p w14:paraId="55E14D21"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招投标管理应用服务器</w:t>
            </w:r>
          </w:p>
        </w:tc>
        <w:tc>
          <w:tcPr>
            <w:tcW w:w="2273" w:type="dxa"/>
            <w:vAlign w:val="center"/>
          </w:tcPr>
          <w:p w14:paraId="01035D3C"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68952E14"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4</w:t>
            </w:r>
          </w:p>
        </w:tc>
        <w:tc>
          <w:tcPr>
            <w:tcW w:w="709" w:type="dxa"/>
            <w:shd w:val="clear" w:color="auto" w:fill="auto"/>
            <w:vAlign w:val="center"/>
          </w:tcPr>
          <w:p w14:paraId="3361195B"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481BA4AE"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10158FBF" w14:textId="77777777" w:rsidR="00BD01F6" w:rsidRDefault="00BD01F6">
            <w:pPr>
              <w:jc w:val="center"/>
              <w:rPr>
                <w:rFonts w:ascii="宋体" w:hAnsi="宋体" w:cs="宋体" w:hint="eastAsia"/>
                <w:color w:val="000000" w:themeColor="text1"/>
                <w:szCs w:val="21"/>
                <w:highlight w:val="yellow"/>
              </w:rPr>
            </w:pPr>
          </w:p>
        </w:tc>
      </w:tr>
      <w:tr w:rsidR="00BD01F6" w14:paraId="51640072" w14:textId="77777777">
        <w:trPr>
          <w:trHeight w:val="347"/>
        </w:trPr>
        <w:tc>
          <w:tcPr>
            <w:tcW w:w="670" w:type="dxa"/>
            <w:shd w:val="clear" w:color="auto" w:fill="auto"/>
            <w:vAlign w:val="center"/>
          </w:tcPr>
          <w:p w14:paraId="3419AB8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14</w:t>
            </w:r>
          </w:p>
        </w:tc>
        <w:tc>
          <w:tcPr>
            <w:tcW w:w="2019" w:type="dxa"/>
            <w:shd w:val="clear" w:color="auto" w:fill="auto"/>
            <w:vAlign w:val="center"/>
          </w:tcPr>
          <w:p w14:paraId="542FF782"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招投标管理数据库服务器</w:t>
            </w:r>
          </w:p>
        </w:tc>
        <w:tc>
          <w:tcPr>
            <w:tcW w:w="2273" w:type="dxa"/>
            <w:vAlign w:val="center"/>
          </w:tcPr>
          <w:p w14:paraId="063B24E6"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15366516"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2</w:t>
            </w:r>
          </w:p>
        </w:tc>
        <w:tc>
          <w:tcPr>
            <w:tcW w:w="709" w:type="dxa"/>
            <w:shd w:val="clear" w:color="auto" w:fill="auto"/>
            <w:vAlign w:val="center"/>
          </w:tcPr>
          <w:p w14:paraId="7A3BB62D"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35BDA98C"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3A611649" w14:textId="77777777" w:rsidR="00BD01F6" w:rsidRDefault="00BD01F6">
            <w:pPr>
              <w:jc w:val="center"/>
              <w:rPr>
                <w:rFonts w:ascii="宋体" w:hAnsi="宋体" w:cs="宋体" w:hint="eastAsia"/>
                <w:color w:val="000000" w:themeColor="text1"/>
                <w:szCs w:val="21"/>
                <w:highlight w:val="yellow"/>
              </w:rPr>
            </w:pPr>
          </w:p>
        </w:tc>
      </w:tr>
      <w:tr w:rsidR="00BD01F6" w14:paraId="262D3A4B" w14:textId="77777777">
        <w:trPr>
          <w:trHeight w:val="360"/>
        </w:trPr>
        <w:tc>
          <w:tcPr>
            <w:tcW w:w="670" w:type="dxa"/>
            <w:shd w:val="clear" w:color="auto" w:fill="auto"/>
            <w:vAlign w:val="center"/>
          </w:tcPr>
          <w:p w14:paraId="407C398A"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15</w:t>
            </w:r>
          </w:p>
        </w:tc>
        <w:tc>
          <w:tcPr>
            <w:tcW w:w="2019" w:type="dxa"/>
            <w:shd w:val="clear" w:color="auto" w:fill="auto"/>
            <w:vAlign w:val="center"/>
          </w:tcPr>
          <w:p w14:paraId="4D4AE1E9" w14:textId="77777777" w:rsidR="00BD01F6" w:rsidRDefault="00000000">
            <w:pP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医院官网</w:t>
            </w:r>
          </w:p>
        </w:tc>
        <w:tc>
          <w:tcPr>
            <w:tcW w:w="2273" w:type="dxa"/>
            <w:vAlign w:val="center"/>
          </w:tcPr>
          <w:p w14:paraId="09BC715F"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26298D0D"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color w:val="000000" w:themeColor="text1"/>
                <w:kern w:val="0"/>
                <w:szCs w:val="21"/>
              </w:rPr>
              <w:t>1</w:t>
            </w:r>
          </w:p>
        </w:tc>
        <w:tc>
          <w:tcPr>
            <w:tcW w:w="709" w:type="dxa"/>
            <w:shd w:val="clear" w:color="auto" w:fill="auto"/>
            <w:vAlign w:val="center"/>
          </w:tcPr>
          <w:p w14:paraId="17A060B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1C7A4673"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40A82926" w14:textId="77777777" w:rsidR="00BD01F6" w:rsidRDefault="00BD01F6">
            <w:pPr>
              <w:jc w:val="center"/>
              <w:rPr>
                <w:rFonts w:ascii="宋体" w:hAnsi="宋体" w:cs="宋体" w:hint="eastAsia"/>
                <w:color w:val="000000" w:themeColor="text1"/>
                <w:szCs w:val="21"/>
                <w:highlight w:val="yellow"/>
              </w:rPr>
            </w:pPr>
          </w:p>
        </w:tc>
      </w:tr>
      <w:tr w:rsidR="00BD01F6" w14:paraId="6A5E98BE" w14:textId="77777777">
        <w:trPr>
          <w:trHeight w:val="360"/>
        </w:trPr>
        <w:tc>
          <w:tcPr>
            <w:tcW w:w="670" w:type="dxa"/>
            <w:shd w:val="clear" w:color="auto" w:fill="auto"/>
            <w:vAlign w:val="center"/>
          </w:tcPr>
          <w:p w14:paraId="52F2D03D"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16</w:t>
            </w:r>
          </w:p>
        </w:tc>
        <w:tc>
          <w:tcPr>
            <w:tcW w:w="2019" w:type="dxa"/>
            <w:shd w:val="clear" w:color="auto" w:fill="auto"/>
            <w:vAlign w:val="center"/>
          </w:tcPr>
          <w:p w14:paraId="41A94EF5" w14:textId="77777777" w:rsidR="00BD01F6" w:rsidRDefault="00000000">
            <w:pP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国家儿童健康与疾病临床医学研究数据共享平台</w:t>
            </w:r>
          </w:p>
        </w:tc>
        <w:tc>
          <w:tcPr>
            <w:tcW w:w="2273" w:type="dxa"/>
            <w:vAlign w:val="center"/>
          </w:tcPr>
          <w:p w14:paraId="29D2493B"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20415D8C"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color w:val="000000" w:themeColor="text1"/>
                <w:kern w:val="0"/>
                <w:szCs w:val="21"/>
              </w:rPr>
              <w:t>1</w:t>
            </w:r>
          </w:p>
        </w:tc>
        <w:tc>
          <w:tcPr>
            <w:tcW w:w="709" w:type="dxa"/>
            <w:shd w:val="clear" w:color="auto" w:fill="auto"/>
            <w:vAlign w:val="center"/>
          </w:tcPr>
          <w:p w14:paraId="62A6040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32EF5B53"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1759E62E" w14:textId="77777777" w:rsidR="00BD01F6" w:rsidRDefault="00BD01F6">
            <w:pPr>
              <w:jc w:val="center"/>
              <w:rPr>
                <w:rFonts w:ascii="宋体" w:hAnsi="宋体" w:cs="宋体" w:hint="eastAsia"/>
                <w:color w:val="000000" w:themeColor="text1"/>
                <w:szCs w:val="21"/>
                <w:highlight w:val="yellow"/>
              </w:rPr>
            </w:pPr>
          </w:p>
        </w:tc>
      </w:tr>
      <w:tr w:rsidR="00BD01F6" w14:paraId="42A50CED" w14:textId="77777777">
        <w:trPr>
          <w:trHeight w:val="391"/>
        </w:trPr>
        <w:tc>
          <w:tcPr>
            <w:tcW w:w="670" w:type="dxa"/>
            <w:shd w:val="clear" w:color="auto" w:fill="auto"/>
            <w:vAlign w:val="center"/>
          </w:tcPr>
          <w:p w14:paraId="14661C4A"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17</w:t>
            </w:r>
          </w:p>
        </w:tc>
        <w:tc>
          <w:tcPr>
            <w:tcW w:w="2019" w:type="dxa"/>
            <w:shd w:val="clear" w:color="auto" w:fill="auto"/>
            <w:vAlign w:val="center"/>
          </w:tcPr>
          <w:p w14:paraId="2BF760FC" w14:textId="77777777" w:rsidR="00BD01F6" w:rsidRDefault="00000000">
            <w:pPr>
              <w:widowControl/>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应用服务器</w:t>
            </w:r>
          </w:p>
        </w:tc>
        <w:tc>
          <w:tcPr>
            <w:tcW w:w="2273" w:type="dxa"/>
            <w:vAlign w:val="center"/>
          </w:tcPr>
          <w:p w14:paraId="17B6C379"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1809805D"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color w:val="000000" w:themeColor="text1"/>
                <w:kern w:val="0"/>
                <w:szCs w:val="21"/>
              </w:rPr>
              <w:t>1</w:t>
            </w:r>
          </w:p>
        </w:tc>
        <w:tc>
          <w:tcPr>
            <w:tcW w:w="709" w:type="dxa"/>
            <w:shd w:val="clear" w:color="auto" w:fill="auto"/>
            <w:vAlign w:val="center"/>
          </w:tcPr>
          <w:p w14:paraId="4989F13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7021CE17"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5B3E59CC" w14:textId="77777777" w:rsidR="00BD01F6" w:rsidRDefault="00BD01F6">
            <w:pPr>
              <w:jc w:val="center"/>
              <w:rPr>
                <w:rFonts w:ascii="宋体" w:hAnsi="宋体" w:cs="宋体" w:hint="eastAsia"/>
                <w:color w:val="000000" w:themeColor="text1"/>
                <w:szCs w:val="21"/>
                <w:highlight w:val="yellow"/>
              </w:rPr>
            </w:pPr>
          </w:p>
        </w:tc>
      </w:tr>
      <w:tr w:rsidR="00BD01F6" w14:paraId="49D7D0CB" w14:textId="77777777">
        <w:trPr>
          <w:trHeight w:val="465"/>
        </w:trPr>
        <w:tc>
          <w:tcPr>
            <w:tcW w:w="670" w:type="dxa"/>
            <w:shd w:val="clear" w:color="auto" w:fill="auto"/>
            <w:vAlign w:val="center"/>
          </w:tcPr>
          <w:p w14:paraId="2DA9F72F"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18</w:t>
            </w:r>
          </w:p>
        </w:tc>
        <w:tc>
          <w:tcPr>
            <w:tcW w:w="2019" w:type="dxa"/>
            <w:shd w:val="clear" w:color="auto" w:fill="auto"/>
            <w:vAlign w:val="center"/>
          </w:tcPr>
          <w:p w14:paraId="65EEAE44" w14:textId="77777777" w:rsidR="00BD01F6" w:rsidRDefault="00000000">
            <w:pP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应用服务器</w:t>
            </w:r>
          </w:p>
        </w:tc>
        <w:tc>
          <w:tcPr>
            <w:tcW w:w="2273" w:type="dxa"/>
            <w:vAlign w:val="center"/>
          </w:tcPr>
          <w:p w14:paraId="31538C08"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4A0BDD7B"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1</w:t>
            </w:r>
          </w:p>
        </w:tc>
        <w:tc>
          <w:tcPr>
            <w:tcW w:w="709" w:type="dxa"/>
            <w:shd w:val="clear" w:color="auto" w:fill="auto"/>
            <w:vAlign w:val="center"/>
          </w:tcPr>
          <w:p w14:paraId="357B1C63"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07C1D1A4"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7480FDF2" w14:textId="77777777" w:rsidR="00BD01F6" w:rsidRDefault="00BD01F6">
            <w:pPr>
              <w:jc w:val="center"/>
              <w:rPr>
                <w:rFonts w:ascii="宋体" w:hAnsi="宋体" w:cs="宋体" w:hint="eastAsia"/>
                <w:color w:val="000000" w:themeColor="text1"/>
                <w:szCs w:val="21"/>
                <w:highlight w:val="yellow"/>
              </w:rPr>
            </w:pPr>
          </w:p>
        </w:tc>
      </w:tr>
      <w:tr w:rsidR="00BD01F6" w14:paraId="048E816A" w14:textId="77777777">
        <w:trPr>
          <w:trHeight w:val="465"/>
        </w:trPr>
        <w:tc>
          <w:tcPr>
            <w:tcW w:w="670" w:type="dxa"/>
            <w:shd w:val="clear" w:color="auto" w:fill="auto"/>
            <w:vAlign w:val="center"/>
          </w:tcPr>
          <w:p w14:paraId="5E55B94D"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19</w:t>
            </w:r>
          </w:p>
        </w:tc>
        <w:tc>
          <w:tcPr>
            <w:tcW w:w="2019" w:type="dxa"/>
            <w:shd w:val="clear" w:color="auto" w:fill="auto"/>
            <w:vAlign w:val="center"/>
          </w:tcPr>
          <w:p w14:paraId="29A9E5C3" w14:textId="77777777" w:rsidR="00BD01F6" w:rsidRDefault="00000000">
            <w:pP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应用服务器</w:t>
            </w:r>
          </w:p>
        </w:tc>
        <w:tc>
          <w:tcPr>
            <w:tcW w:w="2273" w:type="dxa"/>
            <w:shd w:val="clear" w:color="auto" w:fill="auto"/>
            <w:vAlign w:val="center"/>
          </w:tcPr>
          <w:p w14:paraId="62074826"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3926E1B6"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2</w:t>
            </w:r>
          </w:p>
        </w:tc>
        <w:tc>
          <w:tcPr>
            <w:tcW w:w="709" w:type="dxa"/>
            <w:shd w:val="clear" w:color="auto" w:fill="auto"/>
            <w:vAlign w:val="center"/>
          </w:tcPr>
          <w:p w14:paraId="7D61F41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0D7CDF00"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772B7928" w14:textId="77777777" w:rsidR="00BD01F6" w:rsidRDefault="00BD01F6">
            <w:pPr>
              <w:jc w:val="center"/>
              <w:rPr>
                <w:rFonts w:ascii="宋体" w:hAnsi="宋体" w:cs="宋体" w:hint="eastAsia"/>
                <w:color w:val="000000" w:themeColor="text1"/>
                <w:szCs w:val="21"/>
                <w:highlight w:val="yellow"/>
              </w:rPr>
            </w:pPr>
          </w:p>
        </w:tc>
      </w:tr>
      <w:tr w:rsidR="00BD01F6" w14:paraId="452F14DA" w14:textId="77777777">
        <w:trPr>
          <w:trHeight w:val="465"/>
        </w:trPr>
        <w:tc>
          <w:tcPr>
            <w:tcW w:w="670" w:type="dxa"/>
            <w:shd w:val="clear" w:color="auto" w:fill="auto"/>
            <w:vAlign w:val="center"/>
          </w:tcPr>
          <w:p w14:paraId="3308257E" w14:textId="77777777" w:rsidR="00BD01F6" w:rsidRDefault="00000000">
            <w:pPr>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lastRenderedPageBreak/>
              <w:t>20</w:t>
            </w:r>
          </w:p>
        </w:tc>
        <w:tc>
          <w:tcPr>
            <w:tcW w:w="2019" w:type="dxa"/>
            <w:shd w:val="clear" w:color="auto" w:fill="auto"/>
            <w:vAlign w:val="center"/>
          </w:tcPr>
          <w:p w14:paraId="6409E3B7" w14:textId="77777777" w:rsidR="00BD01F6" w:rsidRDefault="00000000">
            <w:pPr>
              <w:textAlignment w:val="center"/>
              <w:rPr>
                <w:rFonts w:ascii="宋体" w:hAnsi="宋体" w:cs="等线" w:hint="eastAsia"/>
                <w:color w:val="000000" w:themeColor="text1"/>
                <w:kern w:val="0"/>
                <w:szCs w:val="21"/>
              </w:rPr>
            </w:pPr>
            <w:r>
              <w:rPr>
                <w:rFonts w:ascii="宋体" w:hAnsi="宋体" w:cs="等线" w:hint="eastAsia"/>
                <w:color w:val="000000" w:themeColor="text1"/>
                <w:kern w:val="0"/>
                <w:szCs w:val="21"/>
              </w:rPr>
              <w:t>应用服务器</w:t>
            </w:r>
          </w:p>
        </w:tc>
        <w:tc>
          <w:tcPr>
            <w:tcW w:w="2273" w:type="dxa"/>
            <w:shd w:val="clear" w:color="auto" w:fill="auto"/>
            <w:vAlign w:val="center"/>
          </w:tcPr>
          <w:p w14:paraId="20566672"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5162EEB3" w14:textId="77777777" w:rsidR="00BD01F6" w:rsidRDefault="00000000">
            <w:pPr>
              <w:widowControl/>
              <w:jc w:val="center"/>
              <w:textAlignment w:val="center"/>
              <w:rPr>
                <w:rFonts w:ascii="宋体" w:hAnsi="宋体" w:cs="等线" w:hint="eastAsia"/>
                <w:color w:val="000000" w:themeColor="text1"/>
                <w:szCs w:val="21"/>
              </w:rPr>
            </w:pPr>
            <w:r>
              <w:rPr>
                <w:rFonts w:ascii="宋体" w:hAnsi="宋体" w:cs="等线" w:hint="eastAsia"/>
                <w:color w:val="000000" w:themeColor="text1"/>
                <w:kern w:val="0"/>
                <w:szCs w:val="21"/>
              </w:rPr>
              <w:t>3</w:t>
            </w:r>
          </w:p>
        </w:tc>
        <w:tc>
          <w:tcPr>
            <w:tcW w:w="709" w:type="dxa"/>
            <w:shd w:val="clear" w:color="auto" w:fill="auto"/>
            <w:vAlign w:val="center"/>
          </w:tcPr>
          <w:p w14:paraId="1684866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台</w:t>
            </w:r>
          </w:p>
        </w:tc>
        <w:tc>
          <w:tcPr>
            <w:tcW w:w="1423" w:type="dxa"/>
            <w:vAlign w:val="center"/>
          </w:tcPr>
          <w:p w14:paraId="28E8DBA9"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6877AF4D" w14:textId="77777777" w:rsidR="00BD01F6" w:rsidRDefault="00BD01F6">
            <w:pPr>
              <w:jc w:val="center"/>
              <w:rPr>
                <w:rFonts w:ascii="宋体" w:hAnsi="宋体" w:cs="宋体" w:hint="eastAsia"/>
                <w:color w:val="000000" w:themeColor="text1"/>
                <w:szCs w:val="21"/>
                <w:highlight w:val="yellow"/>
              </w:rPr>
            </w:pPr>
          </w:p>
        </w:tc>
      </w:tr>
      <w:tr w:rsidR="00BD01F6" w14:paraId="7064D167" w14:textId="77777777">
        <w:trPr>
          <w:trHeight w:val="465"/>
        </w:trPr>
        <w:tc>
          <w:tcPr>
            <w:tcW w:w="670" w:type="dxa"/>
            <w:shd w:val="clear" w:color="auto" w:fill="auto"/>
            <w:vAlign w:val="center"/>
          </w:tcPr>
          <w:p w14:paraId="214AA6A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21</w:t>
            </w:r>
          </w:p>
        </w:tc>
        <w:tc>
          <w:tcPr>
            <w:tcW w:w="2019" w:type="dxa"/>
            <w:shd w:val="clear" w:color="auto" w:fill="auto"/>
            <w:vAlign w:val="center"/>
          </w:tcPr>
          <w:p w14:paraId="75371904"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固定公网IP</w:t>
            </w:r>
          </w:p>
        </w:tc>
        <w:tc>
          <w:tcPr>
            <w:tcW w:w="2273" w:type="dxa"/>
            <w:vAlign w:val="center"/>
          </w:tcPr>
          <w:p w14:paraId="42C3FCE4"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518D8DD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28</w:t>
            </w:r>
          </w:p>
        </w:tc>
        <w:tc>
          <w:tcPr>
            <w:tcW w:w="709" w:type="dxa"/>
            <w:shd w:val="clear" w:color="auto" w:fill="auto"/>
            <w:vAlign w:val="center"/>
          </w:tcPr>
          <w:p w14:paraId="51AA8A8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423" w:type="dxa"/>
            <w:vAlign w:val="center"/>
          </w:tcPr>
          <w:p w14:paraId="3F1FD872"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4FCB973D" w14:textId="77777777" w:rsidR="00BD01F6" w:rsidRDefault="00BD01F6">
            <w:pPr>
              <w:jc w:val="center"/>
              <w:rPr>
                <w:rFonts w:ascii="宋体" w:hAnsi="宋体" w:cs="宋体" w:hint="eastAsia"/>
                <w:color w:val="000000" w:themeColor="text1"/>
                <w:szCs w:val="21"/>
                <w:highlight w:val="yellow"/>
              </w:rPr>
            </w:pPr>
          </w:p>
        </w:tc>
      </w:tr>
      <w:tr w:rsidR="00BD01F6" w14:paraId="60B33A91" w14:textId="77777777">
        <w:trPr>
          <w:trHeight w:val="465"/>
        </w:trPr>
        <w:tc>
          <w:tcPr>
            <w:tcW w:w="670" w:type="dxa"/>
            <w:shd w:val="clear" w:color="auto" w:fill="auto"/>
            <w:vAlign w:val="center"/>
          </w:tcPr>
          <w:p w14:paraId="3D81D8C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22</w:t>
            </w:r>
          </w:p>
        </w:tc>
        <w:tc>
          <w:tcPr>
            <w:tcW w:w="2019" w:type="dxa"/>
            <w:shd w:val="clear" w:color="auto" w:fill="auto"/>
            <w:vAlign w:val="center"/>
          </w:tcPr>
          <w:p w14:paraId="381D08AD"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公网带宽</w:t>
            </w:r>
          </w:p>
        </w:tc>
        <w:tc>
          <w:tcPr>
            <w:tcW w:w="2273" w:type="dxa"/>
            <w:vAlign w:val="center"/>
          </w:tcPr>
          <w:p w14:paraId="4BCE7A48"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09E90BB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09" w:type="dxa"/>
            <w:shd w:val="clear" w:color="auto" w:fill="auto"/>
            <w:vAlign w:val="center"/>
          </w:tcPr>
          <w:p w14:paraId="5326C737"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423" w:type="dxa"/>
            <w:vAlign w:val="center"/>
          </w:tcPr>
          <w:p w14:paraId="513C1CDB"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2E18F424" w14:textId="77777777" w:rsidR="00BD01F6" w:rsidRDefault="00BD01F6">
            <w:pPr>
              <w:jc w:val="center"/>
              <w:rPr>
                <w:rFonts w:ascii="宋体" w:hAnsi="宋体" w:cs="宋体" w:hint="eastAsia"/>
                <w:color w:val="000000" w:themeColor="text1"/>
                <w:szCs w:val="21"/>
                <w:highlight w:val="yellow"/>
              </w:rPr>
            </w:pPr>
          </w:p>
        </w:tc>
      </w:tr>
      <w:tr w:rsidR="00BD01F6" w14:paraId="139DE964" w14:textId="77777777">
        <w:trPr>
          <w:trHeight w:val="465"/>
        </w:trPr>
        <w:tc>
          <w:tcPr>
            <w:tcW w:w="670" w:type="dxa"/>
            <w:shd w:val="clear" w:color="auto" w:fill="auto"/>
            <w:vAlign w:val="center"/>
          </w:tcPr>
          <w:p w14:paraId="7C330A18"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23</w:t>
            </w:r>
          </w:p>
        </w:tc>
        <w:tc>
          <w:tcPr>
            <w:tcW w:w="2019" w:type="dxa"/>
            <w:shd w:val="clear" w:color="auto" w:fill="auto"/>
            <w:vAlign w:val="center"/>
          </w:tcPr>
          <w:p w14:paraId="79B9228D"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公网带宽</w:t>
            </w:r>
          </w:p>
        </w:tc>
        <w:tc>
          <w:tcPr>
            <w:tcW w:w="2273" w:type="dxa"/>
            <w:vAlign w:val="center"/>
          </w:tcPr>
          <w:p w14:paraId="126BF1A8"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56C081D1"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w:t>
            </w:r>
          </w:p>
        </w:tc>
        <w:tc>
          <w:tcPr>
            <w:tcW w:w="709" w:type="dxa"/>
            <w:shd w:val="clear" w:color="auto" w:fill="auto"/>
            <w:vAlign w:val="center"/>
          </w:tcPr>
          <w:p w14:paraId="7D9F8F49"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423" w:type="dxa"/>
            <w:vAlign w:val="center"/>
          </w:tcPr>
          <w:p w14:paraId="0E119237"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0E1B1E23" w14:textId="77777777" w:rsidR="00BD01F6" w:rsidRDefault="00BD01F6">
            <w:pPr>
              <w:jc w:val="center"/>
              <w:rPr>
                <w:rFonts w:ascii="宋体" w:hAnsi="宋体" w:cs="宋体" w:hint="eastAsia"/>
                <w:color w:val="000000" w:themeColor="text1"/>
                <w:szCs w:val="21"/>
                <w:highlight w:val="yellow"/>
              </w:rPr>
            </w:pPr>
          </w:p>
        </w:tc>
      </w:tr>
      <w:tr w:rsidR="00BD01F6" w14:paraId="1E07B0E6" w14:textId="77777777">
        <w:trPr>
          <w:trHeight w:val="465"/>
        </w:trPr>
        <w:tc>
          <w:tcPr>
            <w:tcW w:w="670" w:type="dxa"/>
            <w:shd w:val="clear" w:color="auto" w:fill="auto"/>
            <w:vAlign w:val="center"/>
          </w:tcPr>
          <w:p w14:paraId="443FB61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24</w:t>
            </w:r>
          </w:p>
        </w:tc>
        <w:tc>
          <w:tcPr>
            <w:tcW w:w="2019" w:type="dxa"/>
            <w:shd w:val="clear" w:color="auto" w:fill="auto"/>
            <w:vAlign w:val="center"/>
          </w:tcPr>
          <w:p w14:paraId="45C16995"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公网带宽</w:t>
            </w:r>
          </w:p>
        </w:tc>
        <w:tc>
          <w:tcPr>
            <w:tcW w:w="2273" w:type="dxa"/>
            <w:shd w:val="clear" w:color="auto" w:fill="auto"/>
            <w:vAlign w:val="center"/>
          </w:tcPr>
          <w:p w14:paraId="217A1751"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357CEA4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09" w:type="dxa"/>
            <w:shd w:val="clear" w:color="auto" w:fill="auto"/>
            <w:vAlign w:val="center"/>
          </w:tcPr>
          <w:p w14:paraId="38F012A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423" w:type="dxa"/>
            <w:vAlign w:val="center"/>
          </w:tcPr>
          <w:p w14:paraId="28C4236C"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427B9014" w14:textId="77777777" w:rsidR="00BD01F6" w:rsidRDefault="00BD01F6">
            <w:pPr>
              <w:jc w:val="center"/>
              <w:rPr>
                <w:rFonts w:ascii="宋体" w:hAnsi="宋体" w:cs="宋体" w:hint="eastAsia"/>
                <w:color w:val="000000" w:themeColor="text1"/>
                <w:szCs w:val="21"/>
                <w:highlight w:val="yellow"/>
              </w:rPr>
            </w:pPr>
          </w:p>
        </w:tc>
      </w:tr>
      <w:tr w:rsidR="00BD01F6" w14:paraId="31BA2F31" w14:textId="77777777">
        <w:trPr>
          <w:trHeight w:val="465"/>
        </w:trPr>
        <w:tc>
          <w:tcPr>
            <w:tcW w:w="670" w:type="dxa"/>
            <w:shd w:val="clear" w:color="auto" w:fill="auto"/>
            <w:vAlign w:val="center"/>
          </w:tcPr>
          <w:p w14:paraId="1D30A0B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25</w:t>
            </w:r>
          </w:p>
        </w:tc>
        <w:tc>
          <w:tcPr>
            <w:tcW w:w="2019" w:type="dxa"/>
            <w:shd w:val="clear" w:color="auto" w:fill="auto"/>
            <w:vAlign w:val="center"/>
          </w:tcPr>
          <w:p w14:paraId="2A0C1D7A"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云专线</w:t>
            </w:r>
          </w:p>
        </w:tc>
        <w:tc>
          <w:tcPr>
            <w:tcW w:w="2273" w:type="dxa"/>
            <w:vAlign w:val="center"/>
          </w:tcPr>
          <w:p w14:paraId="45FB66A0"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1C6B39ED"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w:t>
            </w:r>
          </w:p>
        </w:tc>
        <w:tc>
          <w:tcPr>
            <w:tcW w:w="709" w:type="dxa"/>
            <w:shd w:val="clear" w:color="auto" w:fill="auto"/>
            <w:vAlign w:val="center"/>
          </w:tcPr>
          <w:p w14:paraId="38F8647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个</w:t>
            </w:r>
          </w:p>
        </w:tc>
        <w:tc>
          <w:tcPr>
            <w:tcW w:w="1423" w:type="dxa"/>
            <w:vAlign w:val="center"/>
          </w:tcPr>
          <w:p w14:paraId="520FFCED"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32A98AF2" w14:textId="77777777" w:rsidR="00BD01F6" w:rsidRDefault="00BD01F6">
            <w:pPr>
              <w:jc w:val="center"/>
              <w:rPr>
                <w:rFonts w:ascii="宋体" w:hAnsi="宋体" w:cs="宋体" w:hint="eastAsia"/>
                <w:color w:val="000000" w:themeColor="text1"/>
                <w:szCs w:val="21"/>
                <w:highlight w:val="yellow"/>
              </w:rPr>
            </w:pPr>
          </w:p>
        </w:tc>
      </w:tr>
      <w:tr w:rsidR="00BD01F6" w14:paraId="381F65A1" w14:textId="77777777">
        <w:trPr>
          <w:trHeight w:val="465"/>
        </w:trPr>
        <w:tc>
          <w:tcPr>
            <w:tcW w:w="670" w:type="dxa"/>
            <w:shd w:val="clear" w:color="auto" w:fill="auto"/>
            <w:vAlign w:val="center"/>
          </w:tcPr>
          <w:p w14:paraId="20BD96B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26</w:t>
            </w:r>
          </w:p>
        </w:tc>
        <w:tc>
          <w:tcPr>
            <w:tcW w:w="2019" w:type="dxa"/>
            <w:shd w:val="clear" w:color="auto" w:fill="auto"/>
            <w:vAlign w:val="center"/>
          </w:tcPr>
          <w:p w14:paraId="7A0FF388" w14:textId="77777777" w:rsidR="00BD01F6" w:rsidRDefault="00000000">
            <w:pPr>
              <w:widowControl/>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快照备份</w:t>
            </w:r>
          </w:p>
        </w:tc>
        <w:tc>
          <w:tcPr>
            <w:tcW w:w="2273" w:type="dxa"/>
            <w:vAlign w:val="center"/>
          </w:tcPr>
          <w:p w14:paraId="287C7DC3"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343B9C93"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1</w:t>
            </w:r>
          </w:p>
        </w:tc>
        <w:tc>
          <w:tcPr>
            <w:tcW w:w="709" w:type="dxa"/>
            <w:shd w:val="clear" w:color="auto" w:fill="auto"/>
            <w:vAlign w:val="center"/>
          </w:tcPr>
          <w:p w14:paraId="14983E63"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套</w:t>
            </w:r>
          </w:p>
        </w:tc>
        <w:tc>
          <w:tcPr>
            <w:tcW w:w="1423" w:type="dxa"/>
            <w:vAlign w:val="center"/>
          </w:tcPr>
          <w:p w14:paraId="18EE809E"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69218133" w14:textId="77777777" w:rsidR="00BD01F6" w:rsidRDefault="00BD01F6">
            <w:pPr>
              <w:jc w:val="center"/>
              <w:rPr>
                <w:rFonts w:ascii="宋体" w:hAnsi="宋体" w:cs="宋体" w:hint="eastAsia"/>
                <w:color w:val="000000" w:themeColor="text1"/>
                <w:szCs w:val="21"/>
                <w:highlight w:val="yellow"/>
              </w:rPr>
            </w:pPr>
          </w:p>
        </w:tc>
      </w:tr>
      <w:tr w:rsidR="00BD01F6" w14:paraId="2B9016DB" w14:textId="77777777">
        <w:trPr>
          <w:trHeight w:val="465"/>
        </w:trPr>
        <w:tc>
          <w:tcPr>
            <w:tcW w:w="670" w:type="dxa"/>
            <w:shd w:val="clear" w:color="auto" w:fill="auto"/>
            <w:vAlign w:val="center"/>
          </w:tcPr>
          <w:p w14:paraId="75302AC2"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27</w:t>
            </w:r>
          </w:p>
        </w:tc>
        <w:tc>
          <w:tcPr>
            <w:tcW w:w="2019" w:type="dxa"/>
            <w:shd w:val="clear" w:color="auto" w:fill="auto"/>
            <w:vAlign w:val="center"/>
          </w:tcPr>
          <w:p w14:paraId="1FF52649"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抗DDoS服务</w:t>
            </w:r>
          </w:p>
        </w:tc>
        <w:tc>
          <w:tcPr>
            <w:tcW w:w="2273" w:type="dxa"/>
            <w:vAlign w:val="center"/>
          </w:tcPr>
          <w:p w14:paraId="536F3261"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2CB0265C"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w:t>
            </w:r>
          </w:p>
        </w:tc>
        <w:tc>
          <w:tcPr>
            <w:tcW w:w="709" w:type="dxa"/>
            <w:shd w:val="clear" w:color="auto" w:fill="auto"/>
            <w:vAlign w:val="center"/>
          </w:tcPr>
          <w:p w14:paraId="62B661AA"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423" w:type="dxa"/>
            <w:vAlign w:val="center"/>
          </w:tcPr>
          <w:p w14:paraId="0D1447BF"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3E03F602" w14:textId="77777777" w:rsidR="00BD01F6" w:rsidRDefault="00BD01F6">
            <w:pPr>
              <w:jc w:val="center"/>
              <w:rPr>
                <w:rFonts w:ascii="宋体" w:hAnsi="宋体" w:cs="宋体" w:hint="eastAsia"/>
                <w:color w:val="000000" w:themeColor="text1"/>
                <w:szCs w:val="21"/>
                <w:highlight w:val="yellow"/>
              </w:rPr>
            </w:pPr>
          </w:p>
        </w:tc>
      </w:tr>
      <w:tr w:rsidR="00BD01F6" w14:paraId="68533988" w14:textId="77777777">
        <w:trPr>
          <w:trHeight w:val="465"/>
        </w:trPr>
        <w:tc>
          <w:tcPr>
            <w:tcW w:w="670" w:type="dxa"/>
            <w:shd w:val="clear" w:color="auto" w:fill="auto"/>
            <w:vAlign w:val="center"/>
          </w:tcPr>
          <w:p w14:paraId="3C17A95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color w:val="000000" w:themeColor="text1"/>
                <w:kern w:val="0"/>
                <w:szCs w:val="21"/>
              </w:rPr>
              <w:t>2</w:t>
            </w:r>
            <w:r>
              <w:rPr>
                <w:rFonts w:ascii="宋体" w:hAnsi="宋体" w:cs="宋体" w:hint="eastAsia"/>
                <w:color w:val="000000" w:themeColor="text1"/>
                <w:kern w:val="0"/>
                <w:szCs w:val="21"/>
              </w:rPr>
              <w:t>8</w:t>
            </w:r>
          </w:p>
        </w:tc>
        <w:tc>
          <w:tcPr>
            <w:tcW w:w="2019" w:type="dxa"/>
            <w:shd w:val="clear" w:color="auto" w:fill="auto"/>
            <w:vAlign w:val="center"/>
          </w:tcPr>
          <w:p w14:paraId="1D069838"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云下一代防火墙</w:t>
            </w:r>
          </w:p>
        </w:tc>
        <w:tc>
          <w:tcPr>
            <w:tcW w:w="2273" w:type="dxa"/>
            <w:vAlign w:val="center"/>
          </w:tcPr>
          <w:p w14:paraId="2F2FB057"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311E069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09" w:type="dxa"/>
            <w:shd w:val="clear" w:color="auto" w:fill="auto"/>
            <w:vAlign w:val="center"/>
          </w:tcPr>
          <w:p w14:paraId="2182F0C0"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423" w:type="dxa"/>
            <w:vAlign w:val="center"/>
          </w:tcPr>
          <w:p w14:paraId="4EDD10C0"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675A96B5" w14:textId="77777777" w:rsidR="00BD01F6" w:rsidRDefault="00BD01F6">
            <w:pPr>
              <w:jc w:val="center"/>
              <w:rPr>
                <w:rFonts w:ascii="宋体" w:hAnsi="宋体" w:cs="宋体" w:hint="eastAsia"/>
                <w:color w:val="000000" w:themeColor="text1"/>
                <w:szCs w:val="21"/>
                <w:highlight w:val="yellow"/>
              </w:rPr>
            </w:pPr>
          </w:p>
        </w:tc>
      </w:tr>
      <w:tr w:rsidR="00BD01F6" w14:paraId="07B499E8" w14:textId="77777777">
        <w:trPr>
          <w:trHeight w:val="465"/>
        </w:trPr>
        <w:tc>
          <w:tcPr>
            <w:tcW w:w="670" w:type="dxa"/>
            <w:shd w:val="clear" w:color="auto" w:fill="auto"/>
            <w:vAlign w:val="center"/>
          </w:tcPr>
          <w:p w14:paraId="7B47F9D3"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color w:val="000000" w:themeColor="text1"/>
                <w:kern w:val="0"/>
                <w:szCs w:val="21"/>
              </w:rPr>
              <w:t>2</w:t>
            </w:r>
            <w:r>
              <w:rPr>
                <w:rFonts w:ascii="宋体" w:hAnsi="宋体" w:cs="宋体" w:hint="eastAsia"/>
                <w:color w:val="000000" w:themeColor="text1"/>
                <w:kern w:val="0"/>
                <w:szCs w:val="21"/>
              </w:rPr>
              <w:t>9</w:t>
            </w:r>
          </w:p>
        </w:tc>
        <w:tc>
          <w:tcPr>
            <w:tcW w:w="2019" w:type="dxa"/>
            <w:shd w:val="clear" w:color="auto" w:fill="auto"/>
            <w:vAlign w:val="center"/>
          </w:tcPr>
          <w:p w14:paraId="2B4B7FC5"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云空间日志审计</w:t>
            </w:r>
          </w:p>
        </w:tc>
        <w:tc>
          <w:tcPr>
            <w:tcW w:w="2273" w:type="dxa"/>
            <w:vAlign w:val="center"/>
          </w:tcPr>
          <w:p w14:paraId="41FB7683"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706CC6A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09" w:type="dxa"/>
            <w:shd w:val="clear" w:color="auto" w:fill="auto"/>
            <w:vAlign w:val="center"/>
          </w:tcPr>
          <w:p w14:paraId="17A3FD0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423" w:type="dxa"/>
            <w:vAlign w:val="center"/>
          </w:tcPr>
          <w:p w14:paraId="214C5713"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3A0474F1" w14:textId="77777777" w:rsidR="00BD01F6" w:rsidRDefault="00BD01F6">
            <w:pPr>
              <w:jc w:val="center"/>
              <w:rPr>
                <w:rFonts w:ascii="宋体" w:hAnsi="宋体" w:cs="宋体" w:hint="eastAsia"/>
                <w:color w:val="000000" w:themeColor="text1"/>
                <w:szCs w:val="21"/>
                <w:highlight w:val="yellow"/>
              </w:rPr>
            </w:pPr>
          </w:p>
        </w:tc>
      </w:tr>
      <w:tr w:rsidR="00BD01F6" w14:paraId="5A2598BF" w14:textId="77777777">
        <w:trPr>
          <w:trHeight w:val="465"/>
        </w:trPr>
        <w:tc>
          <w:tcPr>
            <w:tcW w:w="670" w:type="dxa"/>
            <w:shd w:val="clear" w:color="auto" w:fill="auto"/>
            <w:vAlign w:val="center"/>
          </w:tcPr>
          <w:p w14:paraId="0253F914"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30</w:t>
            </w:r>
          </w:p>
        </w:tc>
        <w:tc>
          <w:tcPr>
            <w:tcW w:w="2019" w:type="dxa"/>
            <w:shd w:val="clear" w:color="auto" w:fill="auto"/>
            <w:vAlign w:val="center"/>
          </w:tcPr>
          <w:p w14:paraId="30E1F5EF"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数据库审计</w:t>
            </w:r>
          </w:p>
        </w:tc>
        <w:tc>
          <w:tcPr>
            <w:tcW w:w="2273" w:type="dxa"/>
            <w:vAlign w:val="center"/>
          </w:tcPr>
          <w:p w14:paraId="362C03A1"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2AB516C8"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1</w:t>
            </w:r>
          </w:p>
        </w:tc>
        <w:tc>
          <w:tcPr>
            <w:tcW w:w="709" w:type="dxa"/>
            <w:shd w:val="clear" w:color="auto" w:fill="auto"/>
            <w:vAlign w:val="center"/>
          </w:tcPr>
          <w:p w14:paraId="7197E195"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423" w:type="dxa"/>
            <w:vAlign w:val="center"/>
          </w:tcPr>
          <w:p w14:paraId="770416FF"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1FD1D726" w14:textId="77777777" w:rsidR="00BD01F6" w:rsidRDefault="00BD01F6">
            <w:pPr>
              <w:jc w:val="center"/>
              <w:rPr>
                <w:rFonts w:ascii="宋体" w:hAnsi="宋体" w:cs="宋体" w:hint="eastAsia"/>
                <w:color w:val="000000" w:themeColor="text1"/>
                <w:szCs w:val="21"/>
                <w:highlight w:val="yellow"/>
              </w:rPr>
            </w:pPr>
          </w:p>
        </w:tc>
      </w:tr>
      <w:tr w:rsidR="00BD01F6" w14:paraId="0E27F8D1" w14:textId="77777777">
        <w:trPr>
          <w:trHeight w:val="465"/>
        </w:trPr>
        <w:tc>
          <w:tcPr>
            <w:tcW w:w="670" w:type="dxa"/>
            <w:shd w:val="clear" w:color="auto" w:fill="auto"/>
            <w:vAlign w:val="center"/>
          </w:tcPr>
          <w:p w14:paraId="0EA1F5C3" w14:textId="77777777" w:rsidR="00BD01F6" w:rsidRDefault="00000000">
            <w:pPr>
              <w:widowControl/>
              <w:jc w:val="center"/>
              <w:textAlignment w:val="center"/>
              <w:rPr>
                <w:rFonts w:ascii="宋体" w:hAnsi="宋体" w:cs="宋体" w:hint="eastAsia"/>
                <w:color w:val="000000" w:themeColor="text1"/>
                <w:kern w:val="0"/>
                <w:szCs w:val="21"/>
              </w:rPr>
            </w:pPr>
            <w:r>
              <w:rPr>
                <w:rFonts w:ascii="宋体" w:hAnsi="宋体" w:cs="宋体" w:hint="eastAsia"/>
                <w:color w:val="000000" w:themeColor="text1"/>
                <w:kern w:val="0"/>
                <w:szCs w:val="21"/>
              </w:rPr>
              <w:t>31</w:t>
            </w:r>
          </w:p>
        </w:tc>
        <w:tc>
          <w:tcPr>
            <w:tcW w:w="2019" w:type="dxa"/>
            <w:shd w:val="clear" w:color="auto" w:fill="auto"/>
            <w:vAlign w:val="center"/>
          </w:tcPr>
          <w:p w14:paraId="3AAACA90" w14:textId="77777777" w:rsidR="00BD01F6" w:rsidRDefault="00000000">
            <w:pPr>
              <w:widowControl/>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态势感知</w:t>
            </w:r>
          </w:p>
        </w:tc>
        <w:tc>
          <w:tcPr>
            <w:tcW w:w="2273" w:type="dxa"/>
            <w:vAlign w:val="center"/>
          </w:tcPr>
          <w:p w14:paraId="305633BB" w14:textId="77777777" w:rsidR="00BD01F6" w:rsidRDefault="00BD01F6">
            <w:pPr>
              <w:rPr>
                <w:rFonts w:ascii="宋体" w:hAnsi="宋体" w:cs="宋体" w:hint="eastAsia"/>
                <w:color w:val="000000" w:themeColor="text1"/>
                <w:szCs w:val="21"/>
                <w:highlight w:val="yellow"/>
              </w:rPr>
            </w:pPr>
          </w:p>
        </w:tc>
        <w:tc>
          <w:tcPr>
            <w:tcW w:w="703" w:type="dxa"/>
            <w:shd w:val="clear" w:color="auto" w:fill="auto"/>
            <w:vAlign w:val="center"/>
          </w:tcPr>
          <w:p w14:paraId="6178AEA7"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28</w:t>
            </w:r>
          </w:p>
        </w:tc>
        <w:tc>
          <w:tcPr>
            <w:tcW w:w="709" w:type="dxa"/>
            <w:shd w:val="clear" w:color="auto" w:fill="auto"/>
            <w:vAlign w:val="center"/>
          </w:tcPr>
          <w:p w14:paraId="210C888F" w14:textId="77777777" w:rsidR="00BD01F6" w:rsidRDefault="00000000">
            <w:pPr>
              <w:widowControl/>
              <w:jc w:val="center"/>
              <w:textAlignment w:val="center"/>
              <w:rPr>
                <w:rFonts w:ascii="宋体" w:hAnsi="宋体" w:cs="宋体" w:hint="eastAsia"/>
                <w:color w:val="000000" w:themeColor="text1"/>
                <w:szCs w:val="21"/>
              </w:rPr>
            </w:pPr>
            <w:r>
              <w:rPr>
                <w:rFonts w:ascii="宋体" w:hAnsi="宋体" w:cs="宋体" w:hint="eastAsia"/>
                <w:color w:val="000000" w:themeColor="text1"/>
                <w:kern w:val="0"/>
                <w:szCs w:val="21"/>
              </w:rPr>
              <w:t>套</w:t>
            </w:r>
          </w:p>
        </w:tc>
        <w:tc>
          <w:tcPr>
            <w:tcW w:w="1423" w:type="dxa"/>
            <w:vAlign w:val="center"/>
          </w:tcPr>
          <w:p w14:paraId="058B1D21" w14:textId="77777777" w:rsidR="00BD01F6" w:rsidRDefault="00BD01F6">
            <w:pPr>
              <w:jc w:val="center"/>
              <w:rPr>
                <w:rFonts w:ascii="宋体" w:hAnsi="宋体" w:cs="宋体" w:hint="eastAsia"/>
                <w:color w:val="000000" w:themeColor="text1"/>
                <w:szCs w:val="21"/>
                <w:highlight w:val="yellow"/>
              </w:rPr>
            </w:pPr>
          </w:p>
        </w:tc>
        <w:tc>
          <w:tcPr>
            <w:tcW w:w="2193" w:type="dxa"/>
            <w:vAlign w:val="center"/>
          </w:tcPr>
          <w:p w14:paraId="38F1E22F" w14:textId="77777777" w:rsidR="00BD01F6" w:rsidRDefault="00BD01F6">
            <w:pPr>
              <w:jc w:val="center"/>
              <w:rPr>
                <w:rFonts w:ascii="宋体" w:hAnsi="宋体" w:cs="宋体" w:hint="eastAsia"/>
                <w:color w:val="000000" w:themeColor="text1"/>
                <w:szCs w:val="21"/>
                <w:highlight w:val="yellow"/>
              </w:rPr>
            </w:pPr>
          </w:p>
        </w:tc>
      </w:tr>
      <w:tr w:rsidR="00BD01F6" w14:paraId="27C93F5A" w14:textId="77777777">
        <w:trPr>
          <w:trHeight w:val="506"/>
        </w:trPr>
        <w:tc>
          <w:tcPr>
            <w:tcW w:w="2689" w:type="dxa"/>
            <w:gridSpan w:val="2"/>
            <w:vAlign w:val="center"/>
          </w:tcPr>
          <w:p w14:paraId="52B178CF" w14:textId="77777777" w:rsidR="00BD01F6" w:rsidRDefault="00000000">
            <w:pPr>
              <w:jc w:val="center"/>
              <w:rPr>
                <w:color w:val="000000" w:themeColor="text1"/>
              </w:rPr>
            </w:pPr>
            <w:r>
              <w:rPr>
                <w:rFonts w:hint="eastAsia"/>
                <w:color w:val="000000" w:themeColor="text1"/>
              </w:rPr>
              <w:t>总计</w:t>
            </w:r>
          </w:p>
        </w:tc>
        <w:tc>
          <w:tcPr>
            <w:tcW w:w="2976" w:type="dxa"/>
            <w:gridSpan w:val="2"/>
            <w:vAlign w:val="center"/>
          </w:tcPr>
          <w:p w14:paraId="2F049376" w14:textId="77777777" w:rsidR="00BD01F6" w:rsidRDefault="00000000">
            <w:pPr>
              <w:jc w:val="center"/>
              <w:rPr>
                <w:rFonts w:ascii="宋体" w:hAnsi="宋体" w:cs="宋体" w:hint="eastAsia"/>
                <w:color w:val="000000" w:themeColor="text1"/>
                <w:szCs w:val="21"/>
                <w:highlight w:val="yellow"/>
              </w:rPr>
            </w:pPr>
            <w:r>
              <w:rPr>
                <w:rFonts w:hint="eastAsia"/>
                <w:color w:val="000000" w:themeColor="text1"/>
              </w:rPr>
              <w:t>（小写）</w:t>
            </w:r>
            <w:r>
              <w:rPr>
                <w:rFonts w:hint="eastAsia"/>
                <w:color w:val="000000" w:themeColor="text1"/>
              </w:rPr>
              <w:t xml:space="preserve">            </w:t>
            </w:r>
            <w:r>
              <w:rPr>
                <w:color w:val="000000" w:themeColor="text1"/>
              </w:rPr>
              <w:t>元</w:t>
            </w:r>
          </w:p>
        </w:tc>
        <w:tc>
          <w:tcPr>
            <w:tcW w:w="4325" w:type="dxa"/>
            <w:gridSpan w:val="3"/>
            <w:vAlign w:val="center"/>
          </w:tcPr>
          <w:p w14:paraId="53A28C87" w14:textId="77777777" w:rsidR="00BD01F6" w:rsidRDefault="00000000">
            <w:pPr>
              <w:rPr>
                <w:rFonts w:ascii="宋体" w:hAnsi="宋体" w:cs="宋体" w:hint="eastAsia"/>
                <w:color w:val="000000" w:themeColor="text1"/>
                <w:szCs w:val="21"/>
                <w:highlight w:val="yellow"/>
              </w:rPr>
            </w:pPr>
            <w:r>
              <w:rPr>
                <w:rFonts w:hint="eastAsia"/>
                <w:color w:val="000000" w:themeColor="text1"/>
              </w:rPr>
              <w:t>（</w:t>
            </w:r>
            <w:r>
              <w:rPr>
                <w:color w:val="000000" w:themeColor="text1"/>
              </w:rPr>
              <w:t>大写</w:t>
            </w:r>
            <w:r>
              <w:rPr>
                <w:rFonts w:hint="eastAsia"/>
                <w:color w:val="000000" w:themeColor="text1"/>
              </w:rPr>
              <w:t>）</w:t>
            </w:r>
            <w:r>
              <w:rPr>
                <w:color w:val="000000" w:themeColor="text1"/>
              </w:rPr>
              <w:t>：</w:t>
            </w:r>
            <w:r>
              <w:rPr>
                <w:rFonts w:hint="eastAsia"/>
                <w:color w:val="000000" w:themeColor="text1"/>
              </w:rPr>
              <w:t xml:space="preserve">                     </w:t>
            </w:r>
            <w:r>
              <w:rPr>
                <w:rFonts w:hint="eastAsia"/>
                <w:color w:val="000000" w:themeColor="text1"/>
              </w:rPr>
              <w:t>元</w:t>
            </w:r>
            <w:r>
              <w:rPr>
                <w:color w:val="000000" w:themeColor="text1"/>
              </w:rPr>
              <w:t>整</w:t>
            </w:r>
          </w:p>
        </w:tc>
      </w:tr>
      <w:tr w:rsidR="00BD01F6" w14:paraId="43317C99" w14:textId="77777777">
        <w:trPr>
          <w:trHeight w:val="982"/>
        </w:trPr>
        <w:tc>
          <w:tcPr>
            <w:tcW w:w="9990" w:type="dxa"/>
            <w:gridSpan w:val="7"/>
            <w:vAlign w:val="center"/>
          </w:tcPr>
          <w:p w14:paraId="72C4B3FD" w14:textId="77777777" w:rsidR="00BD01F6" w:rsidRDefault="00BD01F6">
            <w:pPr>
              <w:jc w:val="center"/>
              <w:rPr>
                <w:color w:val="000000" w:themeColor="text1"/>
              </w:rPr>
            </w:pPr>
          </w:p>
          <w:p w14:paraId="42277F1D" w14:textId="77777777" w:rsidR="00BD01F6" w:rsidRDefault="00000000">
            <w:pPr>
              <w:rPr>
                <w:b/>
                <w:color w:val="000000" w:themeColor="text1"/>
              </w:rPr>
            </w:pPr>
            <w:r>
              <w:rPr>
                <w:color w:val="000000" w:themeColor="text1"/>
              </w:rPr>
              <w:t xml:space="preserve">    </w:t>
            </w:r>
            <w:r>
              <w:rPr>
                <w:rFonts w:hint="eastAsia"/>
                <w:color w:val="000000" w:themeColor="text1"/>
              </w:rPr>
              <w:t xml:space="preserve">        </w:t>
            </w:r>
          </w:p>
          <w:p w14:paraId="0BAEDAF6" w14:textId="77777777" w:rsidR="00BD01F6" w:rsidRDefault="00000000">
            <w:pPr>
              <w:pStyle w:val="TOC1"/>
              <w:rPr>
                <w:color w:val="000000" w:themeColor="text1"/>
              </w:rPr>
            </w:pPr>
            <w:r>
              <w:rPr>
                <w:rFonts w:ascii="Calibri" w:hAnsi="Calibri" w:hint="eastAsia"/>
                <w:b w:val="0"/>
                <w:color w:val="000000" w:themeColor="text1"/>
                <w:sz w:val="21"/>
              </w:rPr>
              <w:t>供应商名称（盖章）：</w:t>
            </w:r>
          </w:p>
        </w:tc>
      </w:tr>
    </w:tbl>
    <w:p w14:paraId="515CAA07" w14:textId="77777777" w:rsidR="00BD01F6" w:rsidRDefault="00BD01F6">
      <w:pPr>
        <w:pStyle w:val="a4"/>
        <w:rPr>
          <w:rFonts w:hint="eastAsia"/>
          <w:color w:val="000000" w:themeColor="text1"/>
        </w:rPr>
      </w:pPr>
    </w:p>
    <w:sectPr w:rsidR="00BD01F6">
      <w:pgSz w:w="11906" w:h="16838"/>
      <w:pgMar w:top="1440" w:right="1083" w:bottom="1440" w:left="108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9610F" w14:textId="77777777" w:rsidR="00A42F05" w:rsidRDefault="00A42F05" w:rsidP="00AF6C2A">
      <w:r>
        <w:separator/>
      </w:r>
    </w:p>
  </w:endnote>
  <w:endnote w:type="continuationSeparator" w:id="0">
    <w:p w14:paraId="2B661212" w14:textId="77777777" w:rsidR="00A42F05" w:rsidRDefault="00A42F05" w:rsidP="00AF6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7757D" w14:textId="77777777" w:rsidR="00A42F05" w:rsidRDefault="00A42F05" w:rsidP="00AF6C2A">
      <w:r>
        <w:separator/>
      </w:r>
    </w:p>
  </w:footnote>
  <w:footnote w:type="continuationSeparator" w:id="0">
    <w:p w14:paraId="38762BC8" w14:textId="77777777" w:rsidR="00A42F05" w:rsidRDefault="00A42F05" w:rsidP="00AF6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4AED1E"/>
    <w:multiLevelType w:val="singleLevel"/>
    <w:tmpl w:val="564AED1E"/>
    <w:lvl w:ilvl="0">
      <w:start w:val="2"/>
      <w:numFmt w:val="chineseCounting"/>
      <w:suff w:val="nothing"/>
      <w:lvlText w:val="%1、"/>
      <w:lvlJc w:val="left"/>
    </w:lvl>
  </w:abstractNum>
  <w:num w:numId="1" w16cid:durableId="1669559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25731F5"/>
    <w:rsid w:val="00841775"/>
    <w:rsid w:val="00A42F05"/>
    <w:rsid w:val="00AF6C2A"/>
    <w:rsid w:val="00BD01F6"/>
    <w:rsid w:val="00D9200A"/>
    <w:rsid w:val="025731F5"/>
    <w:rsid w:val="030D40BE"/>
    <w:rsid w:val="049A7BD3"/>
    <w:rsid w:val="052971A9"/>
    <w:rsid w:val="057E12A3"/>
    <w:rsid w:val="05DE1D42"/>
    <w:rsid w:val="06115F14"/>
    <w:rsid w:val="076D693E"/>
    <w:rsid w:val="07DE427B"/>
    <w:rsid w:val="0923288D"/>
    <w:rsid w:val="0B0E19AF"/>
    <w:rsid w:val="0E4312DC"/>
    <w:rsid w:val="0F331350"/>
    <w:rsid w:val="0F787370"/>
    <w:rsid w:val="0F8971C2"/>
    <w:rsid w:val="10087E85"/>
    <w:rsid w:val="10425D98"/>
    <w:rsid w:val="108E5778"/>
    <w:rsid w:val="141C122A"/>
    <w:rsid w:val="14C21A43"/>
    <w:rsid w:val="156B40C8"/>
    <w:rsid w:val="15783F61"/>
    <w:rsid w:val="17AA4179"/>
    <w:rsid w:val="17E70F2A"/>
    <w:rsid w:val="18754787"/>
    <w:rsid w:val="191676EF"/>
    <w:rsid w:val="194D6C0E"/>
    <w:rsid w:val="1C3B5CE8"/>
    <w:rsid w:val="1E5B2A51"/>
    <w:rsid w:val="1E894AE9"/>
    <w:rsid w:val="1F9951FF"/>
    <w:rsid w:val="20E26732"/>
    <w:rsid w:val="21537630"/>
    <w:rsid w:val="23910AF4"/>
    <w:rsid w:val="245E2574"/>
    <w:rsid w:val="247022A7"/>
    <w:rsid w:val="26492DAF"/>
    <w:rsid w:val="2685028B"/>
    <w:rsid w:val="26FB22FC"/>
    <w:rsid w:val="27A26C1B"/>
    <w:rsid w:val="29E74DB9"/>
    <w:rsid w:val="2A0E1005"/>
    <w:rsid w:val="2A7142CB"/>
    <w:rsid w:val="2BF3301E"/>
    <w:rsid w:val="2C3B13EC"/>
    <w:rsid w:val="2EB85783"/>
    <w:rsid w:val="2FCD4A51"/>
    <w:rsid w:val="30601421"/>
    <w:rsid w:val="314B3E80"/>
    <w:rsid w:val="336F39EE"/>
    <w:rsid w:val="34924C98"/>
    <w:rsid w:val="34D56F84"/>
    <w:rsid w:val="352659A9"/>
    <w:rsid w:val="357B37B9"/>
    <w:rsid w:val="36914A2B"/>
    <w:rsid w:val="373F2369"/>
    <w:rsid w:val="37DA63AD"/>
    <w:rsid w:val="38AF73EA"/>
    <w:rsid w:val="3A1A7360"/>
    <w:rsid w:val="3AF92B9E"/>
    <w:rsid w:val="3B2E0A9A"/>
    <w:rsid w:val="3C8B5A78"/>
    <w:rsid w:val="3D163594"/>
    <w:rsid w:val="3EA13331"/>
    <w:rsid w:val="40A1586A"/>
    <w:rsid w:val="40EA5463"/>
    <w:rsid w:val="413B7A6D"/>
    <w:rsid w:val="41D343B5"/>
    <w:rsid w:val="41DB2FFE"/>
    <w:rsid w:val="41FA7928"/>
    <w:rsid w:val="431C567C"/>
    <w:rsid w:val="44213769"/>
    <w:rsid w:val="4487121B"/>
    <w:rsid w:val="44D75CFE"/>
    <w:rsid w:val="47290367"/>
    <w:rsid w:val="475950F1"/>
    <w:rsid w:val="478A6761"/>
    <w:rsid w:val="478D6B48"/>
    <w:rsid w:val="481132D5"/>
    <w:rsid w:val="48D20FB8"/>
    <w:rsid w:val="498875C7"/>
    <w:rsid w:val="4ACC67DC"/>
    <w:rsid w:val="4CAC181F"/>
    <w:rsid w:val="4D411FF2"/>
    <w:rsid w:val="4E2D698F"/>
    <w:rsid w:val="4F6B59C1"/>
    <w:rsid w:val="51F42FC5"/>
    <w:rsid w:val="52262073"/>
    <w:rsid w:val="54901A26"/>
    <w:rsid w:val="549C661D"/>
    <w:rsid w:val="54DE6C35"/>
    <w:rsid w:val="560721BC"/>
    <w:rsid w:val="569A3030"/>
    <w:rsid w:val="59362507"/>
    <w:rsid w:val="594D4389"/>
    <w:rsid w:val="599B3347"/>
    <w:rsid w:val="59D16D68"/>
    <w:rsid w:val="5AB346C0"/>
    <w:rsid w:val="5B6836FC"/>
    <w:rsid w:val="5BE03293"/>
    <w:rsid w:val="5CCE57E1"/>
    <w:rsid w:val="5DD92690"/>
    <w:rsid w:val="5DEC23C3"/>
    <w:rsid w:val="5FA32F55"/>
    <w:rsid w:val="60787F3E"/>
    <w:rsid w:val="62C75F9B"/>
    <w:rsid w:val="63DF1100"/>
    <w:rsid w:val="648C5AFA"/>
    <w:rsid w:val="64E02555"/>
    <w:rsid w:val="66613222"/>
    <w:rsid w:val="66D41C46"/>
    <w:rsid w:val="66E55C01"/>
    <w:rsid w:val="671E1113"/>
    <w:rsid w:val="67760F4F"/>
    <w:rsid w:val="68B32ED8"/>
    <w:rsid w:val="694D5CE0"/>
    <w:rsid w:val="6A010FA4"/>
    <w:rsid w:val="6A164324"/>
    <w:rsid w:val="6A827BB9"/>
    <w:rsid w:val="6B4207B7"/>
    <w:rsid w:val="6B6537B4"/>
    <w:rsid w:val="6C627CF4"/>
    <w:rsid w:val="6CE60925"/>
    <w:rsid w:val="6D08089B"/>
    <w:rsid w:val="6EF2535F"/>
    <w:rsid w:val="6F5442DF"/>
    <w:rsid w:val="6F5C4ECE"/>
    <w:rsid w:val="6FA523D2"/>
    <w:rsid w:val="702E4041"/>
    <w:rsid w:val="710D3BD1"/>
    <w:rsid w:val="71A53B2F"/>
    <w:rsid w:val="71E01DE7"/>
    <w:rsid w:val="727B566C"/>
    <w:rsid w:val="72EA4434"/>
    <w:rsid w:val="731F249B"/>
    <w:rsid w:val="7349576A"/>
    <w:rsid w:val="74024296"/>
    <w:rsid w:val="74640AAD"/>
    <w:rsid w:val="748F3650"/>
    <w:rsid w:val="754D3AE1"/>
    <w:rsid w:val="75A53B5D"/>
    <w:rsid w:val="76B63116"/>
    <w:rsid w:val="79240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BD4C654-D231-464E-9B59-63B0D16B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Body Text 2" w:semiHidden="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2"/>
    <w:uiPriority w:val="99"/>
    <w:qFormat/>
    <w:rPr>
      <w:rFonts w:ascii="宋体" w:hAnsi="宋体" w:cs="宋体"/>
      <w:sz w:val="28"/>
      <w:szCs w:val="28"/>
    </w:rPr>
  </w:style>
  <w:style w:type="paragraph" w:styleId="2">
    <w:name w:val="Body Text 2"/>
    <w:basedOn w:val="a"/>
    <w:semiHidden/>
    <w:qFormat/>
    <w:pPr>
      <w:adjustRightInd w:val="0"/>
      <w:snapToGrid w:val="0"/>
      <w:spacing w:after="120" w:line="480" w:lineRule="auto"/>
    </w:pPr>
    <w:rPr>
      <w:sz w:val="18"/>
      <w:szCs w:val="20"/>
    </w:rPr>
  </w:style>
  <w:style w:type="paragraph" w:styleId="a5">
    <w:name w:val="footer"/>
    <w:basedOn w:val="a"/>
    <w:qFormat/>
    <w:pPr>
      <w:tabs>
        <w:tab w:val="center" w:pos="4153"/>
        <w:tab w:val="right" w:pos="8306"/>
      </w:tabs>
      <w:snapToGrid w:val="0"/>
      <w:jc w:val="left"/>
    </w:pPr>
    <w:rPr>
      <w:sz w:val="18"/>
    </w:rPr>
  </w:style>
  <w:style w:type="paragraph" w:styleId="TOC1">
    <w:name w:val="toc 1"/>
    <w:basedOn w:val="a"/>
    <w:next w:val="a"/>
    <w:uiPriority w:val="39"/>
    <w:qFormat/>
    <w:pPr>
      <w:tabs>
        <w:tab w:val="left" w:pos="1260"/>
        <w:tab w:val="left" w:pos="1685"/>
        <w:tab w:val="right" w:leader="dot" w:pos="8400"/>
      </w:tabs>
      <w:spacing w:line="360" w:lineRule="auto"/>
    </w:pPr>
    <w:rPr>
      <w:rFonts w:ascii="Times New Roman" w:hAnsi="Times New Roman"/>
      <w:b/>
      <w:sz w:val="24"/>
    </w:rPr>
  </w:style>
  <w:style w:type="character" w:styleId="a6">
    <w:name w:val="Strong"/>
    <w:basedOn w:val="a0"/>
    <w:qFormat/>
    <w:rPr>
      <w:b/>
    </w:rPr>
  </w:style>
  <w:style w:type="paragraph" w:customStyle="1" w:styleId="1">
    <w:name w:val="列出段落1"/>
    <w:basedOn w:val="a"/>
    <w:uiPriority w:val="34"/>
    <w:qFormat/>
    <w:pPr>
      <w:ind w:firstLineChars="200" w:firstLine="420"/>
    </w:pPr>
    <w:rPr>
      <w:szCs w:val="22"/>
    </w:rPr>
  </w:style>
  <w:style w:type="paragraph" w:customStyle="1" w:styleId="TableText">
    <w:name w:val="Table Text"/>
    <w:basedOn w:val="a"/>
    <w:semiHidden/>
    <w:qFormat/>
    <w:rPr>
      <w:rFonts w:ascii="宋体" w:hAnsi="宋体" w:cs="宋体"/>
      <w:sz w:val="22"/>
      <w:szCs w:val="22"/>
      <w:lang w:eastAsia="en-US"/>
    </w:rPr>
  </w:style>
  <w:style w:type="paragraph" w:customStyle="1" w:styleId="a7">
    <w:name w:val="方案正文"/>
    <w:basedOn w:val="a"/>
    <w:qFormat/>
    <w:pPr>
      <w:spacing w:before="120" w:line="360" w:lineRule="auto"/>
      <w:ind w:firstLineChars="177" w:firstLine="425"/>
    </w:pPr>
    <w:rPr>
      <w:rFonts w:ascii="华文细黑" w:eastAsia="华文细黑" w:hAnsi="华文细黑"/>
      <w:kern w:val="0"/>
      <w:sz w:val="24"/>
    </w:rPr>
  </w:style>
  <w:style w:type="paragraph" w:styleId="a8">
    <w:name w:val="header"/>
    <w:basedOn w:val="a"/>
    <w:link w:val="a9"/>
    <w:rsid w:val="00AF6C2A"/>
    <w:pPr>
      <w:tabs>
        <w:tab w:val="center" w:pos="4153"/>
        <w:tab w:val="right" w:pos="8306"/>
      </w:tabs>
      <w:snapToGrid w:val="0"/>
      <w:jc w:val="center"/>
    </w:pPr>
    <w:rPr>
      <w:sz w:val="18"/>
      <w:szCs w:val="18"/>
    </w:rPr>
  </w:style>
  <w:style w:type="character" w:customStyle="1" w:styleId="a9">
    <w:name w:val="页眉 字符"/>
    <w:basedOn w:val="a0"/>
    <w:link w:val="a8"/>
    <w:rsid w:val="00AF6C2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778</Words>
  <Characters>4441</Characters>
  <Application>Microsoft Office Word</Application>
  <DocSecurity>0</DocSecurity>
  <Lines>37</Lines>
  <Paragraphs>10</Paragraphs>
  <ScaleCrop>false</ScaleCrop>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dc:creator>
  <cp:lastModifiedBy>camel</cp:lastModifiedBy>
  <cp:revision>2</cp:revision>
  <cp:lastPrinted>2025-07-03T00:29:00Z</cp:lastPrinted>
  <dcterms:created xsi:type="dcterms:W3CDTF">2025-06-18T01:26:00Z</dcterms:created>
  <dcterms:modified xsi:type="dcterms:W3CDTF">2025-07-15T07:21:00Z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52EF4C5DA59B41C9A1ED6954D3C9A96C_11</vt:lpwstr>
  </property>
  <property fmtid="{D5CDD505-2E9C-101B-9397-08002B2CF9AE}" pid="4" name="KSOTemplateDocerSaveRecord">
    <vt:lpwstr>eyJoZGlkIjoiYzQwOGU4ZTRmYzVkM2MwYTdhOWFjNjg4ZDgxNjhjNjAiLCJ1c2VySWQiOiI4NzkxNjE5NTYifQ==</vt:lpwstr>
  </property>
</Properties>
</file>