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容量：</w:t>
      </w:r>
      <w:r>
        <w:rPr>
          <w:rFonts w:hint="eastAsia" w:asciiTheme="majorEastAsia" w:hAnsiTheme="majorEastAsia" w:eastAsiaTheme="majorEastAsia"/>
          <w:sz w:val="24"/>
        </w:rPr>
        <w:t>单肾</w:t>
      </w:r>
    </w:p>
    <w:p>
      <w:pPr>
        <w:spacing w:line="400" w:lineRule="exac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主电源：</w:t>
      </w:r>
      <w:r>
        <w:rPr>
          <w:rFonts w:hint="eastAsia" w:asciiTheme="majorEastAsia" w:hAnsiTheme="majorEastAsia" w:eastAsiaTheme="majorEastAsia"/>
          <w:bCs/>
          <w:sz w:val="24"/>
        </w:rPr>
        <w:t>电压</w:t>
      </w:r>
      <w:r>
        <w:rPr>
          <w:rFonts w:hint="eastAsia" w:asciiTheme="majorEastAsia" w:hAnsiTheme="majorEastAsia" w:eastAsiaTheme="majorEastAsia"/>
          <w:sz w:val="24"/>
        </w:rPr>
        <w:t>110-240V，频率50/60Hz，电流1A</w:t>
      </w:r>
    </w:p>
    <w:p>
      <w:pPr>
        <w:spacing w:line="400" w:lineRule="exac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/>
          <w:bCs/>
          <w:sz w:val="24"/>
        </w:rPr>
        <w:t>移动电池：</w:t>
      </w:r>
      <w:r>
        <w:rPr>
          <w:rFonts w:hint="eastAsia" w:asciiTheme="majorEastAsia" w:hAnsiTheme="majorEastAsia" w:eastAsiaTheme="majorEastAsia"/>
          <w:sz w:val="24"/>
        </w:rPr>
        <w:t>4×11.1V锂电池</w:t>
      </w:r>
    </w:p>
    <w:p>
      <w:pPr>
        <w:spacing w:line="400" w:lineRule="exac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/>
          <w:bCs/>
          <w:sz w:val="24"/>
        </w:rPr>
        <w:t>显示屏：</w:t>
      </w:r>
      <w:r>
        <w:rPr>
          <w:rFonts w:hint="eastAsia" w:asciiTheme="majorEastAsia" w:hAnsiTheme="majorEastAsia" w:eastAsiaTheme="majorEastAsia"/>
          <w:sz w:val="24"/>
        </w:rPr>
        <w:t>6个</w:t>
      </w:r>
    </w:p>
    <w:p>
      <w:pPr>
        <w:spacing w:line="400" w:lineRule="exac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/>
          <w:bCs/>
          <w:sz w:val="24"/>
        </w:rPr>
        <w:t>显示参数：</w:t>
      </w:r>
      <w:r>
        <w:rPr>
          <w:rFonts w:hint="eastAsia" w:asciiTheme="majorEastAsia" w:hAnsiTheme="majorEastAsia" w:eastAsiaTheme="majorEastAsia"/>
          <w:sz w:val="24"/>
        </w:rPr>
        <w:t>设备信息、器官信息、设置压力、实际压力、实际流速、灌注阻力、冰盒内温度、灌注液温度、灌注系统状态和次状态</w:t>
      </w:r>
    </w:p>
    <w:p>
      <w:pPr>
        <w:spacing w:line="400" w:lineRule="exac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灌注泵：</w:t>
      </w:r>
      <w:r>
        <w:rPr>
          <w:rFonts w:hint="eastAsia" w:asciiTheme="majorEastAsia" w:hAnsiTheme="majorEastAsia" w:eastAsiaTheme="majorEastAsia"/>
          <w:sz w:val="24"/>
        </w:rPr>
        <w:t>蠕动泵</w:t>
      </w:r>
    </w:p>
    <w:p>
      <w:pPr>
        <w:spacing w:line="400" w:lineRule="exac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压力控制</w:t>
      </w:r>
      <w:r>
        <w:rPr>
          <w:rFonts w:hint="eastAsia" w:asciiTheme="majorEastAsia" w:hAnsiTheme="majorEastAsia" w:eastAsiaTheme="majorEastAsia"/>
          <w:sz w:val="24"/>
        </w:rPr>
        <w:t>：闭环式压力调控，10-65mmHg</w:t>
      </w:r>
    </w:p>
    <w:p>
      <w:pPr>
        <w:spacing w:line="400" w:lineRule="exac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灌注模式：</w:t>
      </w:r>
      <w:r>
        <w:rPr>
          <w:rFonts w:hint="eastAsia" w:asciiTheme="majorEastAsia" w:hAnsiTheme="majorEastAsia" w:eastAsiaTheme="majorEastAsia"/>
          <w:sz w:val="24"/>
        </w:rPr>
        <w:t>连续/脉动</w:t>
      </w:r>
    </w:p>
    <w:p>
      <w:pPr>
        <w:spacing w:line="400" w:lineRule="exact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流速：</w:t>
      </w:r>
      <w:r>
        <w:rPr>
          <w:rFonts w:hint="eastAsia" w:asciiTheme="majorEastAsia" w:hAnsiTheme="majorEastAsia" w:eastAsiaTheme="majorEastAsia"/>
          <w:sz w:val="24"/>
        </w:rPr>
        <w:t>连续模式  0-240ml/min</w:t>
      </w:r>
    </w:p>
    <w:p>
      <w:pPr>
        <w:spacing w:line="400" w:lineRule="exact"/>
        <w:ind w:firstLine="720" w:firstLineChars="3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脉动模式  0-</w:t>
      </w:r>
      <w:r>
        <w:rPr>
          <w:rFonts w:asciiTheme="majorEastAsia" w:hAnsiTheme="majorEastAsia" w:eastAsiaTheme="majorEastAsia"/>
          <w:sz w:val="24"/>
        </w:rPr>
        <w:t>240</w:t>
      </w:r>
      <w:r>
        <w:rPr>
          <w:rFonts w:hint="eastAsia" w:asciiTheme="majorEastAsia" w:hAnsiTheme="majorEastAsia" w:eastAsiaTheme="majorEastAsia"/>
          <w:sz w:val="24"/>
        </w:rPr>
        <w:t>ml/min(当使用电池时，最大流速降低25%)</w:t>
      </w:r>
    </w:p>
    <w:p>
      <w:pPr>
        <w:spacing w:line="400" w:lineRule="exac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运行周期：</w:t>
      </w:r>
      <w:r>
        <w:rPr>
          <w:rFonts w:hint="eastAsia" w:asciiTheme="majorEastAsia" w:hAnsiTheme="majorEastAsia" w:eastAsiaTheme="majorEastAsia"/>
          <w:sz w:val="24"/>
        </w:rPr>
        <w:t>装载冰水后，正常运行的持续时间不少于24小时</w:t>
      </w:r>
    </w:p>
    <w:p>
      <w:pPr>
        <w:spacing w:line="400" w:lineRule="exac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电池续航时间：</w:t>
      </w:r>
      <w:r>
        <w:rPr>
          <w:rFonts w:hint="eastAsia" w:asciiTheme="majorEastAsia" w:hAnsiTheme="majorEastAsia" w:eastAsiaTheme="majorEastAsia"/>
          <w:sz w:val="24"/>
        </w:rPr>
        <w:t>24小时（充满电）</w:t>
      </w:r>
    </w:p>
    <w:p>
      <w:pPr>
        <w:spacing w:line="400" w:lineRule="exact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冷却液：</w:t>
      </w:r>
      <w:r>
        <w:rPr>
          <w:rFonts w:hint="eastAsia" w:asciiTheme="majorEastAsia" w:hAnsiTheme="majorEastAsia" w:eastAsiaTheme="majorEastAsia"/>
          <w:sz w:val="24"/>
        </w:rPr>
        <w:t>5.5L冰水混合物</w:t>
      </w:r>
    </w:p>
    <w:p>
      <w:pPr>
        <w:spacing w:line="400" w:lineRule="exac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灌注液：</w:t>
      </w:r>
      <w:r>
        <w:rPr>
          <w:rFonts w:hint="eastAsia" w:asciiTheme="majorEastAsia" w:hAnsiTheme="majorEastAsia" w:eastAsiaTheme="majorEastAsia"/>
          <w:sz w:val="24"/>
        </w:rPr>
        <w:t>低温机器灌注液</w:t>
      </w:r>
    </w:p>
    <w:p>
      <w:pPr>
        <w:spacing w:line="400" w:lineRule="exac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数据下载：</w:t>
      </w:r>
      <w:r>
        <w:rPr>
          <w:rFonts w:hint="eastAsia" w:asciiTheme="majorEastAsia" w:hAnsiTheme="majorEastAsia" w:eastAsiaTheme="majorEastAsia"/>
          <w:sz w:val="24"/>
        </w:rPr>
        <w:t>从设备启动至灌注结束期间搜集记录所有的灌注和状态数据，通过USB端口全部下载。</w:t>
      </w:r>
    </w:p>
    <w:p>
      <w:pPr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质保期≥5年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082201"/>
    <w:rsid w:val="5358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2025-04-22T03:36:10Z</dcterms:created>
  <dc:creator>Administrator</dc:creator>
  <cp:lastModifiedBy>谯淞源</cp:lastModifiedBy>
  <dcterms:modified xsi:type="dcterms:W3CDTF">2025-04-22T03:40:13Z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